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E0F9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Project Name</w:t>
      </w:r>
    </w:p>
    <w:p w14:paraId="05B3A50D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Prosperity Prognosticator – Startup Success Prediction Using Machine Learning</w:t>
      </w:r>
    </w:p>
    <w:p w14:paraId="57CF891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Date</w:t>
      </w:r>
    </w:p>
    <w:p w14:paraId="4FCBE98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20-02-2026</w:t>
      </w:r>
    </w:p>
    <w:p w14:paraId="5CCA2778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7DF71F27">
          <v:rect id="_x0000_i1186" style="width:0;height:1.5pt" o:hralign="center" o:hrstd="t" o:hr="t" fillcolor="#a0a0a0" stroked="f"/>
        </w:pict>
      </w:r>
    </w:p>
    <w:p w14:paraId="5259217A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Problem – Solution Fit</w:t>
      </w:r>
    </w:p>
    <w:p w14:paraId="40661AF7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Problem–Solution Fit means identifying a real-world problem faced by users and designing a solution that effectively solves that problem using technology.</w:t>
      </w:r>
    </w:p>
    <w:p w14:paraId="282540C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0C732830">
          <v:rect id="_x0000_i1187" style="width:0;height:1.5pt" o:hralign="center" o:hrstd="t" o:hr="t" fillcolor="#a0a0a0" stroked="f"/>
        </w:pict>
      </w:r>
    </w:p>
    <w:p w14:paraId="38341F3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1️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Customer Segment(s)</w:t>
      </w:r>
    </w:p>
    <w:p w14:paraId="429D540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Startup Investors</w:t>
      </w:r>
      <w:r w:rsidRPr="003E483C">
        <w:rPr>
          <w:b/>
          <w:bCs/>
        </w:rPr>
        <w:br/>
        <w:t>• Venture Capital Firms</w:t>
      </w:r>
      <w:r w:rsidRPr="003E483C">
        <w:rPr>
          <w:b/>
          <w:bCs/>
        </w:rPr>
        <w:br/>
        <w:t>• Angel Investors</w:t>
      </w:r>
      <w:r w:rsidRPr="003E483C">
        <w:rPr>
          <w:b/>
          <w:bCs/>
        </w:rPr>
        <w:br/>
        <w:t>• Entrepreneurs / Startup Founders</w:t>
      </w:r>
      <w:r w:rsidRPr="003E483C">
        <w:rPr>
          <w:b/>
          <w:bCs/>
        </w:rPr>
        <w:br/>
        <w:t>• Business Analysts</w:t>
      </w:r>
      <w:r w:rsidRPr="003E483C">
        <w:rPr>
          <w:b/>
          <w:bCs/>
        </w:rPr>
        <w:br/>
        <w:t>• Incubators &amp; Accelerators</w:t>
      </w:r>
    </w:p>
    <w:p w14:paraId="28AE2182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38D96738">
          <v:rect id="_x0000_i1188" style="width:0;height:1.5pt" o:hralign="center" o:hrstd="t" o:hr="t" fillcolor="#a0a0a0" stroked="f"/>
        </w:pict>
      </w:r>
    </w:p>
    <w:p w14:paraId="3B484734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2️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Jobs-To-Be-Done / Problems</w:t>
      </w:r>
    </w:p>
    <w:p w14:paraId="5EE05A99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Users need to:</w:t>
      </w:r>
    </w:p>
    <w:p w14:paraId="60008F1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Predict whether a startup will be acquired or closed</w:t>
      </w:r>
      <w:r w:rsidRPr="003E483C">
        <w:rPr>
          <w:b/>
          <w:bCs/>
        </w:rPr>
        <w:br/>
        <w:t>• Reduce investment risk</w:t>
      </w:r>
      <w:r w:rsidRPr="003E483C">
        <w:rPr>
          <w:b/>
          <w:bCs/>
        </w:rPr>
        <w:br/>
        <w:t>• Analyze funding and milestone impact</w:t>
      </w:r>
      <w:r w:rsidRPr="003E483C">
        <w:rPr>
          <w:b/>
          <w:bCs/>
        </w:rPr>
        <w:br/>
        <w:t>• Evaluate startup growth potential</w:t>
      </w:r>
      <w:r w:rsidRPr="003E483C">
        <w:rPr>
          <w:b/>
          <w:bCs/>
        </w:rPr>
        <w:br/>
        <w:t>• Make data-driven funding decisions</w:t>
      </w:r>
      <w:r w:rsidRPr="003E483C">
        <w:rPr>
          <w:b/>
          <w:bCs/>
        </w:rPr>
        <w:br/>
        <w:t>• Understand probability of success before investing</w:t>
      </w:r>
    </w:p>
    <w:p w14:paraId="107DB089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0759A883">
          <v:rect id="_x0000_i1189" style="width:0;height:1.5pt" o:hralign="center" o:hrstd="t" o:hr="t" fillcolor="#a0a0a0" stroked="f"/>
        </w:pict>
      </w:r>
    </w:p>
    <w:p w14:paraId="40EA291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3️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Triggers</w:t>
      </w:r>
    </w:p>
    <w:p w14:paraId="7236854E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Triggers that create the need for this system:</w:t>
      </w:r>
    </w:p>
    <w:p w14:paraId="30A5058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High investment risk in startups</w:t>
      </w:r>
      <w:r w:rsidRPr="003E483C">
        <w:rPr>
          <w:b/>
          <w:bCs/>
        </w:rPr>
        <w:br/>
        <w:t>• Failure of traditional evaluation methods</w:t>
      </w:r>
      <w:r w:rsidRPr="003E483C">
        <w:rPr>
          <w:b/>
          <w:bCs/>
        </w:rPr>
        <w:br/>
        <w:t>• Rapid growth of startup ecosystem</w:t>
      </w:r>
      <w:r w:rsidRPr="003E483C">
        <w:rPr>
          <w:b/>
          <w:bCs/>
        </w:rPr>
        <w:br/>
        <w:t>• Lack of automated prediction systems</w:t>
      </w:r>
      <w:r w:rsidRPr="003E483C">
        <w:rPr>
          <w:b/>
          <w:bCs/>
        </w:rPr>
        <w:br/>
        <w:t>• Increasing number of funding rounds and investors</w:t>
      </w:r>
      <w:r w:rsidRPr="003E483C">
        <w:rPr>
          <w:b/>
          <w:bCs/>
        </w:rPr>
        <w:br/>
        <w:t>• Need for data-driven strategic decisions</w:t>
      </w:r>
    </w:p>
    <w:p w14:paraId="45D135F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15A262EA">
          <v:rect id="_x0000_i1190" style="width:0;height:1.5pt" o:hralign="center" o:hrstd="t" o:hr="t" fillcolor="#a0a0a0" stroked="f"/>
        </w:pict>
      </w:r>
    </w:p>
    <w:p w14:paraId="060F906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4️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Emotions: Before / After</w:t>
      </w:r>
    </w:p>
    <w:p w14:paraId="1E24AE0B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lastRenderedPageBreak/>
        <w:t>Before Using the System:</w:t>
      </w:r>
    </w:p>
    <w:p w14:paraId="0035ACE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Confused about startup future</w:t>
      </w:r>
      <w:r w:rsidRPr="003E483C">
        <w:rPr>
          <w:b/>
          <w:bCs/>
        </w:rPr>
        <w:br/>
        <w:t>• Worried about losing money</w:t>
      </w:r>
      <w:r w:rsidRPr="003E483C">
        <w:rPr>
          <w:b/>
          <w:bCs/>
        </w:rPr>
        <w:br/>
        <w:t>• Stressed about decision-making</w:t>
      </w:r>
      <w:r w:rsidRPr="003E483C">
        <w:rPr>
          <w:b/>
          <w:bCs/>
        </w:rPr>
        <w:br/>
        <w:t>• Unsure about investment evaluation</w:t>
      </w:r>
    </w:p>
    <w:p w14:paraId="263793CE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11B95CC3">
          <v:rect id="_x0000_i1191" style="width:0;height:1.5pt" o:hralign="center" o:hrstd="t" o:hr="t" fillcolor="#a0a0a0" stroked="f"/>
        </w:pict>
      </w:r>
    </w:p>
    <w:p w14:paraId="3D2E16E9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After Using the System:</w:t>
      </w:r>
    </w:p>
    <w:p w14:paraId="2C31BF0A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Confident in decision-making</w:t>
      </w:r>
      <w:r w:rsidRPr="003E483C">
        <w:rPr>
          <w:b/>
          <w:bCs/>
        </w:rPr>
        <w:br/>
        <w:t>• Reduced uncertainty</w:t>
      </w:r>
      <w:r w:rsidRPr="003E483C">
        <w:rPr>
          <w:b/>
          <w:bCs/>
        </w:rPr>
        <w:br/>
        <w:t>• Data-backed investment analysis</w:t>
      </w:r>
      <w:r w:rsidRPr="003E483C">
        <w:rPr>
          <w:b/>
          <w:bCs/>
        </w:rPr>
        <w:br/>
        <w:t>• Improved strategic planning</w:t>
      </w:r>
      <w:r w:rsidRPr="003E483C">
        <w:rPr>
          <w:b/>
          <w:bCs/>
        </w:rPr>
        <w:br/>
        <w:t>• Better understanding of startup risk level</w:t>
      </w:r>
    </w:p>
    <w:p w14:paraId="0B7AA6A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0F286FB2">
          <v:rect id="_x0000_i1192" style="width:0;height:1.5pt" o:hralign="center" o:hrstd="t" o:hr="t" fillcolor="#a0a0a0" stroked="f"/>
        </w:pict>
      </w:r>
    </w:p>
    <w:p w14:paraId="7B58C542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5️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Available Solutions (Existing Alternatives)</w:t>
      </w:r>
    </w:p>
    <w:p w14:paraId="17947EB3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Currently users rely on:</w:t>
      </w:r>
    </w:p>
    <w:p w14:paraId="36CD471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Manual startup evaluation</w:t>
      </w:r>
      <w:r w:rsidRPr="003E483C">
        <w:rPr>
          <w:b/>
          <w:bCs/>
        </w:rPr>
        <w:br/>
        <w:t>• Excel-based analysis</w:t>
      </w:r>
      <w:r w:rsidRPr="003E483C">
        <w:rPr>
          <w:b/>
          <w:bCs/>
        </w:rPr>
        <w:br/>
        <w:t>• Basic financial ratio analysis</w:t>
      </w:r>
      <w:r w:rsidRPr="003E483C">
        <w:rPr>
          <w:b/>
          <w:bCs/>
        </w:rPr>
        <w:br/>
        <w:t>• Traditional statistical methods</w:t>
      </w:r>
      <w:r w:rsidRPr="003E483C">
        <w:rPr>
          <w:b/>
          <w:bCs/>
        </w:rPr>
        <w:br/>
        <w:t>• Expert opinions</w:t>
      </w:r>
    </w:p>
    <w:p w14:paraId="7C2DCBD8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Limitations of existing solutions:</w:t>
      </w:r>
    </w:p>
    <w:p w14:paraId="03F21309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Time-consuming</w:t>
      </w:r>
      <w:r w:rsidRPr="003E483C">
        <w:rPr>
          <w:b/>
          <w:bCs/>
        </w:rPr>
        <w:br/>
        <w:t>• Human bias</w:t>
      </w:r>
      <w:r w:rsidRPr="003E483C">
        <w:rPr>
          <w:b/>
          <w:bCs/>
        </w:rPr>
        <w:br/>
        <w:t>• Cannot capture complex nonlinear patterns</w:t>
      </w:r>
      <w:r w:rsidRPr="003E483C">
        <w:rPr>
          <w:b/>
          <w:bCs/>
        </w:rPr>
        <w:br/>
        <w:t>• No probability-based output</w:t>
      </w:r>
      <w:r w:rsidRPr="003E483C">
        <w:rPr>
          <w:b/>
          <w:bCs/>
        </w:rPr>
        <w:br/>
        <w:t>• No automated machine learning prediction</w:t>
      </w:r>
    </w:p>
    <w:p w14:paraId="78D0F398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1D51C4C0">
          <v:rect id="_x0000_i1193" style="width:0;height:1.5pt" o:hralign="center" o:hrstd="t" o:hr="t" fillcolor="#a0a0a0" stroked="f"/>
        </w:pict>
      </w:r>
    </w:p>
    <w:p w14:paraId="031DF852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6️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Customer Constraints</w:t>
      </w:r>
    </w:p>
    <w:p w14:paraId="2FCC1D0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Limited access to AI-based tools</w:t>
      </w:r>
      <w:r w:rsidRPr="003E483C">
        <w:rPr>
          <w:b/>
          <w:bCs/>
        </w:rPr>
        <w:br/>
        <w:t>• Lack of technical knowledge in ML</w:t>
      </w:r>
      <w:r w:rsidRPr="003E483C">
        <w:rPr>
          <w:b/>
          <w:bCs/>
        </w:rPr>
        <w:br/>
        <w:t>• Budget limitations for advanced analytics software</w:t>
      </w:r>
      <w:r w:rsidRPr="003E483C">
        <w:rPr>
          <w:b/>
          <w:bCs/>
        </w:rPr>
        <w:br/>
        <w:t>• Difficulty in interpreting complex data</w:t>
      </w:r>
      <w:r w:rsidRPr="003E483C">
        <w:rPr>
          <w:b/>
          <w:bCs/>
        </w:rPr>
        <w:br/>
        <w:t>• No centralized prediction system</w:t>
      </w:r>
    </w:p>
    <w:p w14:paraId="448395ED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64F5BF5B">
          <v:rect id="_x0000_i1194" style="width:0;height:1.5pt" o:hralign="center" o:hrstd="t" o:hr="t" fillcolor="#a0a0a0" stroked="f"/>
        </w:pict>
      </w:r>
    </w:p>
    <w:p w14:paraId="071B8EE6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7️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Behaviour</w:t>
      </w:r>
    </w:p>
    <w:p w14:paraId="4745D35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Currently, users:</w:t>
      </w:r>
    </w:p>
    <w:p w14:paraId="5CC88205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Compare funding rounds manually</w:t>
      </w:r>
      <w:r w:rsidRPr="003E483C">
        <w:rPr>
          <w:b/>
          <w:bCs/>
        </w:rPr>
        <w:br/>
        <w:t>• Analyze number of investors</w:t>
      </w:r>
      <w:r w:rsidRPr="003E483C">
        <w:rPr>
          <w:b/>
          <w:bCs/>
        </w:rPr>
        <w:br/>
      </w:r>
      <w:r w:rsidRPr="003E483C">
        <w:rPr>
          <w:b/>
          <w:bCs/>
        </w:rPr>
        <w:lastRenderedPageBreak/>
        <w:t>• Evaluate milestones individually</w:t>
      </w:r>
      <w:r w:rsidRPr="003E483C">
        <w:rPr>
          <w:b/>
          <w:bCs/>
        </w:rPr>
        <w:br/>
        <w:t>• Use intuition for final decision</w:t>
      </w:r>
      <w:r w:rsidRPr="003E483C">
        <w:rPr>
          <w:b/>
          <w:bCs/>
        </w:rPr>
        <w:br/>
        <w:t>• Depend on past experience</w:t>
      </w:r>
    </w:p>
    <w:p w14:paraId="1330F17B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This approach is inconsistent and subjective.</w:t>
      </w:r>
    </w:p>
    <w:p w14:paraId="57ACB23B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42BAFC72">
          <v:rect id="_x0000_i1195" style="width:0;height:1.5pt" o:hralign="center" o:hrstd="t" o:hr="t" fillcolor="#a0a0a0" stroked="f"/>
        </w:pict>
      </w:r>
    </w:p>
    <w:p w14:paraId="173E6444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8️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Channels of Behaviour</w:t>
      </w:r>
    </w:p>
    <w:p w14:paraId="4F994E95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8.1 Online</w:t>
      </w:r>
    </w:p>
    <w:p w14:paraId="476887B7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Startup databases</w:t>
      </w:r>
      <w:r w:rsidRPr="003E483C">
        <w:rPr>
          <w:b/>
          <w:bCs/>
        </w:rPr>
        <w:br/>
        <w:t>• Funding analysis websites</w:t>
      </w:r>
      <w:r w:rsidRPr="003E483C">
        <w:rPr>
          <w:b/>
          <w:bCs/>
        </w:rPr>
        <w:br/>
        <w:t>• Business dashboards</w:t>
      </w:r>
      <w:r w:rsidRPr="003E483C">
        <w:rPr>
          <w:b/>
          <w:bCs/>
        </w:rPr>
        <w:br/>
        <w:t>• Financial analytics tools</w:t>
      </w:r>
      <w:r w:rsidRPr="003E483C">
        <w:rPr>
          <w:b/>
          <w:bCs/>
        </w:rPr>
        <w:br/>
        <w:t>• Web-based evaluation tools</w:t>
      </w:r>
    </w:p>
    <w:p w14:paraId="102B4C4D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1A737AF5">
          <v:rect id="_x0000_i1196" style="width:0;height:1.5pt" o:hralign="center" o:hrstd="t" o:hr="t" fillcolor="#a0a0a0" stroked="f"/>
        </w:pict>
      </w:r>
    </w:p>
    <w:p w14:paraId="681AF12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8.2 Offline</w:t>
      </w:r>
    </w:p>
    <w:p w14:paraId="6CA13994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Manual spreadsheets</w:t>
      </w:r>
      <w:r w:rsidRPr="003E483C">
        <w:rPr>
          <w:b/>
          <w:bCs/>
        </w:rPr>
        <w:br/>
        <w:t>• Reports and financial documents</w:t>
      </w:r>
      <w:r w:rsidRPr="003E483C">
        <w:rPr>
          <w:b/>
          <w:bCs/>
        </w:rPr>
        <w:br/>
        <w:t>• Meetings with investors</w:t>
      </w:r>
      <w:r w:rsidRPr="003E483C">
        <w:rPr>
          <w:b/>
          <w:bCs/>
        </w:rPr>
        <w:br/>
        <w:t>• Paper-based analysis</w:t>
      </w:r>
    </w:p>
    <w:p w14:paraId="002AE49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5B40BECD">
          <v:rect id="_x0000_i1197" style="width:0;height:1.5pt" o:hralign="center" o:hrstd="t" o:hr="t" fillcolor="#a0a0a0" stroked="f"/>
        </w:pict>
      </w:r>
    </w:p>
    <w:p w14:paraId="0891530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9️</w:t>
      </w:r>
      <w:r w:rsidRPr="003E483C">
        <w:rPr>
          <w:rFonts w:ascii="Segoe UI Symbol" w:hAnsi="Segoe UI Symbol" w:cs="Segoe UI Symbol"/>
          <w:b/>
          <w:bCs/>
        </w:rPr>
        <w:t>⃣</w:t>
      </w:r>
      <w:r w:rsidRPr="003E483C">
        <w:rPr>
          <w:b/>
          <w:bCs/>
        </w:rPr>
        <w:t xml:space="preserve"> Problem Root Cause</w:t>
      </w:r>
    </w:p>
    <w:p w14:paraId="4A29D30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The main reason for inaccurate startup success evaluation is:</w:t>
      </w:r>
    </w:p>
    <w:p w14:paraId="4192C72C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No machine learning integration</w:t>
      </w:r>
      <w:r w:rsidRPr="003E483C">
        <w:rPr>
          <w:b/>
          <w:bCs/>
        </w:rPr>
        <w:br/>
        <w:t>• Lack of automated classification system</w:t>
      </w:r>
      <w:r w:rsidRPr="003E483C">
        <w:rPr>
          <w:b/>
          <w:bCs/>
        </w:rPr>
        <w:br/>
        <w:t>• Inability to model nonlinear feature interactions</w:t>
      </w:r>
      <w:r w:rsidRPr="003E483C">
        <w:rPr>
          <w:b/>
          <w:bCs/>
        </w:rPr>
        <w:br/>
        <w:t>• Absence of probability-based confidence scoring</w:t>
      </w:r>
      <w:r w:rsidRPr="003E483C">
        <w:rPr>
          <w:b/>
          <w:bCs/>
        </w:rPr>
        <w:br/>
        <w:t>• Manual and subjective evaluation process</w:t>
      </w:r>
    </w:p>
    <w:p w14:paraId="36EFC0A5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5DE4A858">
          <v:rect id="_x0000_i1198" style="width:0;height:1.5pt" o:hralign="center" o:hrstd="t" o:hr="t" fillcolor="#a0a0a0" stroked="f"/>
        </w:pict>
      </w:r>
    </w:p>
    <w:p w14:paraId="26BE55BB" w14:textId="77777777" w:rsidR="003E483C" w:rsidRPr="003E483C" w:rsidRDefault="003E483C" w:rsidP="003E483C">
      <w:pPr>
        <w:rPr>
          <w:b/>
          <w:bCs/>
        </w:rPr>
      </w:pPr>
      <w:r w:rsidRPr="003E483C">
        <w:rPr>
          <w:rFonts w:ascii="Segoe UI Emoji" w:hAnsi="Segoe UI Emoji" w:cs="Segoe UI Emoji"/>
          <w:b/>
          <w:bCs/>
        </w:rPr>
        <w:t>🔟</w:t>
      </w:r>
      <w:r w:rsidRPr="003E483C">
        <w:rPr>
          <w:b/>
          <w:bCs/>
        </w:rPr>
        <w:t xml:space="preserve"> Your Solution</w:t>
      </w:r>
    </w:p>
    <w:p w14:paraId="6EEBADF7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The proposed solution is a Machine Learning-Based Startup Success Prediction System integrated with a Flask Web Application.</w:t>
      </w:r>
    </w:p>
    <w:p w14:paraId="627DBE1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281B2B0F">
          <v:rect id="_x0000_i1199" style="width:0;height:1.5pt" o:hralign="center" o:hrstd="t" o:hr="t" fillcolor="#a0a0a0" stroked="f"/>
        </w:pict>
      </w:r>
    </w:p>
    <w:p w14:paraId="0CF143DB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The System:</w:t>
      </w:r>
    </w:p>
    <w:p w14:paraId="1EC4EC72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Uses historical startup dataset from Kaggle</w:t>
      </w:r>
      <w:r w:rsidRPr="003E483C">
        <w:rPr>
          <w:b/>
          <w:bCs/>
        </w:rPr>
        <w:br/>
        <w:t>• Trains a Random Forest Classification model</w:t>
      </w:r>
      <w:r w:rsidRPr="003E483C">
        <w:rPr>
          <w:b/>
          <w:bCs/>
        </w:rPr>
        <w:br/>
        <w:t>• Accepts startup input parameters through web interface</w:t>
      </w:r>
      <w:r w:rsidRPr="003E483C">
        <w:rPr>
          <w:b/>
          <w:bCs/>
        </w:rPr>
        <w:br/>
        <w:t>• Loads trained model dynamically</w:t>
      </w:r>
      <w:r w:rsidRPr="003E483C">
        <w:rPr>
          <w:b/>
          <w:bCs/>
        </w:rPr>
        <w:br/>
        <w:t>• Predicts outcome (Acquired or Closed)</w:t>
      </w:r>
      <w:r w:rsidRPr="003E483C">
        <w:rPr>
          <w:b/>
          <w:bCs/>
        </w:rPr>
        <w:br/>
      </w:r>
      <w:r w:rsidRPr="003E483C">
        <w:rPr>
          <w:b/>
          <w:bCs/>
        </w:rPr>
        <w:lastRenderedPageBreak/>
        <w:t>• Displays confidence percentage</w:t>
      </w:r>
      <w:r w:rsidRPr="003E483C">
        <w:rPr>
          <w:b/>
          <w:bCs/>
        </w:rPr>
        <w:br/>
        <w:t>• Shows probability breakdown</w:t>
      </w:r>
      <w:r w:rsidRPr="003E483C">
        <w:rPr>
          <w:b/>
          <w:bCs/>
        </w:rPr>
        <w:br/>
        <w:t>• Ensures feature order consistency using feature_names.json</w:t>
      </w:r>
    </w:p>
    <w:p w14:paraId="03AF9A9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354FB84A">
          <v:rect id="_x0000_i1200" style="width:0;height:1.5pt" o:hralign="center" o:hrstd="t" o:hr="t" fillcolor="#a0a0a0" stroked="f"/>
        </w:pict>
      </w:r>
    </w:p>
    <w:p w14:paraId="02CB8B00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Core Advantages of the Solution</w:t>
      </w:r>
    </w:p>
    <w:p w14:paraId="55A02C2E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• Automated decision support</w:t>
      </w:r>
      <w:r w:rsidRPr="003E483C">
        <w:rPr>
          <w:b/>
          <w:bCs/>
        </w:rPr>
        <w:br/>
        <w:t>• Fast prediction (&lt; 1 second)</w:t>
      </w:r>
      <w:r w:rsidRPr="003E483C">
        <w:rPr>
          <w:b/>
          <w:bCs/>
        </w:rPr>
        <w:br/>
        <w:t>• Data-driven evaluation</w:t>
      </w:r>
      <w:r w:rsidRPr="003E483C">
        <w:rPr>
          <w:b/>
          <w:bCs/>
        </w:rPr>
        <w:br/>
        <w:t>• Reduced human bias</w:t>
      </w:r>
      <w:r w:rsidRPr="003E483C">
        <w:rPr>
          <w:b/>
          <w:bCs/>
        </w:rPr>
        <w:br/>
        <w:t>• Scalable for future improvements</w:t>
      </w:r>
      <w:r w:rsidRPr="003E483C">
        <w:rPr>
          <w:b/>
          <w:bCs/>
        </w:rPr>
        <w:br/>
        <w:t>• Real-time prediction capability</w:t>
      </w:r>
    </w:p>
    <w:p w14:paraId="7CCBCEDB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pict w14:anchorId="4E5DC08E">
          <v:rect id="_x0000_i1201" style="width:0;height:1.5pt" o:hralign="center" o:hrstd="t" o:hr="t" fillcolor="#a0a0a0" stroked="f"/>
        </w:pict>
      </w:r>
    </w:p>
    <w:p w14:paraId="31CB98DA" w14:textId="77777777" w:rsidR="003E483C" w:rsidRPr="003E483C" w:rsidRDefault="003E483C" w:rsidP="003E483C">
      <w:pPr>
        <w:rPr>
          <w:b/>
          <w:bCs/>
        </w:rPr>
      </w:pPr>
      <w:r w:rsidRPr="003E483C">
        <w:rPr>
          <w:rFonts w:ascii="Segoe UI Emoji" w:hAnsi="Segoe UI Emoji" w:cs="Segoe UI Emoji"/>
          <w:b/>
          <w:bCs/>
        </w:rPr>
        <w:t>✅</w:t>
      </w:r>
      <w:r w:rsidRPr="003E483C">
        <w:rPr>
          <w:b/>
          <w:bCs/>
        </w:rPr>
        <w:t xml:space="preserve"> Conclusion</w:t>
      </w:r>
    </w:p>
    <w:p w14:paraId="6AB3AF3F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The Prosperity Prognosticator successfully achieves Problem–Solution Fit by addressing investment uncertainty through a machine learning-based predictive system.</w:t>
      </w:r>
    </w:p>
    <w:p w14:paraId="0A56EBBE" w14:textId="77777777" w:rsidR="003E483C" w:rsidRPr="003E483C" w:rsidRDefault="003E483C" w:rsidP="003E483C">
      <w:pPr>
        <w:rPr>
          <w:b/>
          <w:bCs/>
        </w:rPr>
      </w:pPr>
      <w:r w:rsidRPr="003E483C">
        <w:rPr>
          <w:b/>
          <w:bCs/>
        </w:rPr>
        <w:t>The solution transforms traditional manual startup evaluation into an automated, data-driven, and reliable prediction platform, reducing risk and improving strategic decision-making.</w:t>
      </w:r>
    </w:p>
    <w:p w14:paraId="60045E13" w14:textId="77777777" w:rsidR="009D3315" w:rsidRPr="003E483C" w:rsidRDefault="009D3315" w:rsidP="003E483C"/>
    <w:sectPr w:rsidR="009D3315" w:rsidRPr="003E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77E"/>
    <w:multiLevelType w:val="multilevel"/>
    <w:tmpl w:val="DF0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D0A"/>
    <w:multiLevelType w:val="multilevel"/>
    <w:tmpl w:val="91C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B3734"/>
    <w:multiLevelType w:val="multilevel"/>
    <w:tmpl w:val="F66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5F3C"/>
    <w:multiLevelType w:val="multilevel"/>
    <w:tmpl w:val="9EA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576A"/>
    <w:multiLevelType w:val="multilevel"/>
    <w:tmpl w:val="A28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1ECF"/>
    <w:multiLevelType w:val="multilevel"/>
    <w:tmpl w:val="248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23D9"/>
    <w:multiLevelType w:val="multilevel"/>
    <w:tmpl w:val="02B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4E72"/>
    <w:multiLevelType w:val="multilevel"/>
    <w:tmpl w:val="5E4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F2116"/>
    <w:multiLevelType w:val="multilevel"/>
    <w:tmpl w:val="00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256F9"/>
    <w:multiLevelType w:val="multilevel"/>
    <w:tmpl w:val="CB6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234AB"/>
    <w:multiLevelType w:val="multilevel"/>
    <w:tmpl w:val="A88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E29A8"/>
    <w:multiLevelType w:val="multilevel"/>
    <w:tmpl w:val="B49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1415">
    <w:abstractNumId w:val="9"/>
  </w:num>
  <w:num w:numId="2" w16cid:durableId="2107457194">
    <w:abstractNumId w:val="11"/>
  </w:num>
  <w:num w:numId="3" w16cid:durableId="1758670741">
    <w:abstractNumId w:val="5"/>
  </w:num>
  <w:num w:numId="4" w16cid:durableId="1988779725">
    <w:abstractNumId w:val="0"/>
  </w:num>
  <w:num w:numId="5" w16cid:durableId="999193064">
    <w:abstractNumId w:val="2"/>
  </w:num>
  <w:num w:numId="6" w16cid:durableId="868374956">
    <w:abstractNumId w:val="1"/>
  </w:num>
  <w:num w:numId="7" w16cid:durableId="2018924554">
    <w:abstractNumId w:val="10"/>
  </w:num>
  <w:num w:numId="8" w16cid:durableId="985089476">
    <w:abstractNumId w:val="6"/>
  </w:num>
  <w:num w:numId="9" w16cid:durableId="698287525">
    <w:abstractNumId w:val="4"/>
  </w:num>
  <w:num w:numId="10" w16cid:durableId="1775830343">
    <w:abstractNumId w:val="8"/>
  </w:num>
  <w:num w:numId="11" w16cid:durableId="2972355">
    <w:abstractNumId w:val="3"/>
  </w:num>
  <w:num w:numId="12" w16cid:durableId="2109425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EB"/>
    <w:rsid w:val="002D1091"/>
    <w:rsid w:val="003E483C"/>
    <w:rsid w:val="009D3315"/>
    <w:rsid w:val="00B11743"/>
    <w:rsid w:val="00B675E7"/>
    <w:rsid w:val="00BF29B8"/>
    <w:rsid w:val="00CF3B4B"/>
    <w:rsid w:val="00E80BEB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8622"/>
  <w15:chartTrackingRefBased/>
  <w15:docId w15:val="{C3DBCAF0-60D2-481B-B406-8F70C0D2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B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B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0B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0B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2026-02-18T18:54:00Z</dcterms:created>
  <dcterms:modified xsi:type="dcterms:W3CDTF">2026-02-20T18:13:00Z</dcterms:modified>
</cp:coreProperties>
</file>