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6B" w:rsidRPr="000C02C7" w:rsidRDefault="00245D31" w:rsidP="000C02C7">
      <w:pPr>
        <w:pStyle w:val="Title"/>
        <w:spacing w:line="240" w:lineRule="auto"/>
        <w:rPr>
          <w:sz w:val="144"/>
          <w:szCs w:val="56"/>
        </w:rPr>
      </w:pPr>
      <w:r>
        <w:rPr>
          <w:rStyle w:val="Emphasis"/>
          <w:sz w:val="144"/>
          <w:szCs w:val="56"/>
        </w:rPr>
        <w:t xml:space="preserve">Enterprise Architecture </w:t>
      </w:r>
    </w:p>
    <w:p w:rsidR="00C31B26" w:rsidRPr="00026A07" w:rsidRDefault="00245D31" w:rsidP="000C02C7">
      <w:pPr>
        <w:pStyle w:val="Subtitle"/>
        <w:jc w:val="both"/>
        <w:rPr>
          <w:sz w:val="40"/>
          <w:szCs w:val="22"/>
        </w:rPr>
      </w:pPr>
      <w:r w:rsidRPr="00026A07">
        <w:rPr>
          <w:sz w:val="40"/>
          <w:szCs w:val="22"/>
        </w:rPr>
        <w:t xml:space="preserve">A </w:t>
      </w:r>
      <w:r w:rsidR="00026A07" w:rsidRPr="00026A07">
        <w:rPr>
          <w:sz w:val="40"/>
          <w:szCs w:val="22"/>
        </w:rPr>
        <w:t>comprehensive</w:t>
      </w:r>
      <w:r w:rsidRPr="00026A07">
        <w:rPr>
          <w:sz w:val="40"/>
          <w:szCs w:val="22"/>
        </w:rPr>
        <w:t xml:space="preserve"> </w:t>
      </w:r>
      <w:r w:rsidR="00281A42">
        <w:rPr>
          <w:sz w:val="40"/>
          <w:szCs w:val="22"/>
        </w:rPr>
        <w:t xml:space="preserve">Enterprise Information System </w:t>
      </w:r>
      <w:r w:rsidRPr="00026A07">
        <w:rPr>
          <w:sz w:val="40"/>
          <w:szCs w:val="22"/>
        </w:rPr>
        <w:t xml:space="preserve">report on </w:t>
      </w:r>
      <w:r w:rsidR="00281A42">
        <w:rPr>
          <w:sz w:val="40"/>
          <w:szCs w:val="22"/>
        </w:rPr>
        <w:t xml:space="preserve">DCSL Software Limited </w:t>
      </w:r>
    </w:p>
    <w:p w:rsidR="00C31B26" w:rsidRDefault="00245D31" w:rsidP="000C02C7">
      <w:pPr>
        <w:pStyle w:val="CoverHead1"/>
      </w:pPr>
      <w:sdt>
        <w:sdtPr>
          <w:id w:val="-30888360"/>
          <w:placeholder>
            <w:docPart w:val="4B9C739EFFABB644BDFE61C28E762879"/>
          </w:placeholder>
          <w:temporary/>
          <w:showingPlcHdr/>
          <w15:appearance w15:val="hidden"/>
        </w:sdtPr>
        <w:sdtEndPr/>
        <w:sdtContent>
          <w:r w:rsidR="00224640" w:rsidRPr="000040C5">
            <w:t>Student:</w:t>
          </w:r>
        </w:sdtContent>
      </w:sdt>
    </w:p>
    <w:p w:rsidR="00281A42" w:rsidRPr="00281A42" w:rsidRDefault="00245D31" w:rsidP="00281A42">
      <w:pPr>
        <w:pStyle w:val="CoverHead2"/>
        <w:jc w:val="both"/>
        <w:rPr>
          <w:sz w:val="40"/>
          <w:szCs w:val="40"/>
        </w:rPr>
      </w:pPr>
      <w:r w:rsidRPr="00281A42">
        <w:rPr>
          <w:sz w:val="40"/>
          <w:szCs w:val="40"/>
        </w:rPr>
        <w:t>Abhilash Reddy Peram (10532966)</w:t>
      </w:r>
    </w:p>
    <w:p w:rsidR="00281A42" w:rsidRPr="00281A42" w:rsidRDefault="00245D31" w:rsidP="00281A42">
      <w:pPr>
        <w:pStyle w:val="CoverHead2"/>
        <w:jc w:val="both"/>
        <w:rPr>
          <w:sz w:val="40"/>
          <w:szCs w:val="40"/>
        </w:rPr>
      </w:pPr>
      <w:r w:rsidRPr="00281A42">
        <w:rPr>
          <w:sz w:val="40"/>
          <w:szCs w:val="40"/>
        </w:rPr>
        <w:t>Sabitha Maram (10533048)</w:t>
      </w:r>
    </w:p>
    <w:p w:rsidR="00C31B26" w:rsidRPr="00FE6248" w:rsidRDefault="00245D31" w:rsidP="000C02C7">
      <w:pPr>
        <w:pStyle w:val="CoverHead2"/>
        <w:rPr>
          <w:sz w:val="40"/>
          <w:szCs w:val="40"/>
        </w:rPr>
      </w:pPr>
      <w:r w:rsidRPr="00FE6248">
        <w:rPr>
          <w:sz w:val="40"/>
          <w:szCs w:val="40"/>
        </w:rPr>
        <w:t>Srikanth Shilesh Pasam (10387794)</w:t>
      </w:r>
    </w:p>
    <w:p w:rsidR="00224640" w:rsidRPr="000040C5" w:rsidRDefault="00245D31" w:rsidP="000C02C7">
      <w:pPr>
        <w:pStyle w:val="CoverHead1"/>
      </w:pPr>
      <w:sdt>
        <w:sdtPr>
          <w:id w:val="-978144679"/>
          <w:placeholder>
            <w:docPart w:val="4F9A8709622A9E41B6A9D87F14A23A19"/>
          </w:placeholder>
          <w:temporary/>
          <w:showingPlcHdr/>
          <w15:appearance w15:val="hidden"/>
        </w:sdtPr>
        <w:sdtEndPr/>
        <w:sdtContent>
          <w:r w:rsidR="008606BE" w:rsidRPr="000040C5">
            <w:t>Teacher:</w:t>
          </w:r>
        </w:sdtContent>
      </w:sdt>
    </w:p>
    <w:p w:rsidR="00EB6826" w:rsidRPr="00FE6248" w:rsidRDefault="00245D31" w:rsidP="000C02C7">
      <w:pPr>
        <w:pStyle w:val="CoverHead2"/>
        <w:rPr>
          <w:sz w:val="40"/>
          <w:szCs w:val="40"/>
        </w:rPr>
      </w:pPr>
      <w:r>
        <w:rPr>
          <w:sz w:val="40"/>
          <w:szCs w:val="40"/>
        </w:rPr>
        <w:t>Maria Barry</w:t>
      </w:r>
    </w:p>
    <w:p w:rsidR="00224640" w:rsidRPr="000040C5" w:rsidRDefault="00245D31" w:rsidP="000C02C7">
      <w:pPr>
        <w:pStyle w:val="CoverHead1"/>
      </w:pPr>
      <w:sdt>
        <w:sdtPr>
          <w:id w:val="-1976748250"/>
          <w:placeholder>
            <w:docPart w:val="7EE57DFB01DEB94AB99918CC1911F7AC"/>
          </w:placeholder>
          <w:temporary/>
          <w:showingPlcHdr/>
          <w15:appearance w15:val="hidden"/>
        </w:sdtPr>
        <w:sdtEndPr/>
        <w:sdtContent>
          <w:r w:rsidR="008606BE" w:rsidRPr="000040C5">
            <w:t>Course:</w:t>
          </w:r>
        </w:sdtContent>
      </w:sdt>
    </w:p>
    <w:p w:rsidR="00EB6826" w:rsidRPr="00DA1123" w:rsidRDefault="00245D31" w:rsidP="00DA1123">
      <w:pPr>
        <w:pStyle w:val="CoverHead2"/>
        <w:rPr>
          <w:sz w:val="40"/>
          <w:szCs w:val="40"/>
        </w:rPr>
      </w:pPr>
      <w:sdt>
        <w:sdtPr>
          <w:rPr>
            <w:sz w:val="40"/>
            <w:szCs w:val="40"/>
          </w:rPr>
          <w:alias w:val="Title"/>
          <w:id w:val="-1762127408"/>
          <w:placeholder>
            <w:docPart w:val="EDFC07715172FD4E8FD9F4B2985CEC0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Pr>
              <w:sz w:val="40"/>
              <w:szCs w:val="40"/>
            </w:rPr>
            <w:t>Enterprise Information Systems – B9IS105 – CA</w:t>
          </w:r>
        </w:sdtContent>
      </w:sdt>
    </w:p>
    <w:p w:rsidR="00150A72" w:rsidRDefault="00245D31" w:rsidP="00150A72">
      <w:pPr>
        <w:pStyle w:val="Heading1"/>
        <w:spacing w:line="360" w:lineRule="auto"/>
        <w:jc w:val="center"/>
        <w:rPr>
          <w:color w:val="000000" w:themeColor="text1"/>
        </w:rPr>
      </w:pPr>
      <w:bookmarkStart w:id="0" w:name="_Toc36032367"/>
      <w:r>
        <w:rPr>
          <w:color w:val="000000" w:themeColor="text1"/>
        </w:rPr>
        <w:lastRenderedPageBreak/>
        <w:t>Abstract</w:t>
      </w:r>
      <w:bookmarkEnd w:id="0"/>
    </w:p>
    <w:p w:rsidR="00150A72" w:rsidRDefault="00245D31" w:rsidP="00150A72">
      <w:pPr>
        <w:spacing w:line="360" w:lineRule="auto"/>
        <w:jc w:val="both"/>
        <w:rPr>
          <w:rFonts w:asciiTheme="minorHAnsi" w:hAnsiTheme="minorHAnsi" w:cstheme="minorHAnsi"/>
          <w:lang w:val="en-GB"/>
        </w:rPr>
      </w:pPr>
      <w:r w:rsidRPr="00150A72">
        <w:rPr>
          <w:rFonts w:asciiTheme="minorHAnsi" w:eastAsia="Calibri" w:hAnsiTheme="minorHAnsi" w:cstheme="minorHAnsi"/>
          <w:bCs/>
        </w:rPr>
        <w:t xml:space="preserve">The purpose of the report is to </w:t>
      </w:r>
      <w:r w:rsidRPr="00150A72">
        <w:rPr>
          <w:rFonts w:asciiTheme="minorHAnsi" w:eastAsia="Calibri" w:hAnsiTheme="minorHAnsi" w:cstheme="minorHAnsi"/>
        </w:rPr>
        <w:t>examine the core competencies of D</w:t>
      </w:r>
      <w:r w:rsidRPr="00150A72">
        <w:rPr>
          <w:rFonts w:asciiTheme="minorHAnsi" w:eastAsia="Calibri" w:hAnsiTheme="minorHAnsi" w:cstheme="minorHAnsi"/>
        </w:rPr>
        <w:t>C</w:t>
      </w:r>
      <w:r w:rsidR="009B0C3F">
        <w:rPr>
          <w:rFonts w:asciiTheme="minorHAnsi" w:eastAsia="Calibri" w:hAnsiTheme="minorHAnsi" w:cstheme="minorHAnsi"/>
        </w:rPr>
        <w:t>S</w:t>
      </w:r>
      <w:r w:rsidRPr="00150A72">
        <w:rPr>
          <w:rFonts w:asciiTheme="minorHAnsi" w:eastAsia="Calibri" w:hAnsiTheme="minorHAnsi" w:cstheme="minorHAnsi"/>
        </w:rPr>
        <w:t>L Software Limited by a</w:t>
      </w:r>
      <w:r w:rsidRPr="00150A72">
        <w:rPr>
          <w:rFonts w:asciiTheme="minorHAnsi" w:hAnsiTheme="minorHAnsi" w:cstheme="minorHAnsi"/>
        </w:rPr>
        <w:t xml:space="preserve">ppraising in detail the Enterprise Information Systems used in the company. The report has </w:t>
      </w:r>
      <w:r w:rsidRPr="00150A72">
        <w:rPr>
          <w:rFonts w:asciiTheme="minorHAnsi" w:hAnsiTheme="minorHAnsi" w:cstheme="minorHAnsi"/>
        </w:rPr>
        <w:t>identified main enabling technologies, assessed transformation, and developed a basic core diagram with the findings drawn on examining EIS of D</w:t>
      </w:r>
      <w:r w:rsidRPr="00150A72">
        <w:rPr>
          <w:rFonts w:asciiTheme="minorHAnsi" w:hAnsiTheme="minorHAnsi" w:cstheme="minorHAnsi"/>
        </w:rPr>
        <w:t>C</w:t>
      </w:r>
      <w:r w:rsidR="009B0C3F">
        <w:rPr>
          <w:rFonts w:asciiTheme="minorHAnsi" w:hAnsiTheme="minorHAnsi" w:cstheme="minorHAnsi"/>
        </w:rPr>
        <w:t>S</w:t>
      </w:r>
      <w:r w:rsidRPr="00150A72">
        <w:rPr>
          <w:rFonts w:asciiTheme="minorHAnsi" w:hAnsiTheme="minorHAnsi" w:cstheme="minorHAnsi"/>
        </w:rPr>
        <w:t>L Software Limited.</w:t>
      </w:r>
      <w:r w:rsidRPr="00150A72">
        <w:rPr>
          <w:rFonts w:asciiTheme="minorHAnsi" w:eastAsia="Calibri" w:hAnsiTheme="minorHAnsi" w:cstheme="minorHAnsi"/>
        </w:rPr>
        <w:t xml:space="preserve"> In order to undertake all such tasks, the use of a qualitative research method and seconda</w:t>
      </w:r>
      <w:r w:rsidRPr="00150A72">
        <w:rPr>
          <w:rFonts w:asciiTheme="minorHAnsi" w:eastAsia="Calibri" w:hAnsiTheme="minorHAnsi" w:cstheme="minorHAnsi"/>
        </w:rPr>
        <w:t xml:space="preserve">ry data collection instruments have been made. For analyzing the gathered data, the use of thematic analysis techniques has been made. The findings drew on analyzing the data reflect the wider use of </w:t>
      </w:r>
      <w:r w:rsidRPr="00150A72">
        <w:rPr>
          <w:rFonts w:asciiTheme="minorHAnsi" w:hAnsiTheme="minorHAnsi" w:cstheme="minorHAnsi"/>
        </w:rPr>
        <w:t>Enterprise Resource Planning (ERP), Customer Relationshi</w:t>
      </w:r>
      <w:r w:rsidRPr="00150A72">
        <w:rPr>
          <w:rFonts w:asciiTheme="minorHAnsi" w:hAnsiTheme="minorHAnsi" w:cstheme="minorHAnsi"/>
        </w:rPr>
        <w:t>p Management (CRM), and Software as a service (SaaS) at D</w:t>
      </w:r>
      <w:r w:rsidRPr="00150A72">
        <w:rPr>
          <w:rFonts w:asciiTheme="minorHAnsi" w:hAnsiTheme="minorHAnsi" w:cstheme="minorHAnsi"/>
        </w:rPr>
        <w:t>C</w:t>
      </w:r>
      <w:r w:rsidR="009B0C3F">
        <w:rPr>
          <w:rFonts w:asciiTheme="minorHAnsi" w:hAnsiTheme="minorHAnsi" w:cstheme="minorHAnsi"/>
        </w:rPr>
        <w:t>S</w:t>
      </w:r>
      <w:r w:rsidRPr="00150A72">
        <w:rPr>
          <w:rFonts w:asciiTheme="minorHAnsi" w:hAnsiTheme="minorHAnsi" w:cstheme="minorHAnsi"/>
        </w:rPr>
        <w:t>L Software Limited. The use of all these systems has created a significant transformation in organizational functioning, operations, customer relationship management, data management, and overall e</w:t>
      </w:r>
      <w:r w:rsidRPr="00150A72">
        <w:rPr>
          <w:rFonts w:asciiTheme="minorHAnsi" w:hAnsiTheme="minorHAnsi" w:cstheme="minorHAnsi"/>
        </w:rPr>
        <w:t xml:space="preserve">fficacy. The transformations concluded to bring </w:t>
      </w:r>
      <w:r w:rsidRPr="00150A72">
        <w:rPr>
          <w:rFonts w:asciiTheme="minorHAnsi" w:eastAsia="Calibri" w:hAnsiTheme="minorHAnsi" w:cstheme="minorHAnsi"/>
          <w:bCs/>
        </w:rPr>
        <w:t xml:space="preserve">significant transformation in the company in terms of </w:t>
      </w:r>
      <w:r w:rsidRPr="00150A72">
        <w:rPr>
          <w:rFonts w:asciiTheme="minorHAnsi" w:hAnsiTheme="minorHAnsi" w:cstheme="minorHAnsi"/>
          <w:lang w:val="en-GB"/>
        </w:rPr>
        <w:t>high automation, cost reduction, greater operational efficiency, effectiveness, bespoke solutions to customers, technical and strategic capabilities. It i</w:t>
      </w:r>
      <w:r w:rsidRPr="00150A72">
        <w:rPr>
          <w:rFonts w:asciiTheme="minorHAnsi" w:hAnsiTheme="minorHAnsi" w:cstheme="minorHAnsi"/>
          <w:lang w:val="en-GB"/>
        </w:rPr>
        <w:t>s recommended to the company to organize the training sessions for employees, integrate a robust enterprise architecture and TOGAF frameworks.</w:t>
      </w:r>
    </w:p>
    <w:p w:rsidR="00150A72" w:rsidRDefault="00150A72" w:rsidP="00212FC7">
      <w:pPr>
        <w:pStyle w:val="Heading1"/>
        <w:spacing w:line="360" w:lineRule="auto"/>
        <w:rPr>
          <w:color w:val="000000" w:themeColor="text1"/>
        </w:rPr>
      </w:pPr>
    </w:p>
    <w:p w:rsidR="00212FC7" w:rsidRPr="00212FC7" w:rsidRDefault="00212FC7" w:rsidP="00212FC7">
      <w:pPr>
        <w:rPr>
          <w:lang w:val="en-US" w:eastAsia="en-US"/>
        </w:rPr>
      </w:pPr>
    </w:p>
    <w:p w:rsidR="008606BE" w:rsidRPr="000C02C7" w:rsidRDefault="00245D31" w:rsidP="000C02C7">
      <w:pPr>
        <w:pStyle w:val="Heading1"/>
        <w:spacing w:line="360" w:lineRule="auto"/>
        <w:jc w:val="center"/>
        <w:rPr>
          <w:color w:val="000000" w:themeColor="text1"/>
        </w:rPr>
      </w:pPr>
      <w:bookmarkStart w:id="1" w:name="_Toc36032368"/>
      <w:r w:rsidRPr="000C02C7">
        <w:rPr>
          <w:color w:val="000000" w:themeColor="text1"/>
        </w:rPr>
        <w:lastRenderedPageBreak/>
        <w:t>Index</w:t>
      </w:r>
      <w:bookmarkEnd w:id="1"/>
    </w:p>
    <w:sdt>
      <w:sdtPr>
        <w:rPr>
          <w:rFonts w:asciiTheme="minorHAnsi" w:eastAsiaTheme="minorHAnsi" w:hAnsiTheme="minorHAnsi" w:cstheme="minorBidi"/>
          <w:b w:val="0"/>
          <w:bCs w:val="0"/>
          <w:color w:val="000000" w:themeColor="text1"/>
          <w:sz w:val="26"/>
          <w:szCs w:val="26"/>
          <w:lang w:val="en-IE" w:eastAsia="en-GB"/>
        </w:rPr>
        <w:id w:val="-1600242643"/>
        <w:docPartObj>
          <w:docPartGallery w:val="Table of Contents"/>
          <w:docPartUnique/>
        </w:docPartObj>
      </w:sdtPr>
      <w:sdtEndPr>
        <w:rPr>
          <w:rFonts w:eastAsia="Times New Roman" w:cstheme="minorHAnsi"/>
          <w:noProof/>
          <w:sz w:val="24"/>
          <w:szCs w:val="24"/>
        </w:rPr>
      </w:sdtEndPr>
      <w:sdtContent>
        <w:p w:rsidR="00A501AE" w:rsidRPr="006446F4" w:rsidRDefault="00A501AE" w:rsidP="000C02C7">
          <w:pPr>
            <w:pStyle w:val="TOCHeading"/>
            <w:spacing w:line="240" w:lineRule="auto"/>
            <w:rPr>
              <w:rFonts w:asciiTheme="minorHAnsi" w:hAnsiTheme="minorHAnsi" w:cstheme="minorHAnsi"/>
              <w:b w:val="0"/>
              <w:bCs w:val="0"/>
              <w:color w:val="000000" w:themeColor="text1"/>
              <w:sz w:val="24"/>
              <w:szCs w:val="24"/>
            </w:rPr>
          </w:pPr>
        </w:p>
        <w:p w:rsidR="006446F4" w:rsidRPr="006446F4" w:rsidRDefault="00245D31">
          <w:pPr>
            <w:pStyle w:val="TOC1"/>
            <w:rPr>
              <w:rFonts w:eastAsiaTheme="minorEastAsia"/>
              <w:b w:val="0"/>
              <w:bCs w:val="0"/>
              <w:i w:val="0"/>
              <w:iCs w:val="0"/>
              <w:color w:val="000000" w:themeColor="text1"/>
            </w:rPr>
          </w:pPr>
          <w:r w:rsidRPr="006446F4">
            <w:rPr>
              <w:rFonts w:cstheme="minorHAnsi"/>
              <w:b w:val="0"/>
              <w:bCs w:val="0"/>
              <w:noProof w:val="0"/>
              <w:color w:val="000000" w:themeColor="text1"/>
            </w:rPr>
            <w:fldChar w:fldCharType="begin"/>
          </w:r>
          <w:r w:rsidRPr="006446F4">
            <w:rPr>
              <w:rFonts w:cstheme="minorHAnsi"/>
              <w:b w:val="0"/>
              <w:bCs w:val="0"/>
              <w:color w:val="000000" w:themeColor="text1"/>
            </w:rPr>
            <w:instrText xml:space="preserve"> TOC \o "1-3" \h \z \u </w:instrText>
          </w:r>
          <w:r w:rsidRPr="006446F4">
            <w:rPr>
              <w:rFonts w:cstheme="minorHAnsi"/>
              <w:b w:val="0"/>
              <w:bCs w:val="0"/>
              <w:noProof w:val="0"/>
              <w:color w:val="000000" w:themeColor="text1"/>
            </w:rPr>
            <w:fldChar w:fldCharType="separate"/>
          </w:r>
          <w:hyperlink w:anchor="_Toc36032367" w:history="1">
            <w:r w:rsidR="006446F4" w:rsidRPr="006446F4">
              <w:rPr>
                <w:rStyle w:val="Hyperlink"/>
                <w:color w:val="000000" w:themeColor="text1"/>
              </w:rPr>
              <w:t>Abstract</w:t>
            </w:r>
            <w:r w:rsidR="006446F4" w:rsidRPr="006446F4">
              <w:rPr>
                <w:webHidden/>
                <w:color w:val="000000" w:themeColor="text1"/>
              </w:rPr>
              <w:tab/>
            </w:r>
            <w:r w:rsidR="006446F4" w:rsidRPr="006446F4">
              <w:rPr>
                <w:webHidden/>
                <w:color w:val="000000" w:themeColor="text1"/>
              </w:rPr>
              <w:fldChar w:fldCharType="begin"/>
            </w:r>
            <w:r w:rsidR="006446F4" w:rsidRPr="006446F4">
              <w:rPr>
                <w:webHidden/>
                <w:color w:val="000000" w:themeColor="text1"/>
              </w:rPr>
              <w:instrText xml:space="preserve"> PAGEREF _Toc36032367 \h </w:instrText>
            </w:r>
            <w:r w:rsidR="006446F4" w:rsidRPr="006446F4">
              <w:rPr>
                <w:webHidden/>
                <w:color w:val="000000" w:themeColor="text1"/>
              </w:rPr>
            </w:r>
            <w:r w:rsidR="006446F4" w:rsidRPr="006446F4">
              <w:rPr>
                <w:webHidden/>
                <w:color w:val="000000" w:themeColor="text1"/>
              </w:rPr>
              <w:fldChar w:fldCharType="separate"/>
            </w:r>
            <w:r w:rsidR="006446F4" w:rsidRPr="006446F4">
              <w:rPr>
                <w:webHidden/>
                <w:color w:val="000000" w:themeColor="text1"/>
              </w:rPr>
              <w:t>2</w:t>
            </w:r>
            <w:r w:rsidR="006446F4" w:rsidRPr="006446F4">
              <w:rPr>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68" w:history="1">
            <w:r w:rsidRPr="006446F4">
              <w:rPr>
                <w:rStyle w:val="Hyperlink"/>
                <w:color w:val="000000" w:themeColor="text1"/>
              </w:rPr>
              <w:t>Index</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_Toc36032368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3</w:t>
            </w:r>
            <w:r w:rsidRPr="006446F4">
              <w:rPr>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69" w:history="1">
            <w:r w:rsidRPr="006446F4">
              <w:rPr>
                <w:rStyle w:val="Hyperlink"/>
                <w:color w:val="000000" w:themeColor="text1"/>
              </w:rPr>
              <w:t>List of Illustrations</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_Toc36032369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4</w:t>
            </w:r>
            <w:r w:rsidRPr="006446F4">
              <w:rPr>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70" w:history="1">
            <w:r w:rsidRPr="006446F4">
              <w:rPr>
                <w:rStyle w:val="Hyperlink"/>
                <w:color w:val="000000" w:themeColor="text1"/>
              </w:rPr>
              <w:t>Introduction</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_Toc36032370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5</w:t>
            </w:r>
            <w:r w:rsidRPr="006446F4">
              <w:rPr>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71" w:history="1">
            <w:r w:rsidRPr="006446F4">
              <w:rPr>
                <w:rStyle w:val="Hyperlink"/>
                <w:color w:val="000000" w:themeColor="text1"/>
              </w:rPr>
              <w:t>Research</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_Toc36032371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5</w:t>
            </w:r>
            <w:r w:rsidRPr="006446F4">
              <w:rPr>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72" w:history="1">
            <w:r w:rsidRPr="006446F4">
              <w:rPr>
                <w:rStyle w:val="Hyperlink"/>
                <w:noProof/>
                <w:color w:val="000000" w:themeColor="text1"/>
              </w:rPr>
              <w:t>Organizations Core Competencies</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_Toc36032372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5</w:t>
            </w:r>
            <w:r w:rsidRPr="006446F4">
              <w:rPr>
                <w:noProof/>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73" w:history="1">
            <w:r w:rsidRPr="006446F4">
              <w:rPr>
                <w:rStyle w:val="Hyperlink"/>
                <w:noProof/>
                <w:color w:val="000000" w:themeColor="text1"/>
              </w:rPr>
              <w:t>Appraisal of EIS used in DCSL Software Limited</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_Toc36032373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6</w:t>
            </w:r>
            <w:r w:rsidRPr="006446F4">
              <w:rPr>
                <w:noProof/>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74" w:history="1">
            <w:r w:rsidRPr="006446F4">
              <w:rPr>
                <w:rStyle w:val="Hyperlink"/>
                <w:noProof/>
                <w:color w:val="000000" w:themeColor="text1"/>
              </w:rPr>
              <w:t>Enabling Technologies of DCSL Software Limited</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_Toc36032374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7</w:t>
            </w:r>
            <w:r w:rsidRPr="006446F4">
              <w:rPr>
                <w:noProof/>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75" w:history="1">
            <w:r w:rsidRPr="006446F4">
              <w:rPr>
                <w:rStyle w:val="Hyperlink"/>
                <w:noProof/>
                <w:color w:val="000000" w:themeColor="text1"/>
              </w:rPr>
              <w:t>The transformation made by EIS in DCSL Software Limited</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_Toc36032375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8</w:t>
            </w:r>
            <w:r w:rsidRPr="006446F4">
              <w:rPr>
                <w:noProof/>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76" w:history="1">
            <w:r w:rsidRPr="006446F4">
              <w:rPr>
                <w:rStyle w:val="Hyperlink"/>
                <w:color w:val="000000" w:themeColor="text1"/>
              </w:rPr>
              <w:t>Core Diagram with Findings</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_Toc36032376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9</w:t>
            </w:r>
            <w:r w:rsidRPr="006446F4">
              <w:rPr>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77" w:history="1">
            <w:r w:rsidRPr="006446F4">
              <w:rPr>
                <w:rStyle w:val="Hyperlink"/>
                <w:color w:val="000000" w:themeColor="text1"/>
              </w:rPr>
              <w:t>Analysis</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_Toc36032377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11</w:t>
            </w:r>
            <w:r w:rsidRPr="006446F4">
              <w:rPr>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78" w:history="1">
            <w:r w:rsidRPr="006446F4">
              <w:rPr>
                <w:rStyle w:val="Hyperlink"/>
                <w:noProof/>
                <w:color w:val="000000" w:themeColor="text1"/>
              </w:rPr>
              <w:t>Core Competencies of DCSL Software Limited</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_Toc36032378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11</w:t>
            </w:r>
            <w:r w:rsidRPr="006446F4">
              <w:rPr>
                <w:noProof/>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79" w:history="1">
            <w:r w:rsidRPr="006446F4">
              <w:rPr>
                <w:rStyle w:val="Hyperlink"/>
                <w:noProof/>
                <w:color w:val="000000" w:themeColor="text1"/>
              </w:rPr>
              <w:t>EIS and its Enabling Technologies at DCSL Software Limited</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_Toc36032379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11</w:t>
            </w:r>
            <w:r w:rsidRPr="006446F4">
              <w:rPr>
                <w:noProof/>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80" w:history="1">
            <w:r w:rsidRPr="006446F4">
              <w:rPr>
                <w:rStyle w:val="Hyperlink"/>
                <w:noProof/>
                <w:color w:val="000000" w:themeColor="text1"/>
              </w:rPr>
              <w:t>Impact of EIS on DCSL Software Limited</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_Toc36032380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12</w:t>
            </w:r>
            <w:r w:rsidRPr="006446F4">
              <w:rPr>
                <w:noProof/>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81" w:history="1">
            <w:r w:rsidRPr="006446F4">
              <w:rPr>
                <w:rStyle w:val="Hyperlink"/>
                <w:color w:val="000000" w:themeColor="text1"/>
              </w:rPr>
              <w:t>Conclusion</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_Toc36032381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13</w:t>
            </w:r>
            <w:r w:rsidRPr="006446F4">
              <w:rPr>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82" w:history="1">
            <w:r w:rsidRPr="006446F4">
              <w:rPr>
                <w:rStyle w:val="Hyperlink"/>
                <w:color w:val="000000" w:themeColor="text1"/>
              </w:rPr>
              <w:t>Appendix 1</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_Toc36032382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14</w:t>
            </w:r>
            <w:r w:rsidRPr="006446F4">
              <w:rPr>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83" w:history="1">
            <w:r w:rsidRPr="006446F4">
              <w:rPr>
                <w:rStyle w:val="Hyperlink"/>
                <w:noProof/>
                <w:color w:val="000000" w:themeColor="text1"/>
              </w:rPr>
              <w:t>Purpose of the Report</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_Toc36032383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14</w:t>
            </w:r>
            <w:r w:rsidRPr="006446F4">
              <w:rPr>
                <w:noProof/>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84" w:history="1">
            <w:r w:rsidRPr="006446F4">
              <w:rPr>
                <w:rStyle w:val="Hyperlink"/>
                <w:noProof/>
                <w:color w:val="000000" w:themeColor="text1"/>
              </w:rPr>
              <w:t>Scope of the Report</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_Toc36032384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14</w:t>
            </w:r>
            <w:r w:rsidRPr="006446F4">
              <w:rPr>
                <w:noProof/>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85" w:history="1">
            <w:r w:rsidRPr="006446F4">
              <w:rPr>
                <w:rStyle w:val="Hyperlink"/>
                <w:color w:val="000000" w:themeColor="text1"/>
              </w:rPr>
              <w:t>Appendix 2</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_Toc36032385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15</w:t>
            </w:r>
            <w:r w:rsidRPr="006446F4">
              <w:rPr>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86" w:history="1">
            <w:r w:rsidRPr="006446F4">
              <w:rPr>
                <w:rStyle w:val="Hyperlink"/>
                <w:noProof/>
                <w:color w:val="000000" w:themeColor="text1"/>
              </w:rPr>
              <w:t>Enterprise Architecture</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_Toc36032386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15</w:t>
            </w:r>
            <w:r w:rsidRPr="006446F4">
              <w:rPr>
                <w:noProof/>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87" w:history="1">
            <w:r w:rsidRPr="006446F4">
              <w:rPr>
                <w:rStyle w:val="Hyperlink"/>
                <w:noProof/>
                <w:color w:val="000000" w:themeColor="text1"/>
              </w:rPr>
              <w:t>Enterprise Information System</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_Toc36032387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15</w:t>
            </w:r>
            <w:r w:rsidRPr="006446F4">
              <w:rPr>
                <w:noProof/>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88" w:history="1">
            <w:r w:rsidRPr="006446F4">
              <w:rPr>
                <w:rStyle w:val="Hyperlink"/>
                <w:color w:val="000000" w:themeColor="text1"/>
              </w:rPr>
              <w:t>Appendix 3</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_Toc36032388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17</w:t>
            </w:r>
            <w:r w:rsidRPr="006446F4">
              <w:rPr>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89" w:history="1">
            <w:r w:rsidRPr="006446F4">
              <w:rPr>
                <w:rStyle w:val="Hyperlink"/>
                <w:noProof/>
                <w:color w:val="000000" w:themeColor="text1"/>
              </w:rPr>
              <w:t>Research Methodology</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_Toc36032389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17</w:t>
            </w:r>
            <w:r w:rsidRPr="006446F4">
              <w:rPr>
                <w:noProof/>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90" w:history="1">
            <w:r w:rsidRPr="006446F4">
              <w:rPr>
                <w:rStyle w:val="Hyperlink"/>
                <w:color w:val="000000" w:themeColor="text1"/>
              </w:rPr>
              <w:t>Appendix 4</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_Toc36032390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19</w:t>
            </w:r>
            <w:r w:rsidRPr="006446F4">
              <w:rPr>
                <w:webHidden/>
                <w:color w:val="000000" w:themeColor="text1"/>
              </w:rPr>
              <w:fldChar w:fldCharType="end"/>
            </w:r>
          </w:hyperlink>
        </w:p>
        <w:p w:rsidR="006446F4" w:rsidRPr="006446F4" w:rsidRDefault="006446F4">
          <w:pPr>
            <w:pStyle w:val="TOC2"/>
            <w:tabs>
              <w:tab w:val="right" w:leader="dot" w:pos="9394"/>
            </w:tabs>
            <w:rPr>
              <w:rFonts w:eastAsiaTheme="minorEastAsia" w:cstheme="minorBidi"/>
              <w:b w:val="0"/>
              <w:bCs w:val="0"/>
              <w:noProof/>
              <w:color w:val="000000" w:themeColor="text1"/>
              <w:sz w:val="24"/>
              <w:szCs w:val="24"/>
              <w:lang w:val="en-IE" w:eastAsia="en-GB"/>
            </w:rPr>
          </w:pPr>
          <w:hyperlink w:anchor="_Toc36032391" w:history="1">
            <w:r w:rsidRPr="006446F4">
              <w:rPr>
                <w:rStyle w:val="Hyperlink"/>
                <w:noProof/>
                <w:color w:val="000000" w:themeColor="text1"/>
              </w:rPr>
              <w:t>Recommendations based on Research &amp; Analysis of DCSL</w:t>
            </w:r>
            <w:r w:rsidRPr="006446F4">
              <w:rPr>
                <w:noProof/>
                <w:webHidden/>
                <w:color w:val="000000" w:themeColor="text1"/>
              </w:rPr>
              <w:tab/>
            </w:r>
            <w:r w:rsidRPr="006446F4">
              <w:rPr>
                <w:noProof/>
                <w:webHidden/>
                <w:color w:val="000000" w:themeColor="text1"/>
              </w:rPr>
              <w:fldChar w:fldCharType="begin"/>
            </w:r>
            <w:r w:rsidRPr="006446F4">
              <w:rPr>
                <w:noProof/>
                <w:webHidden/>
                <w:color w:val="000000" w:themeColor="text1"/>
              </w:rPr>
              <w:instrText xml:space="preserve"> PAGEREF _Toc36032391 \h </w:instrText>
            </w:r>
            <w:r w:rsidRPr="006446F4">
              <w:rPr>
                <w:noProof/>
                <w:webHidden/>
                <w:color w:val="000000" w:themeColor="text1"/>
              </w:rPr>
            </w:r>
            <w:r w:rsidRPr="006446F4">
              <w:rPr>
                <w:noProof/>
                <w:webHidden/>
                <w:color w:val="000000" w:themeColor="text1"/>
              </w:rPr>
              <w:fldChar w:fldCharType="separate"/>
            </w:r>
            <w:r w:rsidRPr="006446F4">
              <w:rPr>
                <w:noProof/>
                <w:webHidden/>
                <w:color w:val="000000" w:themeColor="text1"/>
              </w:rPr>
              <w:t>19</w:t>
            </w:r>
            <w:r w:rsidRPr="006446F4">
              <w:rPr>
                <w:noProof/>
                <w:webHidden/>
                <w:color w:val="000000" w:themeColor="text1"/>
              </w:rPr>
              <w:fldChar w:fldCharType="end"/>
            </w:r>
          </w:hyperlink>
        </w:p>
        <w:p w:rsidR="006446F4" w:rsidRPr="006446F4" w:rsidRDefault="006446F4">
          <w:pPr>
            <w:pStyle w:val="TOC1"/>
            <w:rPr>
              <w:rFonts w:eastAsiaTheme="minorEastAsia"/>
              <w:b w:val="0"/>
              <w:bCs w:val="0"/>
              <w:i w:val="0"/>
              <w:iCs w:val="0"/>
              <w:color w:val="000000" w:themeColor="text1"/>
            </w:rPr>
          </w:pPr>
          <w:hyperlink w:anchor="_Toc36032392" w:history="1">
            <w:r w:rsidRPr="006446F4">
              <w:rPr>
                <w:rStyle w:val="Hyperlink"/>
                <w:color w:val="000000" w:themeColor="text1"/>
              </w:rPr>
              <w:t>Bibliography</w:t>
            </w:r>
            <w:r w:rsidRPr="006446F4">
              <w:rPr>
                <w:webHidden/>
                <w:color w:val="000000" w:themeColor="text1"/>
              </w:rPr>
              <w:tab/>
            </w:r>
            <w:r w:rsidRPr="006446F4">
              <w:rPr>
                <w:webHidden/>
                <w:color w:val="000000" w:themeColor="text1"/>
              </w:rPr>
              <w:fldChar w:fldCharType="begin"/>
            </w:r>
            <w:r w:rsidRPr="006446F4">
              <w:rPr>
                <w:webHidden/>
                <w:color w:val="000000" w:themeColor="text1"/>
              </w:rPr>
              <w:instrText xml:space="preserve"> PAGEREF _Toc36032392 \h </w:instrText>
            </w:r>
            <w:r w:rsidRPr="006446F4">
              <w:rPr>
                <w:webHidden/>
                <w:color w:val="000000" w:themeColor="text1"/>
              </w:rPr>
            </w:r>
            <w:r w:rsidRPr="006446F4">
              <w:rPr>
                <w:webHidden/>
                <w:color w:val="000000" w:themeColor="text1"/>
              </w:rPr>
              <w:fldChar w:fldCharType="separate"/>
            </w:r>
            <w:r w:rsidRPr="006446F4">
              <w:rPr>
                <w:webHidden/>
                <w:color w:val="000000" w:themeColor="text1"/>
              </w:rPr>
              <w:t>20</w:t>
            </w:r>
            <w:r w:rsidRPr="006446F4">
              <w:rPr>
                <w:webHidden/>
                <w:color w:val="000000" w:themeColor="text1"/>
              </w:rPr>
              <w:fldChar w:fldCharType="end"/>
            </w:r>
          </w:hyperlink>
        </w:p>
        <w:p w:rsidR="00C12324" w:rsidRPr="00035F29" w:rsidRDefault="00245D31" w:rsidP="000C02C7">
          <w:pPr>
            <w:rPr>
              <w:rFonts w:asciiTheme="minorHAnsi" w:hAnsiTheme="minorHAnsi" w:cstheme="minorHAnsi"/>
              <w:noProof/>
              <w:color w:val="000000" w:themeColor="text1"/>
            </w:rPr>
          </w:pPr>
          <w:r w:rsidRPr="006446F4">
            <w:rPr>
              <w:rFonts w:asciiTheme="minorHAnsi" w:hAnsiTheme="minorHAnsi" w:cstheme="minorHAnsi"/>
              <w:noProof/>
              <w:color w:val="000000" w:themeColor="text1"/>
            </w:rPr>
            <w:fldChar w:fldCharType="end"/>
          </w:r>
        </w:p>
      </w:sdtContent>
    </w:sdt>
    <w:p w:rsidR="00C12324" w:rsidRDefault="00C12324" w:rsidP="000C02C7">
      <w:pPr>
        <w:spacing w:line="360" w:lineRule="auto"/>
        <w:rPr>
          <w:b/>
          <w:bCs/>
          <w:noProof/>
        </w:rPr>
      </w:pPr>
    </w:p>
    <w:p w:rsidR="00C12324" w:rsidRDefault="00C12324" w:rsidP="000C02C7">
      <w:pPr>
        <w:spacing w:line="360" w:lineRule="auto"/>
        <w:rPr>
          <w:b/>
          <w:bCs/>
          <w:noProof/>
        </w:rPr>
      </w:pPr>
    </w:p>
    <w:p w:rsidR="00C12324" w:rsidRDefault="00C12324" w:rsidP="000C02C7">
      <w:pPr>
        <w:spacing w:line="360" w:lineRule="auto"/>
        <w:rPr>
          <w:b/>
          <w:bCs/>
          <w:noProof/>
        </w:rPr>
      </w:pPr>
    </w:p>
    <w:p w:rsidR="005572E6" w:rsidRDefault="005572E6" w:rsidP="000C02C7">
      <w:pPr>
        <w:spacing w:line="360" w:lineRule="auto"/>
      </w:pPr>
    </w:p>
    <w:p w:rsidR="00262953" w:rsidRPr="000C02C7" w:rsidRDefault="00245D31" w:rsidP="000C02C7">
      <w:pPr>
        <w:pStyle w:val="Heading1"/>
        <w:spacing w:line="360" w:lineRule="auto"/>
        <w:jc w:val="center"/>
        <w:rPr>
          <w:color w:val="000000" w:themeColor="text1"/>
        </w:rPr>
      </w:pPr>
      <w:bookmarkStart w:id="2" w:name="_Toc24887472"/>
      <w:bookmarkStart w:id="3" w:name="_Toc36032369"/>
      <w:r w:rsidRPr="000C02C7">
        <w:rPr>
          <w:color w:val="000000" w:themeColor="text1"/>
        </w:rPr>
        <w:t>List of Illustrations</w:t>
      </w:r>
      <w:bookmarkEnd w:id="2"/>
      <w:bookmarkEnd w:id="3"/>
    </w:p>
    <w:p w:rsidR="00B14610" w:rsidRDefault="00245D31">
      <w:pPr>
        <w:pStyle w:val="TableofFigures"/>
        <w:tabs>
          <w:tab w:val="right" w:leader="dot" w:pos="9394"/>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36023521" w:history="1">
        <w:r w:rsidRPr="007774EF">
          <w:rPr>
            <w:rStyle w:val="Hyperlink"/>
            <w:rFonts w:eastAsiaTheme="majorEastAsia"/>
            <w:noProof/>
          </w:rPr>
          <w:t>Figure 1 - ERP System at DCSL Software Limited</w:t>
        </w:r>
        <w:r>
          <w:rPr>
            <w:noProof/>
            <w:webHidden/>
          </w:rPr>
          <w:tab/>
        </w:r>
        <w:r>
          <w:rPr>
            <w:noProof/>
            <w:webHidden/>
          </w:rPr>
          <w:fldChar w:fldCharType="begin"/>
        </w:r>
        <w:r>
          <w:rPr>
            <w:noProof/>
            <w:webHidden/>
          </w:rPr>
          <w:instrText xml:space="preserve"> PAGEREF _Toc36023521 \h </w:instrText>
        </w:r>
        <w:r>
          <w:rPr>
            <w:noProof/>
            <w:webHidden/>
          </w:rPr>
        </w:r>
        <w:r>
          <w:rPr>
            <w:noProof/>
            <w:webHidden/>
          </w:rPr>
          <w:fldChar w:fldCharType="separate"/>
        </w:r>
        <w:r>
          <w:rPr>
            <w:noProof/>
            <w:webHidden/>
          </w:rPr>
          <w:t>13</w:t>
        </w:r>
        <w:r>
          <w:rPr>
            <w:noProof/>
            <w:webHidden/>
          </w:rPr>
          <w:fldChar w:fldCharType="end"/>
        </w:r>
      </w:hyperlink>
    </w:p>
    <w:p w:rsidR="00B14610" w:rsidRDefault="00245D31">
      <w:pPr>
        <w:pStyle w:val="TableofFigures"/>
        <w:tabs>
          <w:tab w:val="right" w:leader="dot" w:pos="9394"/>
        </w:tabs>
        <w:rPr>
          <w:rFonts w:asciiTheme="minorHAnsi" w:eastAsiaTheme="minorEastAsia" w:hAnsiTheme="minorHAnsi" w:cstheme="minorBidi"/>
          <w:noProof/>
        </w:rPr>
      </w:pPr>
      <w:hyperlink w:anchor="_Toc36023522" w:history="1">
        <w:r w:rsidRPr="007774EF">
          <w:rPr>
            <w:rStyle w:val="Hyperlink"/>
            <w:rFonts w:eastAsiaTheme="majorEastAsia"/>
            <w:noProof/>
          </w:rPr>
          <w:t>Figure 2 - SaaS at DCSL Software Limited</w:t>
        </w:r>
        <w:r>
          <w:rPr>
            <w:noProof/>
            <w:webHidden/>
          </w:rPr>
          <w:tab/>
        </w:r>
        <w:r>
          <w:rPr>
            <w:noProof/>
            <w:webHidden/>
          </w:rPr>
          <w:fldChar w:fldCharType="begin"/>
        </w:r>
        <w:r>
          <w:rPr>
            <w:noProof/>
            <w:webHidden/>
          </w:rPr>
          <w:instrText xml:space="preserve"> PAGEREF _Toc36023522 \h </w:instrText>
        </w:r>
        <w:r>
          <w:rPr>
            <w:noProof/>
            <w:webHidden/>
          </w:rPr>
        </w:r>
        <w:r>
          <w:rPr>
            <w:noProof/>
            <w:webHidden/>
          </w:rPr>
          <w:fldChar w:fldCharType="separate"/>
        </w:r>
        <w:r>
          <w:rPr>
            <w:noProof/>
            <w:webHidden/>
          </w:rPr>
          <w:t>13</w:t>
        </w:r>
        <w:r>
          <w:rPr>
            <w:noProof/>
            <w:webHidden/>
          </w:rPr>
          <w:fldChar w:fldCharType="end"/>
        </w:r>
      </w:hyperlink>
    </w:p>
    <w:p w:rsidR="00CB7C95" w:rsidRPr="00CB7C95" w:rsidRDefault="00245D31" w:rsidP="000C02C7">
      <w:pPr>
        <w:spacing w:line="360" w:lineRule="auto"/>
      </w:pPr>
      <w:r>
        <w:fldChar w:fldCharType="end"/>
      </w:r>
    </w:p>
    <w:p w:rsidR="00022BA1" w:rsidRPr="00CB7C95" w:rsidRDefault="00245D31" w:rsidP="000C02C7">
      <w:pPr>
        <w:pStyle w:val="TOC1"/>
        <w:spacing w:line="360" w:lineRule="auto"/>
        <w:rPr>
          <w:rFonts w:eastAsiaTheme="minorEastAsia"/>
          <w:color w:val="auto"/>
        </w:rPr>
      </w:pPr>
      <w:r>
        <w:fldChar w:fldCharType="begin"/>
      </w:r>
      <w:r>
        <w:instrText xml:space="preserve"> TOC \o "1-3" \h \z \u </w:instrText>
      </w:r>
      <w:r>
        <w:fldChar w:fldCharType="separate"/>
      </w:r>
    </w:p>
    <w:p w:rsidR="00022BA1" w:rsidRDefault="00245D31" w:rsidP="000C02C7">
      <w:pPr>
        <w:spacing w:line="360" w:lineRule="auto"/>
        <w:rPr>
          <w:b/>
          <w:bCs/>
          <w:noProof/>
        </w:rPr>
      </w:pPr>
      <w:r>
        <w:rPr>
          <w:b/>
          <w:bCs/>
          <w:noProof/>
        </w:rPr>
        <w:fldChar w:fldCharType="end"/>
      </w:r>
    </w:p>
    <w:p w:rsidR="00022BA1" w:rsidRDefault="00022BA1" w:rsidP="000C02C7">
      <w:pPr>
        <w:spacing w:line="360" w:lineRule="auto"/>
        <w:rPr>
          <w:b/>
          <w:bCs/>
          <w:noProof/>
        </w:rPr>
      </w:pPr>
    </w:p>
    <w:p w:rsidR="00022BA1" w:rsidRPr="00022BA1" w:rsidRDefault="00022BA1" w:rsidP="000C02C7">
      <w:pPr>
        <w:spacing w:line="360" w:lineRule="auto"/>
      </w:pPr>
    </w:p>
    <w:p w:rsidR="00230632" w:rsidRDefault="00230632" w:rsidP="000C02C7">
      <w:pPr>
        <w:pStyle w:val="Heading1"/>
        <w:spacing w:line="360" w:lineRule="auto"/>
        <w:rPr>
          <w:rStyle w:val="Emphasis"/>
        </w:rPr>
      </w:pPr>
    </w:p>
    <w:p w:rsidR="00230632" w:rsidRDefault="00230632" w:rsidP="000C02C7">
      <w:pPr>
        <w:pStyle w:val="Heading1"/>
        <w:spacing w:line="360" w:lineRule="auto"/>
        <w:rPr>
          <w:rStyle w:val="Emphasis"/>
        </w:rPr>
      </w:pPr>
    </w:p>
    <w:p w:rsidR="00252D49" w:rsidRDefault="00252D49" w:rsidP="000C02C7">
      <w:pPr>
        <w:spacing w:line="360" w:lineRule="auto"/>
      </w:pPr>
    </w:p>
    <w:p w:rsidR="00252D49" w:rsidRDefault="00252D49" w:rsidP="000C02C7">
      <w:pPr>
        <w:spacing w:line="360" w:lineRule="auto"/>
      </w:pPr>
    </w:p>
    <w:p w:rsidR="00262953" w:rsidRPr="00252D49" w:rsidRDefault="00262953" w:rsidP="000C02C7">
      <w:pPr>
        <w:spacing w:line="360" w:lineRule="auto"/>
      </w:pPr>
    </w:p>
    <w:p w:rsidR="00EC7EB3" w:rsidRDefault="00245D31" w:rsidP="000C02C7">
      <w:pPr>
        <w:pStyle w:val="Heading1"/>
        <w:spacing w:line="360" w:lineRule="auto"/>
        <w:rPr>
          <w:rStyle w:val="Emphasis"/>
        </w:rPr>
      </w:pPr>
      <w:bookmarkStart w:id="4" w:name="_Toc36032370"/>
      <w:r>
        <w:rPr>
          <w:rStyle w:val="Emphasis"/>
        </w:rPr>
        <w:lastRenderedPageBreak/>
        <w:t>Introduction</w:t>
      </w:r>
      <w:bookmarkEnd w:id="4"/>
    </w:p>
    <w:p w:rsidR="00281A42" w:rsidRPr="00582475" w:rsidRDefault="00245D31" w:rsidP="00582475">
      <w:pPr>
        <w:spacing w:line="360" w:lineRule="auto"/>
        <w:jc w:val="both"/>
        <w:rPr>
          <w:rFonts w:asciiTheme="minorHAnsi" w:eastAsia="Calibri" w:hAnsiTheme="minorHAnsi" w:cstheme="minorHAnsi"/>
        </w:rPr>
      </w:pPr>
      <w:r w:rsidRPr="00582475">
        <w:rPr>
          <w:rFonts w:asciiTheme="minorHAnsi" w:eastAsia="Calibri" w:hAnsiTheme="minorHAnsi" w:cstheme="minorHAnsi"/>
        </w:rPr>
        <w:t xml:space="preserve">In everyday life, the development and use of information technology are witnessed continuously growing. As an </w:t>
      </w:r>
      <w:r w:rsidRPr="00582475">
        <w:rPr>
          <w:rFonts w:asciiTheme="minorHAnsi" w:eastAsia="Calibri" w:hAnsiTheme="minorHAnsi" w:cstheme="minorHAnsi"/>
        </w:rPr>
        <w:t>outcome of this, organizations have a large range of choices to determine information technology. In this context, today's era has witnessed an increasing use of Enterprise Information Systems (EIS), with the aim to design and realize enterprise's organiza</w:t>
      </w:r>
      <w:r w:rsidRPr="00582475">
        <w:rPr>
          <w:rFonts w:asciiTheme="minorHAnsi" w:eastAsia="Calibri" w:hAnsiTheme="minorHAnsi" w:cstheme="minorHAnsi"/>
        </w:rPr>
        <w:t>tional business processes, structure, infrastructure, and information systems (</w:t>
      </w:r>
      <w:r w:rsidRPr="00582475">
        <w:rPr>
          <w:rFonts w:asciiTheme="minorHAnsi" w:hAnsiTheme="minorHAnsi" w:cstheme="minorHAnsi"/>
        </w:rPr>
        <w:t>Qurratuaini, 2018</w:t>
      </w:r>
      <w:r w:rsidRPr="00582475">
        <w:rPr>
          <w:rFonts w:asciiTheme="minorHAnsi" w:eastAsia="Calibri" w:hAnsiTheme="minorHAnsi" w:cstheme="minorHAnsi"/>
        </w:rPr>
        <w:t xml:space="preserve">). In this context, the present aims at appraising in detail the EIS that has produced a significant transformation in the business model or process </w:t>
      </w:r>
      <w:r w:rsidRPr="00582475">
        <w:rPr>
          <w:rFonts w:asciiTheme="minorHAnsi" w:eastAsia="Calibri" w:hAnsiTheme="minorHAnsi" w:cstheme="minorHAnsi"/>
        </w:rPr>
        <w:t>within an organization. The report assesses whether the transformation has led to reducing the IT costs substantially while improving the performance, the agility of business and enhance alignment of IT with the business goals or not.</w:t>
      </w:r>
    </w:p>
    <w:p w:rsidR="006D095A" w:rsidRDefault="00245D31" w:rsidP="006D095A">
      <w:pPr>
        <w:pStyle w:val="Heading1"/>
        <w:spacing w:line="360" w:lineRule="auto"/>
        <w:rPr>
          <w:rStyle w:val="Emphasis"/>
        </w:rPr>
      </w:pPr>
      <w:bookmarkStart w:id="5" w:name="_Toc36032371"/>
      <w:r>
        <w:rPr>
          <w:rStyle w:val="Emphasis"/>
        </w:rPr>
        <w:t>Research</w:t>
      </w:r>
      <w:bookmarkEnd w:id="5"/>
    </w:p>
    <w:p w:rsidR="006D095A" w:rsidRDefault="00245D31" w:rsidP="006D095A">
      <w:pPr>
        <w:pStyle w:val="Heading2"/>
        <w:spacing w:line="360" w:lineRule="auto"/>
      </w:pPr>
      <w:bookmarkStart w:id="6" w:name="_Toc36032372"/>
      <w:r>
        <w:t>Organization</w:t>
      </w:r>
      <w:r>
        <w:t>s Core Competencies</w:t>
      </w:r>
      <w:bookmarkEnd w:id="6"/>
      <w:r>
        <w:t xml:space="preserve"> </w:t>
      </w:r>
    </w:p>
    <w:p w:rsidR="006D095A" w:rsidRDefault="00245D31" w:rsidP="00582475">
      <w:pPr>
        <w:spacing w:line="360" w:lineRule="auto"/>
        <w:jc w:val="both"/>
        <w:rPr>
          <w:rFonts w:asciiTheme="minorHAnsi" w:hAnsiTheme="minorHAnsi" w:cstheme="minorHAnsi"/>
        </w:rPr>
      </w:pPr>
      <w:r w:rsidRPr="00582475">
        <w:rPr>
          <w:rFonts w:asciiTheme="minorHAnsi" w:hAnsiTheme="minorHAnsi" w:cstheme="minorHAnsi"/>
        </w:rPr>
        <w:t>D</w:t>
      </w:r>
      <w:r w:rsidR="00A01F39">
        <w:rPr>
          <w:rFonts w:asciiTheme="minorHAnsi" w:hAnsiTheme="minorHAnsi" w:cstheme="minorHAnsi"/>
        </w:rPr>
        <w:t>CS</w:t>
      </w:r>
      <w:r w:rsidRPr="00582475">
        <w:rPr>
          <w:rFonts w:asciiTheme="minorHAnsi" w:hAnsiTheme="minorHAnsi" w:cstheme="minorHAnsi"/>
        </w:rPr>
        <w:t>L Software is among the leading software development companies of the UK that design cost-effective, intelligent, and intuitive desktop, mobile, and web applications, which helps in streamlining the business processes, along with cr</w:t>
      </w:r>
      <w:r w:rsidRPr="00582475">
        <w:rPr>
          <w:rFonts w:asciiTheme="minorHAnsi" w:hAnsiTheme="minorHAnsi" w:cstheme="minorHAnsi"/>
        </w:rPr>
        <w:t>eating new revenue streams for the new, as well as established businesses. This is one of the key competencies of the company. Along with this, the company has renowned, trusted partners (such as BT, WaterAid, Ikea, Virgin Media, Lidl, and the NHS) who are</w:t>
      </w:r>
      <w:r w:rsidRPr="00582475">
        <w:rPr>
          <w:rFonts w:asciiTheme="minorHAnsi" w:hAnsiTheme="minorHAnsi" w:cstheme="minorHAnsi"/>
        </w:rPr>
        <w:t xml:space="preserve"> playing a vital role in delivering software (DCSL Software Ltd, 2020).</w:t>
      </w:r>
    </w:p>
    <w:p w:rsidR="004F5B7C" w:rsidRPr="00582475" w:rsidRDefault="004F5B7C" w:rsidP="00582475">
      <w:pPr>
        <w:spacing w:line="360" w:lineRule="auto"/>
        <w:jc w:val="both"/>
        <w:rPr>
          <w:rFonts w:asciiTheme="minorHAnsi" w:hAnsiTheme="minorHAnsi" w:cstheme="minorHAnsi"/>
        </w:rPr>
      </w:pPr>
    </w:p>
    <w:p w:rsidR="006D095A" w:rsidRPr="00582475" w:rsidRDefault="00245D31" w:rsidP="00582475">
      <w:pPr>
        <w:spacing w:line="360" w:lineRule="auto"/>
        <w:jc w:val="both"/>
        <w:rPr>
          <w:rFonts w:asciiTheme="minorHAnsi" w:hAnsiTheme="minorHAnsi" w:cstheme="minorHAnsi"/>
        </w:rPr>
      </w:pPr>
      <w:r w:rsidRPr="00582475">
        <w:rPr>
          <w:rFonts w:asciiTheme="minorHAnsi" w:hAnsiTheme="minorHAnsi" w:cstheme="minorHAnsi"/>
        </w:rPr>
        <w:t>D</w:t>
      </w:r>
      <w:r w:rsidR="00641E65">
        <w:rPr>
          <w:rFonts w:asciiTheme="minorHAnsi" w:hAnsiTheme="minorHAnsi" w:cstheme="minorHAnsi"/>
        </w:rPr>
        <w:t>CS</w:t>
      </w:r>
      <w:r w:rsidRPr="00582475">
        <w:rPr>
          <w:rFonts w:asciiTheme="minorHAnsi" w:hAnsiTheme="minorHAnsi" w:cstheme="minorHAnsi"/>
        </w:rPr>
        <w:t>L Software provides professional services by assisting businesses in the methodical application of development skills (DCSL Software Ltd, 2020</w:t>
      </w:r>
      <w:r w:rsidRPr="00582475">
        <w:rPr>
          <w:rFonts w:asciiTheme="minorHAnsi" w:hAnsiTheme="minorHAnsi" w:cstheme="minorHAnsi"/>
          <w:vertAlign w:val="superscript"/>
        </w:rPr>
        <w:t>1</w:t>
      </w:r>
      <w:r w:rsidRPr="00582475">
        <w:rPr>
          <w:rFonts w:asciiTheme="minorHAnsi" w:hAnsiTheme="minorHAnsi" w:cstheme="minorHAnsi"/>
        </w:rPr>
        <w:t>). It enables companies to raise their</w:t>
      </w:r>
      <w:r w:rsidRPr="00582475">
        <w:rPr>
          <w:rFonts w:asciiTheme="minorHAnsi" w:hAnsiTheme="minorHAnsi" w:cstheme="minorHAnsi"/>
        </w:rPr>
        <w:t xml:space="preserve"> capacity to deliver the services without putting any strain on management and departments. In this, D</w:t>
      </w:r>
      <w:r w:rsidR="00982A0F">
        <w:rPr>
          <w:rFonts w:asciiTheme="minorHAnsi" w:hAnsiTheme="minorHAnsi" w:cstheme="minorHAnsi"/>
        </w:rPr>
        <w:t>CS</w:t>
      </w:r>
      <w:r w:rsidRPr="00582475">
        <w:rPr>
          <w:rFonts w:asciiTheme="minorHAnsi" w:hAnsiTheme="minorHAnsi" w:cstheme="minorHAnsi"/>
        </w:rPr>
        <w:t xml:space="preserve">L relies on delivering development partnerships and standard development environments by </w:t>
      </w:r>
      <w:r w:rsidRPr="00582475">
        <w:rPr>
          <w:rFonts w:asciiTheme="minorHAnsi" w:hAnsiTheme="minorHAnsi" w:cstheme="minorHAnsi"/>
        </w:rPr>
        <w:lastRenderedPageBreak/>
        <w:t>supporting the use of .NET and Microsoft SQL Server and employi</w:t>
      </w:r>
      <w:r w:rsidRPr="00582475">
        <w:rPr>
          <w:rFonts w:asciiTheme="minorHAnsi" w:hAnsiTheme="minorHAnsi" w:cstheme="minorHAnsi"/>
        </w:rPr>
        <w:t>ng Automated Testing tools and Microsoft-based Rapid Application Development. The company delivers codes which are developed by the in-house team of the company, transfer simply and completely the Intellectual Property Rights (IPRs), and provide an end-to-</w:t>
      </w:r>
      <w:r w:rsidRPr="00582475">
        <w:rPr>
          <w:rFonts w:asciiTheme="minorHAnsi" w:hAnsiTheme="minorHAnsi" w:cstheme="minorHAnsi"/>
        </w:rPr>
        <w:t>end solution to customers by supporting the cloud-based application. Even after the completion of a project, on-going support is provided by the company to its customers (DCSL Software Ltd, 2020).</w:t>
      </w:r>
    </w:p>
    <w:p w:rsidR="006D095A" w:rsidRPr="006D095A" w:rsidRDefault="006D095A" w:rsidP="006D095A">
      <w:pPr>
        <w:rPr>
          <w:lang w:val="en-US" w:eastAsia="en-US"/>
        </w:rPr>
      </w:pPr>
    </w:p>
    <w:p w:rsidR="006D095A" w:rsidRDefault="00245D31" w:rsidP="006D095A">
      <w:pPr>
        <w:pStyle w:val="Heading2"/>
        <w:spacing w:line="360" w:lineRule="auto"/>
      </w:pPr>
      <w:bookmarkStart w:id="7" w:name="_Toc36032373"/>
      <w:r>
        <w:t>Appraisal of EIS used in DCSL Software Limited</w:t>
      </w:r>
      <w:bookmarkEnd w:id="7"/>
    </w:p>
    <w:p w:rsidR="006D095A" w:rsidRDefault="00245D31" w:rsidP="00582475">
      <w:pPr>
        <w:spacing w:line="360" w:lineRule="auto"/>
        <w:jc w:val="both"/>
        <w:rPr>
          <w:rFonts w:asciiTheme="minorHAnsi" w:hAnsiTheme="minorHAnsi" w:cstheme="minorHAnsi"/>
        </w:rPr>
      </w:pPr>
      <w:r w:rsidRPr="00582475">
        <w:rPr>
          <w:rFonts w:asciiTheme="minorHAnsi" w:hAnsiTheme="minorHAnsi" w:cstheme="minorHAnsi"/>
        </w:rPr>
        <w:t xml:space="preserve">In </w:t>
      </w:r>
      <w:r w:rsidRPr="00582475">
        <w:rPr>
          <w:rFonts w:asciiTheme="minorHAnsi" w:hAnsiTheme="minorHAnsi" w:cstheme="minorHAnsi"/>
        </w:rPr>
        <w:t>order to thrive sustainably in today's competitive world, D</w:t>
      </w:r>
      <w:r w:rsidRPr="00582475">
        <w:rPr>
          <w:rFonts w:asciiTheme="minorHAnsi" w:hAnsiTheme="minorHAnsi" w:cstheme="minorHAnsi"/>
        </w:rPr>
        <w:t>C</w:t>
      </w:r>
      <w:r w:rsidR="009B0C3F">
        <w:rPr>
          <w:rFonts w:asciiTheme="minorHAnsi" w:hAnsiTheme="minorHAnsi" w:cstheme="minorHAnsi"/>
        </w:rPr>
        <w:t>S</w:t>
      </w:r>
      <w:r w:rsidRPr="00582475">
        <w:rPr>
          <w:rFonts w:asciiTheme="minorHAnsi" w:hAnsiTheme="minorHAnsi" w:cstheme="minorHAnsi"/>
        </w:rPr>
        <w:t>L has made use of diverse EISs across diverse functions and processes of the business. Current circumstances of business demand innovative way of enterprises, for which the deployment of EISs has</w:t>
      </w:r>
      <w:r w:rsidRPr="00582475">
        <w:rPr>
          <w:rFonts w:asciiTheme="minorHAnsi" w:hAnsiTheme="minorHAnsi" w:cstheme="minorHAnsi"/>
        </w:rPr>
        <w:t xml:space="preserve"> proved highly beneficial for the company to raise productivity, reduce IT costs and bring substantial transformation in the company in terms of improving agility, performance, and integration of IT with the business goals. In this context, at D</w:t>
      </w:r>
      <w:r w:rsidR="009B0C3F">
        <w:rPr>
          <w:rFonts w:asciiTheme="minorHAnsi" w:hAnsiTheme="minorHAnsi" w:cstheme="minorHAnsi"/>
        </w:rPr>
        <w:t>CS</w:t>
      </w:r>
      <w:r w:rsidRPr="00582475">
        <w:rPr>
          <w:rFonts w:asciiTheme="minorHAnsi" w:hAnsiTheme="minorHAnsi" w:cstheme="minorHAnsi"/>
        </w:rPr>
        <w:t>L Softwar</w:t>
      </w:r>
      <w:r w:rsidRPr="00582475">
        <w:rPr>
          <w:rFonts w:asciiTheme="minorHAnsi" w:hAnsiTheme="minorHAnsi" w:cstheme="minorHAnsi"/>
        </w:rPr>
        <w:t>e Limited, different types of enterprise information systems are used, as well as delivered to customers to provide bespoke solutions (DCSL Software Ltd, 2020</w:t>
      </w:r>
      <w:r w:rsidRPr="00582475">
        <w:rPr>
          <w:rFonts w:asciiTheme="minorHAnsi" w:hAnsiTheme="minorHAnsi" w:cstheme="minorHAnsi"/>
          <w:vertAlign w:val="superscript"/>
        </w:rPr>
        <w:t>2</w:t>
      </w:r>
      <w:r w:rsidRPr="00582475">
        <w:rPr>
          <w:rFonts w:asciiTheme="minorHAnsi" w:hAnsiTheme="minorHAnsi" w:cstheme="minorHAnsi"/>
        </w:rPr>
        <w:t>).</w:t>
      </w:r>
    </w:p>
    <w:p w:rsidR="004F5B7C" w:rsidRPr="00582475" w:rsidRDefault="004F5B7C" w:rsidP="00582475">
      <w:pPr>
        <w:spacing w:line="360" w:lineRule="auto"/>
        <w:jc w:val="both"/>
        <w:rPr>
          <w:rFonts w:asciiTheme="minorHAnsi" w:hAnsiTheme="minorHAnsi" w:cstheme="minorHAnsi"/>
        </w:rPr>
      </w:pPr>
    </w:p>
    <w:p w:rsidR="006D095A" w:rsidRDefault="00245D31" w:rsidP="00582475">
      <w:pPr>
        <w:spacing w:line="360" w:lineRule="auto"/>
        <w:jc w:val="both"/>
        <w:rPr>
          <w:rFonts w:asciiTheme="minorHAnsi" w:hAnsiTheme="minorHAnsi" w:cstheme="minorHAnsi"/>
        </w:rPr>
      </w:pPr>
      <w:r w:rsidRPr="00582475">
        <w:rPr>
          <w:rFonts w:asciiTheme="minorHAnsi" w:hAnsiTheme="minorHAnsi" w:cstheme="minorHAnsi"/>
        </w:rPr>
        <w:t>In order to ensure software development effectively from conception to final delivery, D</w:t>
      </w:r>
      <w:r w:rsidR="009B0C3F">
        <w:rPr>
          <w:rFonts w:asciiTheme="minorHAnsi" w:hAnsiTheme="minorHAnsi" w:cstheme="minorHAnsi"/>
        </w:rPr>
        <w:t>CS</w:t>
      </w:r>
      <w:r w:rsidRPr="00582475">
        <w:rPr>
          <w:rFonts w:asciiTheme="minorHAnsi" w:hAnsiTheme="minorHAnsi" w:cstheme="minorHAnsi"/>
        </w:rPr>
        <w:t>L m</w:t>
      </w:r>
      <w:r w:rsidRPr="00582475">
        <w:rPr>
          <w:rFonts w:asciiTheme="minorHAnsi" w:hAnsiTheme="minorHAnsi" w:cstheme="minorHAnsi"/>
        </w:rPr>
        <w:t>akes use of diverse EISs, such as Enterprise Resource Planning (ERP), Customer Relationship Management (CRM), and Software as a service (SaaS). At D</w:t>
      </w:r>
      <w:r w:rsidRPr="00582475">
        <w:rPr>
          <w:rFonts w:asciiTheme="minorHAnsi" w:hAnsiTheme="minorHAnsi" w:cstheme="minorHAnsi"/>
        </w:rPr>
        <w:t>C</w:t>
      </w:r>
      <w:r w:rsidR="009B0C3F">
        <w:rPr>
          <w:rFonts w:asciiTheme="minorHAnsi" w:hAnsiTheme="minorHAnsi" w:cstheme="minorHAnsi"/>
        </w:rPr>
        <w:t>S</w:t>
      </w:r>
      <w:r w:rsidRPr="00582475">
        <w:rPr>
          <w:rFonts w:asciiTheme="minorHAnsi" w:hAnsiTheme="minorHAnsi" w:cstheme="minorHAnsi"/>
        </w:rPr>
        <w:t>L Software, ERP/II is deployed which is also known as extended ERP (eERP), which offers diverse internet-e</w:t>
      </w:r>
      <w:r w:rsidRPr="00582475">
        <w:rPr>
          <w:rFonts w:asciiTheme="minorHAnsi" w:hAnsiTheme="minorHAnsi" w:cstheme="minorHAnsi"/>
        </w:rPr>
        <w:t>nabled modules, including e-commerce, e-procurement, customer relationship management, Business Intelligence (BI), Advanced Planning and Scheduling (APS), Human Resource Management (HRM), Product Lifecycle Management (PLM) and Supplier Relationship Managem</w:t>
      </w:r>
      <w:r w:rsidRPr="00582475">
        <w:rPr>
          <w:rFonts w:asciiTheme="minorHAnsi" w:hAnsiTheme="minorHAnsi" w:cstheme="minorHAnsi"/>
        </w:rPr>
        <w:t>ent (SRM). The use of all such modules are assisting the company significantly in managing tasks linked to electronic catalog, automation of business processes, better identification of customers, service management, complete product definition, and ensure</w:t>
      </w:r>
      <w:r w:rsidRPr="00582475">
        <w:rPr>
          <w:rFonts w:asciiTheme="minorHAnsi" w:hAnsiTheme="minorHAnsi" w:cstheme="minorHAnsi"/>
        </w:rPr>
        <w:t xml:space="preserve"> effective management of human resources (Romero and Vernadat, 2016; DCSL Software Ltd, 2020</w:t>
      </w:r>
      <w:r w:rsidRPr="00582475">
        <w:rPr>
          <w:rFonts w:asciiTheme="minorHAnsi" w:hAnsiTheme="minorHAnsi" w:cstheme="minorHAnsi"/>
          <w:vertAlign w:val="superscript"/>
        </w:rPr>
        <w:t>3</w:t>
      </w:r>
      <w:r w:rsidRPr="00582475">
        <w:rPr>
          <w:rFonts w:asciiTheme="minorHAnsi" w:hAnsiTheme="minorHAnsi" w:cstheme="minorHAnsi"/>
        </w:rPr>
        <w:t>).</w:t>
      </w:r>
    </w:p>
    <w:p w:rsidR="004F5B7C" w:rsidRPr="00582475" w:rsidRDefault="004F5B7C" w:rsidP="00582475">
      <w:pPr>
        <w:spacing w:line="360" w:lineRule="auto"/>
        <w:jc w:val="both"/>
        <w:rPr>
          <w:rFonts w:asciiTheme="minorHAnsi" w:hAnsiTheme="minorHAnsi" w:cstheme="minorHAnsi"/>
        </w:rPr>
      </w:pPr>
    </w:p>
    <w:p w:rsidR="006D095A" w:rsidRDefault="00245D31" w:rsidP="00582475">
      <w:pPr>
        <w:spacing w:line="360" w:lineRule="auto"/>
        <w:jc w:val="both"/>
        <w:rPr>
          <w:rFonts w:asciiTheme="minorHAnsi" w:hAnsiTheme="minorHAnsi" w:cstheme="minorHAnsi"/>
        </w:rPr>
      </w:pPr>
      <w:r w:rsidRPr="00582475">
        <w:rPr>
          <w:rFonts w:asciiTheme="minorHAnsi" w:hAnsiTheme="minorHAnsi" w:cstheme="minorHAnsi"/>
        </w:rPr>
        <w:t>Further, the integration of CRM as the crucial EISs is examined to play a highly supportive role in sales activities, automation marketing campaigns, and ensure</w:t>
      </w:r>
      <w:r w:rsidRPr="00582475">
        <w:rPr>
          <w:rFonts w:asciiTheme="minorHAnsi" w:hAnsiTheme="minorHAnsi" w:cstheme="minorHAnsi"/>
        </w:rPr>
        <w:t xml:space="preserve"> bespoke solutions to customers. In </w:t>
      </w:r>
      <w:r w:rsidRPr="00582475">
        <w:rPr>
          <w:rFonts w:asciiTheme="minorHAnsi" w:hAnsiTheme="minorHAnsi" w:cstheme="minorHAnsi"/>
        </w:rPr>
        <w:lastRenderedPageBreak/>
        <w:t xml:space="preserve">parallel, the delivery mechanism of CRM ensures the delivery of effective solutions based on the architecture of client-server to SaaS and online delivery mechanism with high reporting and data mining capabilities (DCSL </w:t>
      </w:r>
      <w:r w:rsidRPr="00582475">
        <w:rPr>
          <w:rFonts w:asciiTheme="minorHAnsi" w:hAnsiTheme="minorHAnsi" w:cstheme="minorHAnsi"/>
        </w:rPr>
        <w:t>Software Ltd, 2020</w:t>
      </w:r>
      <w:r w:rsidRPr="00582475">
        <w:rPr>
          <w:rFonts w:asciiTheme="minorHAnsi" w:hAnsiTheme="minorHAnsi" w:cstheme="minorHAnsi"/>
          <w:vertAlign w:val="superscript"/>
        </w:rPr>
        <w:t>2</w:t>
      </w:r>
      <w:r w:rsidRPr="00582475">
        <w:rPr>
          <w:rFonts w:asciiTheme="minorHAnsi" w:hAnsiTheme="minorHAnsi" w:cstheme="minorHAnsi"/>
        </w:rPr>
        <w:t>).</w:t>
      </w:r>
    </w:p>
    <w:p w:rsidR="004F5B7C" w:rsidRPr="00582475" w:rsidRDefault="004F5B7C" w:rsidP="00582475">
      <w:pPr>
        <w:spacing w:line="360" w:lineRule="auto"/>
        <w:jc w:val="both"/>
        <w:rPr>
          <w:rFonts w:asciiTheme="minorHAnsi" w:hAnsiTheme="minorHAnsi" w:cstheme="minorHAnsi"/>
        </w:rPr>
      </w:pPr>
    </w:p>
    <w:p w:rsidR="006D095A" w:rsidRPr="00582475" w:rsidRDefault="00245D31" w:rsidP="00582475">
      <w:pPr>
        <w:spacing w:line="360" w:lineRule="auto"/>
        <w:jc w:val="both"/>
        <w:rPr>
          <w:rFonts w:asciiTheme="minorHAnsi" w:hAnsiTheme="minorHAnsi" w:cstheme="minorHAnsi"/>
        </w:rPr>
      </w:pPr>
      <w:r w:rsidRPr="00582475">
        <w:rPr>
          <w:rFonts w:asciiTheme="minorHAnsi" w:hAnsiTheme="minorHAnsi" w:cstheme="minorHAnsi"/>
        </w:rPr>
        <w:t>In addition to this, the use of SaaS is acting as the crucial enterprise information system or Software that rented to the company and hosted in the cloud to provide easier accessibility of data across the organization, and it is acce</w:t>
      </w:r>
      <w:r w:rsidRPr="00582475">
        <w:rPr>
          <w:rFonts w:asciiTheme="minorHAnsi" w:hAnsiTheme="minorHAnsi" w:cstheme="minorHAnsi"/>
        </w:rPr>
        <w:t>ssed via the internet. The use of the SaaS model in the company is providing a large array of benefits to the company to grow, such as scalability, cost-effectiveness, flexibility, simplicity, and security. In this, cloud ERP evident to deliver cloud appli</w:t>
      </w:r>
      <w:r w:rsidRPr="00582475">
        <w:rPr>
          <w:rFonts w:asciiTheme="minorHAnsi" w:hAnsiTheme="minorHAnsi" w:cstheme="minorHAnsi"/>
        </w:rPr>
        <w:t>cation services in the company under the SaaS paradigm and helps in delivering licensing options to customers on the premise solutions offerings (DCSL Software Ltd, 2020</w:t>
      </w:r>
      <w:r w:rsidRPr="00582475">
        <w:rPr>
          <w:rFonts w:asciiTheme="minorHAnsi" w:hAnsiTheme="minorHAnsi" w:cstheme="minorHAnsi"/>
          <w:vertAlign w:val="superscript"/>
        </w:rPr>
        <w:t>4</w:t>
      </w:r>
      <w:r w:rsidRPr="00582475">
        <w:rPr>
          <w:rFonts w:asciiTheme="minorHAnsi" w:hAnsiTheme="minorHAnsi" w:cstheme="minorHAnsi"/>
        </w:rPr>
        <w:t>).</w:t>
      </w:r>
    </w:p>
    <w:p w:rsidR="006D095A" w:rsidRDefault="00245D31" w:rsidP="006D095A">
      <w:pPr>
        <w:pStyle w:val="Heading2"/>
        <w:spacing w:line="360" w:lineRule="auto"/>
      </w:pPr>
      <w:bookmarkStart w:id="8" w:name="_Toc36032374"/>
      <w:r>
        <w:t xml:space="preserve">Enabling Technologies of </w:t>
      </w:r>
      <w:r w:rsidR="00A80117">
        <w:t>DCSL Software Limited</w:t>
      </w:r>
      <w:bookmarkEnd w:id="8"/>
    </w:p>
    <w:p w:rsidR="006D095A" w:rsidRPr="00582475" w:rsidRDefault="00245D31" w:rsidP="00582475">
      <w:pPr>
        <w:spacing w:line="360" w:lineRule="auto"/>
        <w:jc w:val="both"/>
        <w:rPr>
          <w:rFonts w:asciiTheme="minorHAnsi" w:hAnsiTheme="minorHAnsi" w:cstheme="minorHAnsi"/>
          <w:color w:val="000000" w:themeColor="text1"/>
        </w:rPr>
      </w:pPr>
      <w:r w:rsidRPr="00582475">
        <w:rPr>
          <w:rFonts w:asciiTheme="minorHAnsi" w:hAnsiTheme="minorHAnsi" w:cstheme="minorHAnsi"/>
          <w:color w:val="000000" w:themeColor="text1"/>
        </w:rPr>
        <w:t>From the appraisal of the current en</w:t>
      </w:r>
      <w:r w:rsidRPr="00582475">
        <w:rPr>
          <w:rFonts w:asciiTheme="minorHAnsi" w:hAnsiTheme="minorHAnsi" w:cstheme="minorHAnsi"/>
          <w:color w:val="000000" w:themeColor="text1"/>
        </w:rPr>
        <w:t>terprise information system used in the company, it is examined that ERP, CRM, and SaaS are the key enabling technologies that are ensuring effective management, smooth flow of operations, and bringing significant transformation in the company.</w:t>
      </w:r>
    </w:p>
    <w:p w:rsidR="006D095A" w:rsidRPr="00582475" w:rsidRDefault="00245D31" w:rsidP="00582475">
      <w:pPr>
        <w:pStyle w:val="ListParagraph"/>
        <w:numPr>
          <w:ilvl w:val="0"/>
          <w:numId w:val="21"/>
        </w:numPr>
        <w:spacing w:line="360" w:lineRule="auto"/>
        <w:jc w:val="both"/>
        <w:rPr>
          <w:rFonts w:cstheme="minorHAnsi"/>
          <w:color w:val="000000" w:themeColor="text1"/>
          <w:sz w:val="24"/>
          <w:szCs w:val="24"/>
        </w:rPr>
      </w:pPr>
      <w:r w:rsidRPr="00582475">
        <w:rPr>
          <w:rFonts w:cstheme="minorHAnsi"/>
          <w:color w:val="000000" w:themeColor="text1"/>
          <w:sz w:val="24"/>
          <w:szCs w:val="24"/>
        </w:rPr>
        <w:t xml:space="preserve">ERP: It is </w:t>
      </w:r>
      <w:r w:rsidRPr="00582475">
        <w:rPr>
          <w:rFonts w:cstheme="minorHAnsi"/>
          <w:color w:val="000000" w:themeColor="text1"/>
          <w:sz w:val="24"/>
          <w:szCs w:val="24"/>
        </w:rPr>
        <w:t>one of the main enabling technology at D</w:t>
      </w:r>
      <w:r w:rsidR="009B0C3F">
        <w:rPr>
          <w:rFonts w:cstheme="minorHAnsi"/>
          <w:color w:val="000000" w:themeColor="text1"/>
          <w:sz w:val="24"/>
          <w:szCs w:val="24"/>
        </w:rPr>
        <w:t>CS</w:t>
      </w:r>
      <w:r w:rsidRPr="00582475">
        <w:rPr>
          <w:rFonts w:cstheme="minorHAnsi"/>
          <w:color w:val="000000" w:themeColor="text1"/>
          <w:sz w:val="24"/>
          <w:szCs w:val="24"/>
        </w:rPr>
        <w:t>L Software which examined to play a vital role in establishing the link between the current resources and establish effective integration and flow of information exist in between distinct sections. Hence, it provid</w:t>
      </w:r>
      <w:r w:rsidRPr="00582475">
        <w:rPr>
          <w:rFonts w:cstheme="minorHAnsi"/>
          <w:color w:val="000000" w:themeColor="text1"/>
          <w:sz w:val="24"/>
          <w:szCs w:val="24"/>
        </w:rPr>
        <w:t xml:space="preserve">es a collective database that helps in better organization, processing, and compatibility of data across all the organizational functions within the time (Aljawarneh and Al-Omari, 2018). </w:t>
      </w:r>
    </w:p>
    <w:p w:rsidR="006D095A" w:rsidRPr="00582475" w:rsidRDefault="00245D31" w:rsidP="00582475">
      <w:pPr>
        <w:pStyle w:val="ListParagraph"/>
        <w:numPr>
          <w:ilvl w:val="0"/>
          <w:numId w:val="21"/>
        </w:numPr>
        <w:spacing w:line="360" w:lineRule="auto"/>
        <w:jc w:val="both"/>
        <w:rPr>
          <w:rFonts w:cstheme="minorHAnsi"/>
          <w:color w:val="000000" w:themeColor="text1"/>
          <w:sz w:val="24"/>
          <w:szCs w:val="24"/>
        </w:rPr>
      </w:pPr>
      <w:r w:rsidRPr="00582475">
        <w:rPr>
          <w:rFonts w:cstheme="minorHAnsi"/>
          <w:color w:val="000000" w:themeColor="text1"/>
          <w:sz w:val="24"/>
          <w:szCs w:val="24"/>
        </w:rPr>
        <w:t>CRM Systems: The use of this EIS has enabled the company to manage t</w:t>
      </w:r>
      <w:r w:rsidRPr="00582475">
        <w:rPr>
          <w:rFonts w:cstheme="minorHAnsi"/>
          <w:color w:val="000000" w:themeColor="text1"/>
          <w:sz w:val="24"/>
          <w:szCs w:val="24"/>
        </w:rPr>
        <w:t xml:space="preserve">he customers effectively via integrating reliable processes, systems, and procedures essential for the company to collect a wide range of customer </w:t>
      </w:r>
      <w:r w:rsidR="00640399" w:rsidRPr="00582475">
        <w:rPr>
          <w:rFonts w:cstheme="minorHAnsi"/>
          <w:color w:val="000000" w:themeColor="text1"/>
          <w:sz w:val="24"/>
          <w:szCs w:val="24"/>
        </w:rPr>
        <w:t>information and</w:t>
      </w:r>
      <w:r w:rsidRPr="00582475">
        <w:rPr>
          <w:rFonts w:cstheme="minorHAnsi"/>
          <w:color w:val="000000" w:themeColor="text1"/>
          <w:sz w:val="24"/>
          <w:szCs w:val="24"/>
        </w:rPr>
        <w:t xml:space="preserve"> communicate it for commercial purposes. It assists the company in better targeting products and services to customers, managing customers' queries, and exploration of new markets (Aljawarneh and Al-Omari, 2018). </w:t>
      </w:r>
    </w:p>
    <w:p w:rsidR="006D095A" w:rsidRPr="00582475" w:rsidRDefault="00245D31" w:rsidP="00582475">
      <w:pPr>
        <w:pStyle w:val="ListParagraph"/>
        <w:numPr>
          <w:ilvl w:val="0"/>
          <w:numId w:val="21"/>
        </w:numPr>
        <w:spacing w:line="360" w:lineRule="auto"/>
        <w:jc w:val="both"/>
        <w:rPr>
          <w:rFonts w:cstheme="minorHAnsi"/>
          <w:color w:val="000000" w:themeColor="text1"/>
          <w:sz w:val="24"/>
          <w:szCs w:val="24"/>
        </w:rPr>
      </w:pPr>
      <w:r w:rsidRPr="00582475">
        <w:rPr>
          <w:rFonts w:cstheme="minorHAnsi"/>
          <w:color w:val="000000" w:themeColor="text1"/>
          <w:sz w:val="24"/>
          <w:szCs w:val="24"/>
        </w:rPr>
        <w:t>SaaS:  It includes a third-party provider,</w:t>
      </w:r>
      <w:r w:rsidRPr="00582475">
        <w:rPr>
          <w:rFonts w:cstheme="minorHAnsi"/>
          <w:color w:val="000000" w:themeColor="text1"/>
          <w:sz w:val="24"/>
          <w:szCs w:val="24"/>
        </w:rPr>
        <w:t xml:space="preserve"> software, application, and supplying capacity with the help of the internet on the basis of pay-as-you-use. This provides the company cost-effective solution of installing and maintaining complex software and hardware, along with </w:t>
      </w:r>
      <w:r w:rsidRPr="00582475">
        <w:rPr>
          <w:rFonts w:cstheme="minorHAnsi"/>
          <w:color w:val="000000" w:themeColor="text1"/>
          <w:sz w:val="24"/>
          <w:szCs w:val="24"/>
        </w:rPr>
        <w:lastRenderedPageBreak/>
        <w:t>providing ease of install</w:t>
      </w:r>
      <w:r w:rsidRPr="00582475">
        <w:rPr>
          <w:rFonts w:cstheme="minorHAnsi"/>
          <w:color w:val="000000" w:themeColor="text1"/>
          <w:sz w:val="24"/>
          <w:szCs w:val="24"/>
        </w:rPr>
        <w:t>ation and customize solutions to cater to the needs of individuals and enhance innovation benefits (Lewandowski, Salako, and Garcia-Perez, 2013).</w:t>
      </w:r>
    </w:p>
    <w:p w:rsidR="006D095A" w:rsidRDefault="00245D31" w:rsidP="006D095A">
      <w:pPr>
        <w:pStyle w:val="Heading2"/>
        <w:spacing w:line="360" w:lineRule="auto"/>
      </w:pPr>
      <w:bookmarkStart w:id="9" w:name="_Toc36032375"/>
      <w:r>
        <w:t>The transformation made by EIS in DCSL Software Limited</w:t>
      </w:r>
      <w:bookmarkEnd w:id="9"/>
    </w:p>
    <w:p w:rsidR="006D095A" w:rsidRDefault="00245D31" w:rsidP="00582475">
      <w:pPr>
        <w:spacing w:line="360" w:lineRule="auto"/>
        <w:jc w:val="both"/>
        <w:rPr>
          <w:rFonts w:asciiTheme="minorHAnsi" w:hAnsiTheme="minorHAnsi" w:cstheme="minorHAnsi"/>
          <w:color w:val="000000" w:themeColor="text1"/>
        </w:rPr>
      </w:pPr>
      <w:r w:rsidRPr="00582475">
        <w:rPr>
          <w:rFonts w:asciiTheme="minorHAnsi" w:hAnsiTheme="minorHAnsi" w:cstheme="minorHAnsi"/>
          <w:color w:val="000000" w:themeColor="text1"/>
        </w:rPr>
        <w:t>The use of ERP, an EIS based system, support the produ</w:t>
      </w:r>
      <w:r w:rsidRPr="00582475">
        <w:rPr>
          <w:rFonts w:asciiTheme="minorHAnsi" w:hAnsiTheme="minorHAnsi" w:cstheme="minorHAnsi"/>
          <w:color w:val="000000" w:themeColor="text1"/>
        </w:rPr>
        <w:t>cts of the company in becoming 'internet-enabled' that ensure workflow management functionality, helps in dealing and controlling the workflow by managing logistics aspects and processing duration. The effective integration of ERP and CRM solution in the c</w:t>
      </w:r>
      <w:r w:rsidRPr="00582475">
        <w:rPr>
          <w:rFonts w:asciiTheme="minorHAnsi" w:hAnsiTheme="minorHAnsi" w:cstheme="minorHAnsi"/>
          <w:color w:val="000000" w:themeColor="text1"/>
        </w:rPr>
        <w:t xml:space="preserve">ompany is playing a vital role in </w:t>
      </w:r>
      <w:r w:rsidR="00393E53" w:rsidRPr="00582475">
        <w:rPr>
          <w:rFonts w:asciiTheme="minorHAnsi" w:hAnsiTheme="minorHAnsi" w:cstheme="minorHAnsi"/>
          <w:color w:val="000000" w:themeColor="text1"/>
        </w:rPr>
        <w:t>completely</w:t>
      </w:r>
      <w:r w:rsidRPr="00582475">
        <w:rPr>
          <w:rFonts w:asciiTheme="minorHAnsi" w:hAnsiTheme="minorHAnsi" w:cstheme="minorHAnsi"/>
          <w:color w:val="000000" w:themeColor="text1"/>
        </w:rPr>
        <w:t xml:space="preserve"> transforming the way in which the company interacts and satisfy the needs of customers. The use of them is examined to enhance operational efficiency, reduces costs, provide actionable insights of customers, pre</w:t>
      </w:r>
      <w:r w:rsidRPr="00582475">
        <w:rPr>
          <w:rFonts w:asciiTheme="minorHAnsi" w:hAnsiTheme="minorHAnsi" w:cstheme="minorHAnsi"/>
          <w:color w:val="000000" w:themeColor="text1"/>
        </w:rPr>
        <w:t>sents business opportunities, and raise customer engagement (</w:t>
      </w:r>
      <w:r w:rsidRPr="00582475">
        <w:rPr>
          <w:rFonts w:asciiTheme="minorHAnsi" w:hAnsiTheme="minorHAnsi" w:cstheme="minorHAnsi"/>
          <w:color w:val="000000" w:themeColor="text1"/>
          <w:shd w:val="clear" w:color="auto" w:fill="FFFFFF"/>
        </w:rPr>
        <w:t>Bente, Bombosch and Langade, 2012</w:t>
      </w:r>
      <w:r w:rsidRPr="00582475">
        <w:rPr>
          <w:rFonts w:asciiTheme="minorHAnsi" w:hAnsiTheme="minorHAnsi" w:cstheme="minorHAnsi"/>
          <w:color w:val="000000" w:themeColor="text1"/>
        </w:rPr>
        <w:t xml:space="preserve">). </w:t>
      </w:r>
    </w:p>
    <w:p w:rsidR="0039156E" w:rsidRPr="00582475" w:rsidRDefault="0039156E" w:rsidP="00582475">
      <w:pPr>
        <w:spacing w:line="360" w:lineRule="auto"/>
        <w:jc w:val="both"/>
        <w:rPr>
          <w:rFonts w:asciiTheme="minorHAnsi" w:hAnsiTheme="minorHAnsi" w:cstheme="minorHAnsi"/>
          <w:color w:val="000000" w:themeColor="text1"/>
        </w:rPr>
      </w:pPr>
    </w:p>
    <w:p w:rsidR="006D095A" w:rsidRDefault="00245D31" w:rsidP="00582475">
      <w:pPr>
        <w:spacing w:line="360" w:lineRule="auto"/>
        <w:jc w:val="both"/>
        <w:rPr>
          <w:rFonts w:asciiTheme="minorHAnsi" w:hAnsiTheme="minorHAnsi" w:cstheme="minorHAnsi"/>
          <w:color w:val="000000" w:themeColor="text1"/>
        </w:rPr>
      </w:pPr>
      <w:r w:rsidRPr="00582475">
        <w:rPr>
          <w:rFonts w:asciiTheme="minorHAnsi" w:hAnsiTheme="minorHAnsi" w:cstheme="minorHAnsi"/>
          <w:color w:val="000000" w:themeColor="text1"/>
        </w:rPr>
        <w:t>At DC</w:t>
      </w:r>
      <w:r w:rsidR="00B26F4F" w:rsidRPr="00582475">
        <w:rPr>
          <w:rFonts w:asciiTheme="minorHAnsi" w:hAnsiTheme="minorHAnsi" w:cstheme="minorHAnsi"/>
          <w:color w:val="000000" w:themeColor="text1"/>
        </w:rPr>
        <w:t>S</w:t>
      </w:r>
      <w:r w:rsidRPr="00582475">
        <w:rPr>
          <w:rFonts w:asciiTheme="minorHAnsi" w:hAnsiTheme="minorHAnsi" w:cstheme="minorHAnsi"/>
          <w:color w:val="000000" w:themeColor="text1"/>
        </w:rPr>
        <w:t>L software, the use of ERP systems is examined to bring significant transformation in the company. These can be categorized into two parts, namely, tech</w:t>
      </w:r>
      <w:r w:rsidRPr="00582475">
        <w:rPr>
          <w:rFonts w:asciiTheme="minorHAnsi" w:hAnsiTheme="minorHAnsi" w:cstheme="minorHAnsi"/>
          <w:color w:val="000000" w:themeColor="text1"/>
        </w:rPr>
        <w:t>nical benefits and strategic implications. Technically, the company is empowered with the capability to provide customized or tailor-made solutions to customers, improvisation in the business process, off-the-shelf solutions, reduction in customer complain</w:t>
      </w:r>
      <w:r w:rsidRPr="00582475">
        <w:rPr>
          <w:rFonts w:asciiTheme="minorHAnsi" w:hAnsiTheme="minorHAnsi" w:cstheme="minorHAnsi"/>
          <w:color w:val="000000" w:themeColor="text1"/>
        </w:rPr>
        <w:t xml:space="preserve">ts, better exchange of data and information across the distinct divisions of the company and raise the flexibility of the company. On the other hand, in strategic terms, the company has gained in financial terms as it added more revenue streams and raised </w:t>
      </w:r>
      <w:r w:rsidRPr="00582475">
        <w:rPr>
          <w:rFonts w:asciiTheme="minorHAnsi" w:hAnsiTheme="minorHAnsi" w:cstheme="minorHAnsi"/>
          <w:color w:val="000000" w:themeColor="text1"/>
        </w:rPr>
        <w:t>organizational efficacy and efficiency. It enables the company to develop a responsible attitude to the market dynamics (Lewandowski, Salako and Garcia-Perez, 2013; DCSL Software Ltd, 2020</w:t>
      </w:r>
      <w:r w:rsidRPr="00582475">
        <w:rPr>
          <w:rFonts w:asciiTheme="minorHAnsi" w:hAnsiTheme="minorHAnsi" w:cstheme="minorHAnsi"/>
          <w:color w:val="000000" w:themeColor="text1"/>
          <w:vertAlign w:val="superscript"/>
        </w:rPr>
        <w:t>2</w:t>
      </w:r>
      <w:r w:rsidRPr="00582475">
        <w:rPr>
          <w:rFonts w:asciiTheme="minorHAnsi" w:hAnsiTheme="minorHAnsi" w:cstheme="minorHAnsi"/>
          <w:color w:val="000000" w:themeColor="text1"/>
        </w:rPr>
        <w:t xml:space="preserve">). </w:t>
      </w:r>
    </w:p>
    <w:p w:rsidR="0039156E" w:rsidRPr="00582475" w:rsidRDefault="0039156E" w:rsidP="00582475">
      <w:pPr>
        <w:spacing w:line="360" w:lineRule="auto"/>
        <w:jc w:val="both"/>
        <w:rPr>
          <w:rFonts w:asciiTheme="minorHAnsi" w:hAnsiTheme="minorHAnsi" w:cstheme="minorHAnsi"/>
          <w:color w:val="000000" w:themeColor="text1"/>
        </w:rPr>
      </w:pPr>
    </w:p>
    <w:p w:rsidR="006D095A" w:rsidRDefault="00245D31" w:rsidP="00582475">
      <w:pPr>
        <w:spacing w:line="360" w:lineRule="auto"/>
        <w:jc w:val="both"/>
        <w:rPr>
          <w:rFonts w:asciiTheme="minorHAnsi" w:hAnsiTheme="minorHAnsi" w:cstheme="minorHAnsi"/>
          <w:color w:val="000000" w:themeColor="text1"/>
        </w:rPr>
      </w:pPr>
      <w:r w:rsidRPr="00582475">
        <w:rPr>
          <w:rFonts w:asciiTheme="minorHAnsi" w:hAnsiTheme="minorHAnsi" w:cstheme="minorHAnsi"/>
          <w:color w:val="000000" w:themeColor="text1"/>
        </w:rPr>
        <w:t>The use of the CRM system has brought a substantial transformat</w:t>
      </w:r>
      <w:r w:rsidRPr="00582475">
        <w:rPr>
          <w:rFonts w:asciiTheme="minorHAnsi" w:hAnsiTheme="minorHAnsi" w:cstheme="minorHAnsi"/>
          <w:color w:val="000000" w:themeColor="text1"/>
        </w:rPr>
        <w:t>ion in the company in terms of recognizing and constructing interactional relationships with the customers. It acted as the crucial software system that enhanced the interaction of DCSL Software with the existing and potential customers by providing better</w:t>
      </w:r>
      <w:r w:rsidRPr="00582475">
        <w:rPr>
          <w:rFonts w:asciiTheme="minorHAnsi" w:hAnsiTheme="minorHAnsi" w:cstheme="minorHAnsi"/>
          <w:color w:val="000000" w:themeColor="text1"/>
        </w:rPr>
        <w:t xml:space="preserve"> service automation, marketing automation, customer service, sales force automation, and analytics. It improves the customer touchpoints essential to optimize greater satisfaction and address the issue of fragmented data of the customer. Using the CRM anal</w:t>
      </w:r>
      <w:r w:rsidRPr="00582475">
        <w:rPr>
          <w:rFonts w:asciiTheme="minorHAnsi" w:hAnsiTheme="minorHAnsi" w:cstheme="minorHAnsi"/>
          <w:color w:val="000000" w:themeColor="text1"/>
        </w:rPr>
        <w:t xml:space="preserve">ytical abilities, the company has extended its data mining capabilities and integrate customer intelligence to address all their queries (Feiz, </w:t>
      </w:r>
      <w:proofErr w:type="spellStart"/>
      <w:r w:rsidRPr="00582475">
        <w:rPr>
          <w:rFonts w:asciiTheme="minorHAnsi" w:hAnsiTheme="minorHAnsi" w:cstheme="minorHAnsi"/>
          <w:color w:val="000000" w:themeColor="text1"/>
        </w:rPr>
        <w:t>Khalifah</w:t>
      </w:r>
      <w:proofErr w:type="spellEnd"/>
      <w:r w:rsidRPr="00582475">
        <w:rPr>
          <w:rFonts w:asciiTheme="minorHAnsi" w:hAnsiTheme="minorHAnsi" w:cstheme="minorHAnsi"/>
          <w:color w:val="000000" w:themeColor="text1"/>
        </w:rPr>
        <w:t xml:space="preserve"> and </w:t>
      </w:r>
      <w:proofErr w:type="spellStart"/>
      <w:r w:rsidRPr="00582475">
        <w:rPr>
          <w:rFonts w:asciiTheme="minorHAnsi" w:hAnsiTheme="minorHAnsi" w:cstheme="minorHAnsi"/>
          <w:color w:val="000000" w:themeColor="text1"/>
        </w:rPr>
        <w:t>Ghotbabadi</w:t>
      </w:r>
      <w:proofErr w:type="spellEnd"/>
      <w:r w:rsidRPr="00582475">
        <w:rPr>
          <w:rFonts w:asciiTheme="minorHAnsi" w:hAnsiTheme="minorHAnsi" w:cstheme="minorHAnsi"/>
          <w:color w:val="000000" w:themeColor="text1"/>
        </w:rPr>
        <w:t>, 2011).</w:t>
      </w:r>
    </w:p>
    <w:p w:rsidR="0039156E" w:rsidRPr="00582475" w:rsidRDefault="0039156E" w:rsidP="00582475">
      <w:pPr>
        <w:spacing w:line="360" w:lineRule="auto"/>
        <w:jc w:val="both"/>
        <w:rPr>
          <w:rFonts w:asciiTheme="minorHAnsi" w:hAnsiTheme="minorHAnsi" w:cstheme="minorHAnsi"/>
          <w:color w:val="000000" w:themeColor="text1"/>
        </w:rPr>
      </w:pPr>
    </w:p>
    <w:p w:rsidR="006D095A" w:rsidRPr="00582475" w:rsidRDefault="00245D31" w:rsidP="00582475">
      <w:pPr>
        <w:spacing w:line="360" w:lineRule="auto"/>
        <w:jc w:val="both"/>
        <w:rPr>
          <w:rFonts w:asciiTheme="minorHAnsi" w:hAnsiTheme="minorHAnsi" w:cstheme="minorHAnsi"/>
          <w:color w:val="000000" w:themeColor="text1"/>
        </w:rPr>
      </w:pPr>
      <w:r w:rsidRPr="00582475">
        <w:rPr>
          <w:rFonts w:asciiTheme="minorHAnsi" w:hAnsiTheme="minorHAnsi" w:cstheme="minorHAnsi"/>
          <w:color w:val="000000" w:themeColor="text1"/>
        </w:rPr>
        <w:t>The use of SaaS is examined to augment greater productivity for greater responsi</w:t>
      </w:r>
      <w:r w:rsidRPr="00582475">
        <w:rPr>
          <w:rFonts w:asciiTheme="minorHAnsi" w:hAnsiTheme="minorHAnsi" w:cstheme="minorHAnsi"/>
          <w:color w:val="000000" w:themeColor="text1"/>
        </w:rPr>
        <w:t>veness and efficacy, raise insights for making more assured decisions, raise the adaptability and flexibility of the organization by cutting costs and raising the speed of change, and provided the organization with a crucial partner for its long-term growt</w:t>
      </w:r>
      <w:r w:rsidRPr="00582475">
        <w:rPr>
          <w:rFonts w:asciiTheme="minorHAnsi" w:hAnsiTheme="minorHAnsi" w:cstheme="minorHAnsi"/>
          <w:color w:val="000000" w:themeColor="text1"/>
        </w:rPr>
        <w:t>h. This resulted in significant transformation in DCSL Software in terms of greater scalability, cost-effectiveness, flexibility, simplicity, and security (DCSL Software Ltd, 2020</w:t>
      </w:r>
      <w:r w:rsidRPr="00582475">
        <w:rPr>
          <w:rFonts w:asciiTheme="minorHAnsi" w:hAnsiTheme="minorHAnsi" w:cstheme="minorHAnsi"/>
          <w:color w:val="000000" w:themeColor="text1"/>
          <w:vertAlign w:val="superscript"/>
        </w:rPr>
        <w:t>4</w:t>
      </w:r>
      <w:r w:rsidRPr="00582475">
        <w:rPr>
          <w:rFonts w:asciiTheme="minorHAnsi" w:hAnsiTheme="minorHAnsi" w:cstheme="minorHAnsi"/>
          <w:color w:val="000000" w:themeColor="text1"/>
        </w:rPr>
        <w:t xml:space="preserve">). </w:t>
      </w:r>
    </w:p>
    <w:p w:rsidR="00395557" w:rsidRDefault="00245D31" w:rsidP="00395557">
      <w:pPr>
        <w:pStyle w:val="Heading1"/>
        <w:spacing w:line="360" w:lineRule="auto"/>
        <w:rPr>
          <w:rStyle w:val="Emphasis"/>
        </w:rPr>
      </w:pPr>
      <w:bookmarkStart w:id="10" w:name="_Toc36032376"/>
      <w:r>
        <w:rPr>
          <w:rStyle w:val="Emphasis"/>
        </w:rPr>
        <w:t>Core Diagram with Findings</w:t>
      </w:r>
      <w:bookmarkEnd w:id="10"/>
    </w:p>
    <w:p w:rsidR="009F32B5" w:rsidRDefault="00245D31" w:rsidP="00582475">
      <w:pPr>
        <w:spacing w:line="360" w:lineRule="auto"/>
        <w:jc w:val="both"/>
        <w:rPr>
          <w:rFonts w:asciiTheme="minorHAnsi" w:hAnsiTheme="minorHAnsi" w:cstheme="minorHAnsi"/>
        </w:rPr>
      </w:pPr>
      <w:r w:rsidRPr="00582475">
        <w:rPr>
          <w:rFonts w:asciiTheme="minorHAnsi" w:hAnsiTheme="minorHAnsi" w:cstheme="minorHAnsi"/>
        </w:rPr>
        <w:t>In order to serve every changing needs of the</w:t>
      </w:r>
      <w:r w:rsidRPr="00582475">
        <w:rPr>
          <w:rFonts w:asciiTheme="minorHAnsi" w:hAnsiTheme="minorHAnsi" w:cstheme="minorHAnsi"/>
        </w:rPr>
        <w:t xml:space="preserve"> companies, the software companies are prompted to rethink their enterprises by allowing the interaction greatly with partners, customers, and employees at distinct touchpoints. At the same point, the proliferating advancement of information technologies s</w:t>
      </w:r>
      <w:r w:rsidRPr="00582475">
        <w:rPr>
          <w:rFonts w:asciiTheme="minorHAnsi" w:hAnsiTheme="minorHAnsi" w:cstheme="minorHAnsi"/>
        </w:rPr>
        <w:t xml:space="preserve">uch as Web 2.0, cloud computing, and business digitization are demanding significant changes in the enterprise management practices (Bente, Bombosch and </w:t>
      </w:r>
      <w:proofErr w:type="spellStart"/>
      <w:r w:rsidRPr="00582475">
        <w:rPr>
          <w:rFonts w:asciiTheme="minorHAnsi" w:hAnsiTheme="minorHAnsi" w:cstheme="minorHAnsi"/>
        </w:rPr>
        <w:t>Langade</w:t>
      </w:r>
      <w:proofErr w:type="spellEnd"/>
      <w:r w:rsidRPr="00582475">
        <w:rPr>
          <w:rFonts w:asciiTheme="minorHAnsi" w:hAnsiTheme="minorHAnsi" w:cstheme="minorHAnsi"/>
        </w:rPr>
        <w:t xml:space="preserve">, 2012; </w:t>
      </w:r>
      <w:proofErr w:type="spellStart"/>
      <w:r w:rsidRPr="00582475">
        <w:rPr>
          <w:rFonts w:asciiTheme="minorHAnsi" w:hAnsiTheme="minorHAnsi" w:cstheme="minorHAnsi"/>
        </w:rPr>
        <w:t>Kotusev</w:t>
      </w:r>
      <w:proofErr w:type="spellEnd"/>
      <w:r w:rsidRPr="00582475">
        <w:rPr>
          <w:rFonts w:asciiTheme="minorHAnsi" w:hAnsiTheme="minorHAnsi" w:cstheme="minorHAnsi"/>
        </w:rPr>
        <w:t>, 2018).</w:t>
      </w:r>
    </w:p>
    <w:p w:rsidR="009F32B5" w:rsidRDefault="009F32B5" w:rsidP="00582475">
      <w:pPr>
        <w:spacing w:line="360" w:lineRule="auto"/>
        <w:jc w:val="both"/>
        <w:rPr>
          <w:rFonts w:asciiTheme="minorHAnsi" w:hAnsiTheme="minorHAnsi" w:cstheme="minorHAnsi"/>
        </w:rPr>
      </w:pPr>
    </w:p>
    <w:p w:rsidR="006D095A" w:rsidRPr="00582475" w:rsidRDefault="00245D31" w:rsidP="00582475">
      <w:pPr>
        <w:spacing w:line="360" w:lineRule="auto"/>
        <w:jc w:val="both"/>
        <w:rPr>
          <w:rFonts w:asciiTheme="minorHAnsi" w:eastAsia="Calibri" w:hAnsiTheme="minorHAnsi" w:cstheme="minorHAnsi"/>
          <w:bCs/>
        </w:rPr>
      </w:pPr>
      <w:r w:rsidRPr="00582475">
        <w:rPr>
          <w:rFonts w:asciiTheme="minorHAnsi" w:hAnsiTheme="minorHAnsi" w:cstheme="minorHAnsi"/>
        </w:rPr>
        <w:t>In relevance to this and examination made in respect to EISs in DCSL Sof</w:t>
      </w:r>
      <w:r w:rsidRPr="00582475">
        <w:rPr>
          <w:rFonts w:asciiTheme="minorHAnsi" w:hAnsiTheme="minorHAnsi" w:cstheme="minorHAnsi"/>
        </w:rPr>
        <w:t>tware Limited, the following figures are designed to illustrate the basic core diagram of main enabling technologies in the company. In Figure 1, the ERP System of the company is presented, depicting the coordination and management of the enterprise operat</w:t>
      </w:r>
      <w:r w:rsidRPr="00582475">
        <w:rPr>
          <w:rFonts w:asciiTheme="minorHAnsi" w:hAnsiTheme="minorHAnsi" w:cstheme="minorHAnsi"/>
        </w:rPr>
        <w:t xml:space="preserve">ions, including financial, manufacturing of application, management of inventory, human resource management, and several others. All these are linked to the central database, which is monitored and audited on a regular basis. </w:t>
      </w:r>
      <w:r w:rsidRPr="00582475">
        <w:rPr>
          <w:rFonts w:asciiTheme="minorHAnsi" w:eastAsia="Calibri" w:hAnsiTheme="minorHAnsi" w:cstheme="minorHAnsi"/>
          <w:bCs/>
        </w:rPr>
        <w:t xml:space="preserve">In Figure 2, SaaS is </w:t>
      </w:r>
      <w:r w:rsidRPr="00582475">
        <w:rPr>
          <w:rFonts w:asciiTheme="minorHAnsi" w:eastAsia="Calibri" w:hAnsiTheme="minorHAnsi" w:cstheme="minorHAnsi"/>
          <w:bCs/>
        </w:rPr>
        <w:t>evident as a common model for diverse EIS, including CRM and ERP. It enables the company to deploy servers and enhance sharing by multi-users, which raise the reusability.</w:t>
      </w:r>
    </w:p>
    <w:p w:rsidR="00A80117" w:rsidRDefault="00245D31" w:rsidP="00A80117">
      <w:pPr>
        <w:keepNext/>
        <w:spacing w:line="480" w:lineRule="auto"/>
      </w:pPr>
      <w:r w:rsidRPr="00E725FA">
        <w:rPr>
          <w:noProof/>
        </w:rPr>
        <w:lastRenderedPageBreak/>
        <w:drawing>
          <wp:inline distT="0" distB="0" distL="0" distR="0">
            <wp:extent cx="5731510" cy="277083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rcRect l="42557" t="35900" r="8661" b="22151"/>
                    <a:stretch>
                      <a:fillRect/>
                    </a:stretch>
                  </pic:blipFill>
                  <pic:spPr bwMode="auto">
                    <a:xfrm>
                      <a:off x="0" y="0"/>
                      <a:ext cx="5731510" cy="2770835"/>
                    </a:xfrm>
                    <a:prstGeom prst="rect">
                      <a:avLst/>
                    </a:prstGeom>
                    <a:ln>
                      <a:noFill/>
                    </a:ln>
                    <a:extLst>
                      <a:ext uri="{53640926-AAD7-44D8-BBD7-CCE9431645EC}">
                        <a14:shadowObscured xmlns:a14="http://schemas.microsoft.com/office/drawing/2010/main"/>
                      </a:ext>
                    </a:extLst>
                  </pic:spPr>
                </pic:pic>
              </a:graphicData>
            </a:graphic>
          </wp:inline>
        </w:drawing>
      </w:r>
    </w:p>
    <w:p w:rsidR="006D095A" w:rsidRDefault="00245D31" w:rsidP="00A80117">
      <w:pPr>
        <w:pStyle w:val="Caption"/>
        <w:jc w:val="center"/>
        <w:rPr>
          <w:sz w:val="24"/>
          <w:szCs w:val="13"/>
        </w:rPr>
      </w:pPr>
      <w:bookmarkStart w:id="11" w:name="_Toc36023521"/>
      <w:r w:rsidRPr="00A80117">
        <w:rPr>
          <w:sz w:val="24"/>
          <w:szCs w:val="13"/>
        </w:rPr>
        <w:t xml:space="preserve">Figure </w:t>
      </w:r>
      <w:r w:rsidRPr="00A80117">
        <w:rPr>
          <w:sz w:val="24"/>
          <w:szCs w:val="13"/>
        </w:rPr>
        <w:fldChar w:fldCharType="begin"/>
      </w:r>
      <w:r w:rsidRPr="00A80117">
        <w:rPr>
          <w:sz w:val="24"/>
          <w:szCs w:val="13"/>
        </w:rPr>
        <w:instrText xml:space="preserve"> SEQ Figure \* ARABIC </w:instrText>
      </w:r>
      <w:r w:rsidRPr="00A80117">
        <w:rPr>
          <w:sz w:val="24"/>
          <w:szCs w:val="13"/>
        </w:rPr>
        <w:fldChar w:fldCharType="separate"/>
      </w:r>
      <w:r>
        <w:rPr>
          <w:noProof/>
          <w:sz w:val="24"/>
          <w:szCs w:val="13"/>
        </w:rPr>
        <w:t>1</w:t>
      </w:r>
      <w:r w:rsidRPr="00A80117">
        <w:rPr>
          <w:sz w:val="24"/>
          <w:szCs w:val="13"/>
        </w:rPr>
        <w:fldChar w:fldCharType="end"/>
      </w:r>
      <w:r w:rsidRPr="00A80117">
        <w:rPr>
          <w:sz w:val="24"/>
          <w:szCs w:val="13"/>
        </w:rPr>
        <w:t xml:space="preserve"> - ERP System at DCSL Software Limited</w:t>
      </w:r>
      <w:bookmarkEnd w:id="11"/>
    </w:p>
    <w:p w:rsidR="00A80117" w:rsidRPr="00A80117" w:rsidRDefault="00A80117" w:rsidP="00A80117">
      <w:pPr>
        <w:rPr>
          <w:lang w:val="en-US" w:eastAsia="en-US"/>
        </w:rPr>
      </w:pPr>
    </w:p>
    <w:p w:rsidR="00A80117" w:rsidRDefault="00245D31" w:rsidP="00A80117">
      <w:pPr>
        <w:keepNext/>
        <w:spacing w:line="480" w:lineRule="auto"/>
        <w:jc w:val="center"/>
      </w:pPr>
      <w:r w:rsidRPr="00E725FA">
        <w:rPr>
          <w:noProof/>
        </w:rPr>
        <w:drawing>
          <wp:inline distT="0" distB="0" distL="0" distR="0">
            <wp:extent cx="5730949" cy="1318437"/>
            <wp:effectExtent l="0" t="0" r="3175" b="0"/>
            <wp:docPr id="1243262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4188" name=""/>
                    <pic:cNvPicPr/>
                  </pic:nvPicPr>
                  <pic:blipFill>
                    <a:blip r:embed="rId12"/>
                    <a:srcRect l="41359" t="17062" r="7271" b="61916"/>
                    <a:stretch>
                      <a:fillRect/>
                    </a:stretch>
                  </pic:blipFill>
                  <pic:spPr bwMode="auto">
                    <a:xfrm>
                      <a:off x="0" y="0"/>
                      <a:ext cx="5731510" cy="1318566"/>
                    </a:xfrm>
                    <a:prstGeom prst="rect">
                      <a:avLst/>
                    </a:prstGeom>
                    <a:ln>
                      <a:noFill/>
                    </a:ln>
                    <a:extLst>
                      <a:ext uri="{53640926-AAD7-44D8-BBD7-CCE9431645EC}">
                        <a14:shadowObscured xmlns:a14="http://schemas.microsoft.com/office/drawing/2010/main"/>
                      </a:ext>
                    </a:extLst>
                  </pic:spPr>
                </pic:pic>
              </a:graphicData>
            </a:graphic>
          </wp:inline>
        </w:drawing>
      </w:r>
    </w:p>
    <w:p w:rsidR="006D095A" w:rsidRPr="00A80117" w:rsidRDefault="00245D31" w:rsidP="00A80117">
      <w:pPr>
        <w:pStyle w:val="Caption"/>
        <w:jc w:val="center"/>
        <w:rPr>
          <w:sz w:val="24"/>
          <w:szCs w:val="13"/>
        </w:rPr>
      </w:pPr>
      <w:bookmarkStart w:id="12" w:name="_Toc36023522"/>
      <w:r w:rsidRPr="00A80117">
        <w:rPr>
          <w:sz w:val="24"/>
          <w:szCs w:val="13"/>
        </w:rPr>
        <w:t xml:space="preserve">Figure </w:t>
      </w:r>
      <w:r w:rsidRPr="00A80117">
        <w:rPr>
          <w:sz w:val="24"/>
          <w:szCs w:val="13"/>
        </w:rPr>
        <w:fldChar w:fldCharType="begin"/>
      </w:r>
      <w:r w:rsidRPr="00A80117">
        <w:rPr>
          <w:sz w:val="24"/>
          <w:szCs w:val="13"/>
        </w:rPr>
        <w:instrText xml:space="preserve"> SEQ Figure \* ARABIC </w:instrText>
      </w:r>
      <w:r w:rsidRPr="00A80117">
        <w:rPr>
          <w:sz w:val="24"/>
          <w:szCs w:val="13"/>
        </w:rPr>
        <w:fldChar w:fldCharType="separate"/>
      </w:r>
      <w:r w:rsidRPr="00A80117">
        <w:rPr>
          <w:noProof/>
          <w:sz w:val="24"/>
          <w:szCs w:val="13"/>
        </w:rPr>
        <w:t>2</w:t>
      </w:r>
      <w:r w:rsidRPr="00A80117">
        <w:rPr>
          <w:sz w:val="24"/>
          <w:szCs w:val="13"/>
        </w:rPr>
        <w:fldChar w:fldCharType="end"/>
      </w:r>
      <w:r w:rsidRPr="00A80117">
        <w:rPr>
          <w:sz w:val="24"/>
          <w:szCs w:val="13"/>
        </w:rPr>
        <w:t xml:space="preserve"> - SaaS at DCSL Software Limited</w:t>
      </w:r>
      <w:bookmarkEnd w:id="12"/>
    </w:p>
    <w:p w:rsidR="006D095A" w:rsidRPr="00E725FA" w:rsidRDefault="006D095A" w:rsidP="00A80117">
      <w:pPr>
        <w:spacing w:line="480" w:lineRule="auto"/>
        <w:rPr>
          <w:rFonts w:eastAsia="Calibri"/>
          <w:bCs/>
        </w:rPr>
      </w:pPr>
    </w:p>
    <w:p w:rsidR="006D095A" w:rsidRPr="006D095A" w:rsidRDefault="006D095A" w:rsidP="006D095A">
      <w:pPr>
        <w:rPr>
          <w:lang w:val="en-US" w:eastAsia="en-US"/>
        </w:rPr>
      </w:pPr>
    </w:p>
    <w:p w:rsidR="006D095A" w:rsidRPr="006D095A" w:rsidRDefault="006D095A" w:rsidP="006D095A">
      <w:pPr>
        <w:rPr>
          <w:lang w:val="en-US" w:eastAsia="en-US"/>
        </w:rPr>
      </w:pPr>
    </w:p>
    <w:p w:rsidR="006D095A" w:rsidRDefault="006D095A" w:rsidP="006D095A">
      <w:pPr>
        <w:rPr>
          <w:lang w:val="en-US" w:eastAsia="en-US"/>
        </w:rPr>
      </w:pPr>
    </w:p>
    <w:p w:rsidR="00322092" w:rsidRPr="006D095A" w:rsidRDefault="00322092" w:rsidP="006D095A">
      <w:pPr>
        <w:rPr>
          <w:lang w:val="en-US" w:eastAsia="en-US"/>
        </w:rPr>
      </w:pPr>
    </w:p>
    <w:p w:rsidR="006D095A" w:rsidRDefault="00245D31" w:rsidP="006D095A">
      <w:pPr>
        <w:pStyle w:val="Heading1"/>
        <w:spacing w:line="360" w:lineRule="auto"/>
        <w:rPr>
          <w:rStyle w:val="Emphasis"/>
        </w:rPr>
      </w:pPr>
      <w:bookmarkStart w:id="13" w:name="_Toc36032377"/>
      <w:r>
        <w:rPr>
          <w:rStyle w:val="Emphasis"/>
        </w:rPr>
        <w:lastRenderedPageBreak/>
        <w:t>Analysis</w:t>
      </w:r>
      <w:bookmarkEnd w:id="13"/>
    </w:p>
    <w:p w:rsidR="00B30FF7" w:rsidRPr="00582475" w:rsidRDefault="00245D31" w:rsidP="00582475">
      <w:pPr>
        <w:spacing w:line="360" w:lineRule="auto"/>
        <w:jc w:val="both"/>
        <w:rPr>
          <w:rFonts w:asciiTheme="minorHAnsi" w:hAnsiTheme="minorHAnsi" w:cstheme="minorHAnsi"/>
          <w:lang w:val="en-GB"/>
        </w:rPr>
      </w:pPr>
      <w:r w:rsidRPr="00582475">
        <w:rPr>
          <w:rFonts w:asciiTheme="minorHAnsi" w:hAnsiTheme="minorHAnsi" w:cstheme="minorHAnsi"/>
          <w:lang w:val="en-GB"/>
        </w:rPr>
        <w:t>In this section of the report, a detailed discussion of the gathered findings is made by analyzing it using thematic analysis and supporting it with literary evidence. In order</w:t>
      </w:r>
      <w:r w:rsidRPr="00582475">
        <w:rPr>
          <w:rFonts w:asciiTheme="minorHAnsi" w:hAnsiTheme="minorHAnsi" w:cstheme="minorHAnsi"/>
          <w:lang w:val="en-GB"/>
        </w:rPr>
        <w:t xml:space="preserve"> to do so, distinct themes have been drawn in light of the aim and intention of the report that framed the objectives of it. The analysis of data is made below:</w:t>
      </w:r>
    </w:p>
    <w:p w:rsidR="00B30FF7" w:rsidRDefault="00245D31" w:rsidP="00B30FF7">
      <w:pPr>
        <w:pStyle w:val="Heading2"/>
        <w:spacing w:line="360" w:lineRule="auto"/>
      </w:pPr>
      <w:bookmarkStart w:id="14" w:name="_Toc36032378"/>
      <w:r>
        <w:t>Core Competencies of DCSL Software Limited</w:t>
      </w:r>
      <w:bookmarkEnd w:id="14"/>
    </w:p>
    <w:p w:rsidR="006D095A" w:rsidRPr="00582475" w:rsidRDefault="00245D31" w:rsidP="00582475">
      <w:pPr>
        <w:spacing w:line="360" w:lineRule="auto"/>
        <w:jc w:val="both"/>
        <w:rPr>
          <w:rFonts w:asciiTheme="minorHAnsi" w:hAnsiTheme="minorHAnsi" w:cstheme="minorHAnsi"/>
          <w:lang w:val="en-GB"/>
        </w:rPr>
      </w:pPr>
      <w:r w:rsidRPr="00582475">
        <w:rPr>
          <w:rFonts w:asciiTheme="minorHAnsi" w:hAnsiTheme="minorHAnsi" w:cstheme="minorHAnsi"/>
          <w:lang w:val="en-GB"/>
        </w:rPr>
        <w:t xml:space="preserve">Based on the data gathered, it can be </w:t>
      </w:r>
      <w:r w:rsidRPr="00582475">
        <w:rPr>
          <w:rFonts w:asciiTheme="minorHAnsi" w:hAnsiTheme="minorHAnsi" w:cstheme="minorHAnsi"/>
          <w:lang w:val="en-GB"/>
        </w:rPr>
        <w:t>discussed that the core competency of the company revolves around delivering effective services having high quality and made available within the timescales. The focus of the company on designing the cost-effective</w:t>
      </w:r>
      <w:r w:rsidRPr="00582475">
        <w:rPr>
          <w:rFonts w:asciiTheme="minorHAnsi" w:hAnsiTheme="minorHAnsi" w:cstheme="minorHAnsi"/>
          <w:lang w:val="en-GB"/>
        </w:rPr>
        <w:t xml:space="preserve">, intelligent, and intuitive </w:t>
      </w:r>
      <w:r w:rsidRPr="00582475">
        <w:rPr>
          <w:rFonts w:asciiTheme="minorHAnsi" w:hAnsiTheme="minorHAnsi" w:cstheme="minorHAnsi"/>
          <w:lang w:val="en-GB"/>
        </w:rPr>
        <w:t xml:space="preserve">desktop, open and transparent environment, and professional services to customers are some of the key competencies of the company. The company provides an end-to-end solution to customers by supporting the cloud-based application and have trusted partners </w:t>
      </w:r>
      <w:r w:rsidRPr="00582475">
        <w:rPr>
          <w:rFonts w:asciiTheme="minorHAnsi" w:hAnsiTheme="minorHAnsi" w:cstheme="minorHAnsi"/>
          <w:lang w:val="en-GB"/>
        </w:rPr>
        <w:t>to deliver high-quality services to customers. The literary evidence also revealed a range of competencies essential for software development companies to stay competitive and relevant in the current era. The organizations are significantly emphasizing, de</w:t>
      </w:r>
      <w:r w:rsidRPr="00582475">
        <w:rPr>
          <w:rFonts w:asciiTheme="minorHAnsi" w:hAnsiTheme="minorHAnsi" w:cstheme="minorHAnsi"/>
          <w:lang w:val="en-GB"/>
        </w:rPr>
        <w:t>livering cohesive, complete, reusable, and highly automated platforms to provide bespoke solutions to customers (</w:t>
      </w:r>
      <w:r w:rsidRPr="00582475">
        <w:rPr>
          <w:rFonts w:asciiTheme="minorHAnsi" w:hAnsiTheme="minorHAnsi" w:cstheme="minorHAnsi"/>
        </w:rPr>
        <w:t xml:space="preserve">Colomo-Palacios </w:t>
      </w:r>
      <w:r w:rsidRPr="00582475">
        <w:rPr>
          <w:rFonts w:asciiTheme="minorHAnsi" w:hAnsiTheme="minorHAnsi" w:cstheme="minorHAnsi"/>
          <w:i/>
          <w:iCs/>
        </w:rPr>
        <w:t>et al.,</w:t>
      </w:r>
      <w:r w:rsidRPr="00582475">
        <w:rPr>
          <w:rFonts w:asciiTheme="minorHAnsi" w:hAnsiTheme="minorHAnsi" w:cstheme="minorHAnsi"/>
        </w:rPr>
        <w:t xml:space="preserve"> 2010</w:t>
      </w:r>
      <w:r w:rsidRPr="00582475">
        <w:rPr>
          <w:rFonts w:asciiTheme="minorHAnsi" w:hAnsiTheme="minorHAnsi" w:cstheme="minorHAnsi"/>
          <w:lang w:val="en-GB"/>
        </w:rPr>
        <w:t>).</w:t>
      </w:r>
    </w:p>
    <w:p w:rsidR="00B30FF7" w:rsidRDefault="00245D31" w:rsidP="00B30FF7">
      <w:pPr>
        <w:pStyle w:val="Heading2"/>
        <w:spacing w:line="360" w:lineRule="auto"/>
      </w:pPr>
      <w:bookmarkStart w:id="15" w:name="_Toc36032379"/>
      <w:r>
        <w:t>EIS and its Enabling Technologies at DCSL Software Limited</w:t>
      </w:r>
      <w:bookmarkEnd w:id="15"/>
    </w:p>
    <w:p w:rsidR="00A77F1F" w:rsidRDefault="00245D31" w:rsidP="00582475">
      <w:pPr>
        <w:spacing w:line="360" w:lineRule="auto"/>
        <w:jc w:val="both"/>
        <w:rPr>
          <w:rFonts w:asciiTheme="minorHAnsi" w:hAnsiTheme="minorHAnsi" w:cstheme="minorHAnsi"/>
          <w:lang w:val="en-GB"/>
        </w:rPr>
      </w:pPr>
      <w:r w:rsidRPr="00582475">
        <w:rPr>
          <w:rFonts w:asciiTheme="minorHAnsi" w:hAnsiTheme="minorHAnsi" w:cstheme="minorHAnsi"/>
          <w:lang w:val="en-GB"/>
        </w:rPr>
        <w:t>From the data gathered and analysis made, it can be d</w:t>
      </w:r>
      <w:r w:rsidRPr="00582475">
        <w:rPr>
          <w:rFonts w:asciiTheme="minorHAnsi" w:hAnsiTheme="minorHAnsi" w:cstheme="minorHAnsi"/>
          <w:lang w:val="en-GB"/>
        </w:rPr>
        <w:t>iscussed that at DCSL Software, a focus on the use of EISs is made to ensure the right development of Software from the conception to final delivery. On examination, a range of EISs is examined to be deployed in the organization to ensure the smooth flow o</w:t>
      </w:r>
      <w:r w:rsidRPr="00582475">
        <w:rPr>
          <w:rFonts w:asciiTheme="minorHAnsi" w:hAnsiTheme="minorHAnsi" w:cstheme="minorHAnsi"/>
          <w:lang w:val="en-GB"/>
        </w:rPr>
        <w:t>f operations and fulfilling the customers' needs effectively. In a link to this, a proliferating use of Enterprise Resource Planning (ERP), Customer Relationship Management (CRM), and Software as a service (SaaS) has examined.</w:t>
      </w:r>
    </w:p>
    <w:p w:rsidR="00A77F1F" w:rsidRDefault="00A77F1F" w:rsidP="00582475">
      <w:pPr>
        <w:spacing w:line="360" w:lineRule="auto"/>
        <w:jc w:val="both"/>
        <w:rPr>
          <w:rFonts w:asciiTheme="minorHAnsi" w:hAnsiTheme="minorHAnsi" w:cstheme="minorHAnsi"/>
          <w:lang w:val="en-GB"/>
        </w:rPr>
      </w:pPr>
    </w:p>
    <w:p w:rsidR="00B30FF7" w:rsidRPr="00B80C9A" w:rsidRDefault="00245D31" w:rsidP="00582475">
      <w:pPr>
        <w:spacing w:line="360" w:lineRule="auto"/>
        <w:jc w:val="both"/>
        <w:rPr>
          <w:rFonts w:asciiTheme="minorHAnsi" w:hAnsiTheme="minorHAnsi" w:cstheme="minorHAnsi"/>
          <w:lang w:val="en-GB"/>
        </w:rPr>
      </w:pPr>
      <w:r w:rsidRPr="00582475">
        <w:rPr>
          <w:rFonts w:asciiTheme="minorHAnsi" w:hAnsiTheme="minorHAnsi" w:cstheme="minorHAnsi"/>
          <w:lang w:val="en-GB"/>
        </w:rPr>
        <w:lastRenderedPageBreak/>
        <w:t xml:space="preserve">Under ERP, different modules </w:t>
      </w:r>
      <w:r w:rsidRPr="00582475">
        <w:rPr>
          <w:rFonts w:asciiTheme="minorHAnsi" w:hAnsiTheme="minorHAnsi" w:cstheme="minorHAnsi"/>
          <w:lang w:val="en-GB"/>
        </w:rPr>
        <w:t>are also analyzed to be employed in the company that provides the company with a collective for better organization, processing, and compatibility of data across distinct organizational functions within the time. Moreover, with respect to CRM systems and S</w:t>
      </w:r>
      <w:r w:rsidRPr="00582475">
        <w:rPr>
          <w:rFonts w:asciiTheme="minorHAnsi" w:hAnsiTheme="minorHAnsi" w:cstheme="minorHAnsi"/>
          <w:lang w:val="en-GB"/>
        </w:rPr>
        <w:t>aaS, it can be discussed on the basis of the findings that such systems have raised the scalability, cost-effectiveness, flexibility, simplicity, and security aspects in the company that is playing highly contributing role in providing customized offerings</w:t>
      </w:r>
      <w:r w:rsidRPr="00582475">
        <w:rPr>
          <w:rFonts w:asciiTheme="minorHAnsi" w:hAnsiTheme="minorHAnsi" w:cstheme="minorHAnsi"/>
          <w:lang w:val="en-GB"/>
        </w:rPr>
        <w:t xml:space="preserve"> to customers. In support of this, the literary findings have also demonstrated that for integrating EIS, an increase of CRM and ERP is made in the current business process (</w:t>
      </w:r>
      <w:r w:rsidRPr="00582475">
        <w:rPr>
          <w:rFonts w:asciiTheme="minorHAnsi" w:hAnsiTheme="minorHAnsi" w:cstheme="minorHAnsi"/>
        </w:rPr>
        <w:t xml:space="preserve">Lewandowski, </w:t>
      </w:r>
      <w:proofErr w:type="spellStart"/>
      <w:r w:rsidRPr="00582475">
        <w:rPr>
          <w:rFonts w:asciiTheme="minorHAnsi" w:hAnsiTheme="minorHAnsi" w:cstheme="minorHAnsi"/>
        </w:rPr>
        <w:t>Salako</w:t>
      </w:r>
      <w:proofErr w:type="spellEnd"/>
      <w:r w:rsidRPr="00582475">
        <w:rPr>
          <w:rFonts w:asciiTheme="minorHAnsi" w:hAnsiTheme="minorHAnsi" w:cstheme="minorHAnsi"/>
        </w:rPr>
        <w:t>, and Garcia-Perez, 2013</w:t>
      </w:r>
      <w:r w:rsidRPr="00582475">
        <w:rPr>
          <w:rFonts w:asciiTheme="minorHAnsi" w:hAnsiTheme="minorHAnsi" w:cstheme="minorHAnsi"/>
          <w:lang w:val="en-GB"/>
        </w:rPr>
        <w:t>).</w:t>
      </w:r>
      <w:r w:rsidR="00B80C9A">
        <w:rPr>
          <w:rFonts w:asciiTheme="minorHAnsi" w:hAnsiTheme="minorHAnsi" w:cstheme="minorHAnsi"/>
          <w:lang w:val="en-GB"/>
        </w:rPr>
        <w:t xml:space="preserve"> </w:t>
      </w:r>
      <w:r w:rsidRPr="00582475">
        <w:rPr>
          <w:rFonts w:asciiTheme="minorHAnsi" w:hAnsiTheme="minorHAnsi" w:cstheme="minorHAnsi"/>
          <w:lang w:val="en-GB"/>
        </w:rPr>
        <w:t>It enables greater automation of bus</w:t>
      </w:r>
      <w:r w:rsidRPr="00582475">
        <w:rPr>
          <w:rFonts w:asciiTheme="minorHAnsi" w:hAnsiTheme="minorHAnsi" w:cstheme="minorHAnsi"/>
          <w:lang w:val="en-GB"/>
        </w:rPr>
        <w:t xml:space="preserve">iness processes, better identification of customers, service management, automation marketing campaigns, ensure bespoke solutions to customers, and ensure effective management of human resources (Romero and Vernadat, 2016; </w:t>
      </w:r>
      <w:r w:rsidRPr="00582475">
        <w:rPr>
          <w:rFonts w:asciiTheme="minorHAnsi" w:hAnsiTheme="minorHAnsi" w:cstheme="minorHAnsi"/>
        </w:rPr>
        <w:t>Aljawarneh and Al-Omari, 2018; Le</w:t>
      </w:r>
      <w:r w:rsidRPr="00582475">
        <w:rPr>
          <w:rFonts w:asciiTheme="minorHAnsi" w:hAnsiTheme="minorHAnsi" w:cstheme="minorHAnsi"/>
        </w:rPr>
        <w:t>wandowski, Salako and Garcia-Perez, 2013</w:t>
      </w:r>
      <w:r w:rsidRPr="00582475">
        <w:rPr>
          <w:rFonts w:asciiTheme="minorHAnsi" w:hAnsiTheme="minorHAnsi" w:cstheme="minorHAnsi"/>
          <w:lang w:val="en-GB"/>
        </w:rPr>
        <w:t xml:space="preserve">). </w:t>
      </w:r>
    </w:p>
    <w:p w:rsidR="00B30FF7" w:rsidRDefault="00245D31" w:rsidP="00B30FF7">
      <w:pPr>
        <w:pStyle w:val="Heading2"/>
        <w:spacing w:line="360" w:lineRule="auto"/>
      </w:pPr>
      <w:bookmarkStart w:id="16" w:name="_Toc36032380"/>
      <w:r>
        <w:t>Impact of EIS on DCSL Software Limited</w:t>
      </w:r>
      <w:bookmarkEnd w:id="16"/>
    </w:p>
    <w:p w:rsidR="00B30FF7" w:rsidRDefault="00245D31" w:rsidP="00582475">
      <w:pPr>
        <w:spacing w:line="360" w:lineRule="auto"/>
        <w:jc w:val="both"/>
        <w:rPr>
          <w:rFonts w:asciiTheme="minorHAnsi" w:hAnsiTheme="minorHAnsi" w:cstheme="minorHAnsi"/>
          <w:lang w:val="en-GB"/>
        </w:rPr>
      </w:pPr>
      <w:r w:rsidRPr="00582475">
        <w:rPr>
          <w:rFonts w:asciiTheme="minorHAnsi" w:hAnsiTheme="minorHAnsi" w:cstheme="minorHAnsi"/>
          <w:lang w:val="en-GB"/>
        </w:rPr>
        <w:t>The proliferating use of EISs in the company is examined to bring significant transformation in the company in terms of cost, efficiency, effectiveness, technical, and strat</w:t>
      </w:r>
      <w:r w:rsidRPr="00582475">
        <w:rPr>
          <w:rFonts w:asciiTheme="minorHAnsi" w:hAnsiTheme="minorHAnsi" w:cstheme="minorHAnsi"/>
          <w:lang w:val="en-GB"/>
        </w:rPr>
        <w:t xml:space="preserve">egic context. It can be discussed based on the findings that the use of ERP, CRM, and SaaS has brought significant transformation in the company in terms of workflow management functionality, managing logistics aspects, enhance operational efficiency, and </w:t>
      </w:r>
      <w:r w:rsidRPr="00582475">
        <w:rPr>
          <w:rFonts w:asciiTheme="minorHAnsi" w:hAnsiTheme="minorHAnsi" w:cstheme="minorHAnsi"/>
          <w:lang w:val="en-GB"/>
        </w:rPr>
        <w:t>reducing costs. It manages the widely fragmented data of customers, fosters a responsive attitude, flexibility, and more effective decisions. The literary findings also highlight the crucial role of ERM and CRM systems in the organizations in terms of impr</w:t>
      </w:r>
      <w:r w:rsidRPr="00582475">
        <w:rPr>
          <w:rFonts w:asciiTheme="minorHAnsi" w:hAnsiTheme="minorHAnsi" w:cstheme="minorHAnsi"/>
          <w:lang w:val="en-GB"/>
        </w:rPr>
        <w:t xml:space="preserve">oving decision-making process in organizations, bringing automation, greater flexibility, scalability, managing prospective and current customer base and increasing business performance and overall functioning (Narman, Johnson and Nordstrom, 2007; </w:t>
      </w:r>
      <w:r w:rsidRPr="00582475">
        <w:rPr>
          <w:rFonts w:asciiTheme="minorHAnsi" w:hAnsiTheme="minorHAnsi" w:cstheme="minorHAnsi"/>
          <w:shd w:val="clear" w:color="auto" w:fill="FFFFFF"/>
        </w:rPr>
        <w:t>Bente, B</w:t>
      </w:r>
      <w:r w:rsidRPr="00582475">
        <w:rPr>
          <w:rFonts w:asciiTheme="minorHAnsi" w:hAnsiTheme="minorHAnsi" w:cstheme="minorHAnsi"/>
          <w:shd w:val="clear" w:color="auto" w:fill="FFFFFF"/>
        </w:rPr>
        <w:t>ombosch and Langade, 2012</w:t>
      </w:r>
      <w:r w:rsidRPr="00582475">
        <w:rPr>
          <w:rFonts w:asciiTheme="minorHAnsi" w:hAnsiTheme="minorHAnsi" w:cstheme="minorHAnsi"/>
          <w:lang w:val="en-GB"/>
        </w:rPr>
        <w:t xml:space="preserve">). </w:t>
      </w:r>
    </w:p>
    <w:p w:rsidR="00322092" w:rsidRPr="00582475" w:rsidRDefault="00322092" w:rsidP="00582475">
      <w:pPr>
        <w:spacing w:line="360" w:lineRule="auto"/>
        <w:jc w:val="both"/>
        <w:rPr>
          <w:rFonts w:asciiTheme="minorHAnsi" w:hAnsiTheme="minorHAnsi" w:cstheme="minorHAnsi"/>
          <w:lang w:val="en-GB"/>
        </w:rPr>
      </w:pPr>
    </w:p>
    <w:p w:rsidR="00B30FF7" w:rsidRDefault="00245D31" w:rsidP="00B30FF7">
      <w:pPr>
        <w:pStyle w:val="Heading1"/>
        <w:spacing w:line="360" w:lineRule="auto"/>
        <w:rPr>
          <w:rStyle w:val="Emphasis"/>
        </w:rPr>
      </w:pPr>
      <w:bookmarkStart w:id="17" w:name="_Toc36032381"/>
      <w:r>
        <w:rPr>
          <w:rStyle w:val="Emphasis"/>
        </w:rPr>
        <w:lastRenderedPageBreak/>
        <w:t>Conclusion</w:t>
      </w:r>
      <w:bookmarkEnd w:id="17"/>
    </w:p>
    <w:p w:rsidR="00B30FF7" w:rsidRPr="00582475" w:rsidRDefault="00245D31" w:rsidP="00582475">
      <w:pPr>
        <w:spacing w:line="360" w:lineRule="auto"/>
        <w:jc w:val="both"/>
        <w:rPr>
          <w:rFonts w:asciiTheme="minorHAnsi" w:hAnsiTheme="minorHAnsi" w:cstheme="minorHAnsi"/>
          <w:lang w:val="en-GB"/>
        </w:rPr>
      </w:pPr>
      <w:r w:rsidRPr="00582475">
        <w:rPr>
          <w:rFonts w:asciiTheme="minorHAnsi" w:eastAsia="Calibri" w:hAnsiTheme="minorHAnsi" w:cstheme="minorHAnsi"/>
          <w:bCs/>
        </w:rPr>
        <w:t>Based on the findings drawn, it is concluded that in DCSL Software Limited significant focus has been made on the automation, effectiveness, and efficiency of business operations, due to which a wide range of enterp</w:t>
      </w:r>
      <w:r w:rsidRPr="00582475">
        <w:rPr>
          <w:rFonts w:asciiTheme="minorHAnsi" w:eastAsia="Calibri" w:hAnsiTheme="minorHAnsi" w:cstheme="minorHAnsi"/>
          <w:bCs/>
        </w:rPr>
        <w:t>rise information systems are deployed in the company. The main enabling technologies of EISs examined to be deployed in the company are ERP, CRM systems, and SaaS. The introduction of all these technologies has brought significant transformation in the com</w:t>
      </w:r>
      <w:r w:rsidRPr="00582475">
        <w:rPr>
          <w:rFonts w:asciiTheme="minorHAnsi" w:eastAsia="Calibri" w:hAnsiTheme="minorHAnsi" w:cstheme="minorHAnsi"/>
          <w:bCs/>
        </w:rPr>
        <w:t xml:space="preserve">pany in terms of </w:t>
      </w:r>
      <w:r w:rsidRPr="00582475">
        <w:rPr>
          <w:rFonts w:asciiTheme="minorHAnsi" w:hAnsiTheme="minorHAnsi" w:cstheme="minorHAnsi"/>
          <w:lang w:val="en-GB"/>
        </w:rPr>
        <w:t>cost reduction, high automation, greater operational efficiency, effectiveness, bespoke solutions to customers, technical and strategic capabilities.</w:t>
      </w:r>
    </w:p>
    <w:p w:rsidR="00B30FF7" w:rsidRPr="00582475" w:rsidRDefault="00B30FF7" w:rsidP="00582475">
      <w:pPr>
        <w:spacing w:line="360" w:lineRule="auto"/>
        <w:jc w:val="both"/>
        <w:rPr>
          <w:rFonts w:asciiTheme="minorHAnsi" w:hAnsiTheme="minorHAnsi" w:cstheme="minorHAnsi"/>
          <w:lang w:val="en-US" w:eastAsia="en-US"/>
        </w:rPr>
      </w:pPr>
    </w:p>
    <w:p w:rsidR="00B30FF7" w:rsidRPr="006D095A" w:rsidRDefault="00B30FF7" w:rsidP="006D095A">
      <w:pPr>
        <w:rPr>
          <w:lang w:val="en-US" w:eastAsia="en-US"/>
        </w:rPr>
      </w:pPr>
    </w:p>
    <w:p w:rsidR="00281A42" w:rsidRPr="00281A42" w:rsidRDefault="00281A42" w:rsidP="00281A42">
      <w:pPr>
        <w:rPr>
          <w:lang w:val="en-US" w:eastAsia="en-US"/>
        </w:rPr>
      </w:pPr>
    </w:p>
    <w:p w:rsidR="00F53F13" w:rsidRDefault="00F53F13" w:rsidP="00F53F13">
      <w:pPr>
        <w:rPr>
          <w:lang w:val="en-US" w:eastAsia="en-US"/>
        </w:rPr>
      </w:pPr>
    </w:p>
    <w:p w:rsidR="00F53F13" w:rsidRDefault="00F53F13"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F53F13" w:rsidRPr="00F53F13" w:rsidRDefault="00F53F13" w:rsidP="00F53F13">
      <w:pPr>
        <w:rPr>
          <w:lang w:val="en-US" w:eastAsia="en-US"/>
        </w:rPr>
      </w:pPr>
    </w:p>
    <w:p w:rsidR="006E0CB5" w:rsidRDefault="00245D31" w:rsidP="000C02C7">
      <w:pPr>
        <w:pStyle w:val="Heading1"/>
        <w:spacing w:line="360" w:lineRule="auto"/>
        <w:jc w:val="center"/>
      </w:pPr>
      <w:bookmarkStart w:id="18" w:name="_Toc36032382"/>
      <w:r>
        <w:lastRenderedPageBreak/>
        <w:t>Appendix</w:t>
      </w:r>
      <w:r w:rsidR="008C08F3">
        <w:t xml:space="preserve"> 1</w:t>
      </w:r>
      <w:bookmarkEnd w:id="18"/>
    </w:p>
    <w:p w:rsidR="00D20638" w:rsidRPr="00D20638" w:rsidRDefault="00245D31" w:rsidP="00D20638">
      <w:pPr>
        <w:pStyle w:val="Heading2"/>
        <w:spacing w:line="360" w:lineRule="auto"/>
        <w:rPr>
          <w:b/>
          <w:bCs w:val="0"/>
          <w:color w:val="000000" w:themeColor="text1"/>
        </w:rPr>
      </w:pPr>
      <w:bookmarkStart w:id="19" w:name="_Toc36032383"/>
      <w:r w:rsidRPr="00D20638">
        <w:rPr>
          <w:b/>
          <w:bCs w:val="0"/>
          <w:color w:val="000000" w:themeColor="text1"/>
        </w:rPr>
        <w:t>Purpose of the Report</w:t>
      </w:r>
      <w:bookmarkEnd w:id="19"/>
    </w:p>
    <w:p w:rsidR="00D20638" w:rsidRPr="00582475" w:rsidRDefault="00245D31" w:rsidP="00582475">
      <w:pPr>
        <w:spacing w:line="360" w:lineRule="auto"/>
        <w:jc w:val="both"/>
        <w:rPr>
          <w:rFonts w:asciiTheme="minorHAnsi" w:hAnsiTheme="minorHAnsi" w:cstheme="minorHAnsi"/>
        </w:rPr>
      </w:pPr>
      <w:r w:rsidRPr="00582475">
        <w:rPr>
          <w:rFonts w:asciiTheme="minorHAnsi" w:eastAsia="Calibri" w:hAnsiTheme="minorHAnsi" w:cstheme="minorHAnsi"/>
        </w:rPr>
        <w:t xml:space="preserve">In consideration of the </w:t>
      </w:r>
      <w:r w:rsidRPr="00582475">
        <w:rPr>
          <w:rFonts w:asciiTheme="minorHAnsi" w:eastAsia="Calibri" w:hAnsiTheme="minorHAnsi" w:cstheme="minorHAnsi"/>
        </w:rPr>
        <w:t>purpose, a leading and bespoke company of software development of the UK has been selected. The company adopts a unique approach to develop Software at a rapid pace focussing on fusing traditional methods with the new. In delivering the services, a compreh</w:t>
      </w:r>
      <w:r w:rsidRPr="00582475">
        <w:rPr>
          <w:rFonts w:asciiTheme="minorHAnsi" w:eastAsia="Calibri" w:hAnsiTheme="minorHAnsi" w:cstheme="minorHAnsi"/>
        </w:rPr>
        <w:t>ensive process and structure is adopted in the company; the appraisal of which is the key intention of the report that aimed to be achieved. In this context, the report aim or intends to examine the core competencies of D</w:t>
      </w:r>
      <w:r w:rsidR="009B0C3F">
        <w:rPr>
          <w:rFonts w:asciiTheme="minorHAnsi" w:eastAsia="Calibri" w:hAnsiTheme="minorHAnsi" w:cstheme="minorHAnsi"/>
        </w:rPr>
        <w:t>C</w:t>
      </w:r>
      <w:r w:rsidRPr="00582475">
        <w:rPr>
          <w:rFonts w:asciiTheme="minorHAnsi" w:eastAsia="Calibri" w:hAnsiTheme="minorHAnsi" w:cstheme="minorHAnsi"/>
        </w:rPr>
        <w:t>S</w:t>
      </w:r>
      <w:r w:rsidRPr="00582475">
        <w:rPr>
          <w:rFonts w:asciiTheme="minorHAnsi" w:eastAsia="Calibri" w:hAnsiTheme="minorHAnsi" w:cstheme="minorHAnsi"/>
        </w:rPr>
        <w:t>L Software Limited, a</w:t>
      </w:r>
      <w:r w:rsidRPr="00582475">
        <w:rPr>
          <w:rFonts w:asciiTheme="minorHAnsi" w:hAnsiTheme="minorHAnsi" w:cstheme="minorHAnsi"/>
        </w:rPr>
        <w:t xml:space="preserve">ppraise the </w:t>
      </w:r>
      <w:r w:rsidRPr="00582475">
        <w:rPr>
          <w:rFonts w:asciiTheme="minorHAnsi" w:hAnsiTheme="minorHAnsi" w:cstheme="minorHAnsi"/>
        </w:rPr>
        <w:t>Enterprise Information System used in DCSL Software Limited, identifies main enabling technologies, assesses transformation made by Enterprise Information System in DCSL Software Limited and develops a basic core diagram with the findings drawn on examinin</w:t>
      </w:r>
      <w:r w:rsidRPr="00582475">
        <w:rPr>
          <w:rFonts w:asciiTheme="minorHAnsi" w:hAnsiTheme="minorHAnsi" w:cstheme="minorHAnsi"/>
        </w:rPr>
        <w:t>g EIS of D</w:t>
      </w:r>
      <w:r w:rsidRPr="00582475">
        <w:rPr>
          <w:rFonts w:asciiTheme="minorHAnsi" w:hAnsiTheme="minorHAnsi" w:cstheme="minorHAnsi"/>
        </w:rPr>
        <w:t>C</w:t>
      </w:r>
      <w:r w:rsidR="009B0C3F">
        <w:rPr>
          <w:rFonts w:asciiTheme="minorHAnsi" w:hAnsiTheme="minorHAnsi" w:cstheme="minorHAnsi"/>
        </w:rPr>
        <w:t>S</w:t>
      </w:r>
      <w:r w:rsidRPr="00582475">
        <w:rPr>
          <w:rFonts w:asciiTheme="minorHAnsi" w:hAnsiTheme="minorHAnsi" w:cstheme="minorHAnsi"/>
        </w:rPr>
        <w:t>L Software Limited.</w:t>
      </w:r>
    </w:p>
    <w:p w:rsidR="00D20638" w:rsidRPr="00582475" w:rsidRDefault="00D20638" w:rsidP="00582475">
      <w:pPr>
        <w:spacing w:line="360" w:lineRule="auto"/>
        <w:jc w:val="both"/>
        <w:rPr>
          <w:rFonts w:asciiTheme="minorHAnsi" w:hAnsiTheme="minorHAnsi" w:cstheme="minorHAnsi"/>
          <w:lang w:val="en-US" w:eastAsia="en-US"/>
        </w:rPr>
      </w:pPr>
    </w:p>
    <w:p w:rsidR="00D20638" w:rsidRPr="00D20638" w:rsidRDefault="00245D31" w:rsidP="00D20638">
      <w:pPr>
        <w:pStyle w:val="Heading2"/>
        <w:spacing w:line="360" w:lineRule="auto"/>
        <w:rPr>
          <w:b/>
          <w:bCs w:val="0"/>
          <w:color w:val="000000" w:themeColor="text1"/>
        </w:rPr>
      </w:pPr>
      <w:bookmarkStart w:id="20" w:name="_Toc36032384"/>
      <w:r w:rsidRPr="00D20638">
        <w:rPr>
          <w:b/>
          <w:bCs w:val="0"/>
          <w:color w:val="000000" w:themeColor="text1"/>
        </w:rPr>
        <w:t>Scope of the Report</w:t>
      </w:r>
      <w:bookmarkEnd w:id="20"/>
    </w:p>
    <w:p w:rsidR="00D20638" w:rsidRDefault="00245D31" w:rsidP="00582475">
      <w:pPr>
        <w:spacing w:line="360" w:lineRule="auto"/>
        <w:jc w:val="both"/>
        <w:rPr>
          <w:rFonts w:asciiTheme="minorHAnsi" w:eastAsia="Calibri" w:hAnsiTheme="minorHAnsi" w:cstheme="minorHAnsi"/>
        </w:rPr>
      </w:pPr>
      <w:r w:rsidRPr="00582475">
        <w:rPr>
          <w:rFonts w:asciiTheme="minorHAnsi" w:eastAsia="Calibri" w:hAnsiTheme="minorHAnsi" w:cstheme="minorHAnsi"/>
        </w:rPr>
        <w:t xml:space="preserve">The scope of the report is limited to the examination of the EIS of the chosen company. The company is of small size and employ a limited range of employees in the organization. In this, the examination </w:t>
      </w:r>
      <w:r w:rsidRPr="00582475">
        <w:rPr>
          <w:rFonts w:asciiTheme="minorHAnsi" w:eastAsia="Calibri" w:hAnsiTheme="minorHAnsi" w:cstheme="minorHAnsi"/>
        </w:rPr>
        <w:t xml:space="preserve">of enterprise information systems and the transformation brought by it in the organization would create implications specifically for the company. However, in general, the report draws crucial findings for all organizations on the benefits or relevance of </w:t>
      </w:r>
      <w:r w:rsidRPr="00582475">
        <w:rPr>
          <w:rFonts w:asciiTheme="minorHAnsi" w:eastAsia="Calibri" w:hAnsiTheme="minorHAnsi" w:cstheme="minorHAnsi"/>
        </w:rPr>
        <w:t>EIS to the organization and would highlight a diagram illustrating EIS.</w:t>
      </w:r>
    </w:p>
    <w:p w:rsidR="00322092" w:rsidRDefault="00322092" w:rsidP="00582475">
      <w:pPr>
        <w:spacing w:line="360" w:lineRule="auto"/>
        <w:jc w:val="both"/>
        <w:rPr>
          <w:rFonts w:asciiTheme="minorHAnsi" w:eastAsia="Calibri" w:hAnsiTheme="minorHAnsi" w:cstheme="minorHAnsi"/>
        </w:rPr>
      </w:pPr>
    </w:p>
    <w:p w:rsidR="00322092" w:rsidRPr="00582475" w:rsidRDefault="00322092" w:rsidP="00582475">
      <w:pPr>
        <w:spacing w:line="360" w:lineRule="auto"/>
        <w:jc w:val="both"/>
        <w:rPr>
          <w:rFonts w:asciiTheme="minorHAnsi" w:eastAsia="Calibri" w:hAnsiTheme="minorHAnsi" w:cstheme="minorHAnsi"/>
        </w:rPr>
      </w:pPr>
    </w:p>
    <w:p w:rsidR="00D20638" w:rsidRPr="00D20638" w:rsidRDefault="00245D31" w:rsidP="00D20638">
      <w:pPr>
        <w:pStyle w:val="Heading1"/>
        <w:spacing w:line="360" w:lineRule="auto"/>
        <w:jc w:val="center"/>
      </w:pPr>
      <w:bookmarkStart w:id="21" w:name="_Toc36032385"/>
      <w:r>
        <w:lastRenderedPageBreak/>
        <w:t>Appendix 2</w:t>
      </w:r>
      <w:bookmarkEnd w:id="21"/>
    </w:p>
    <w:p w:rsidR="00D20638" w:rsidRPr="00D20638" w:rsidRDefault="00D20638" w:rsidP="00D20638">
      <w:pPr>
        <w:rPr>
          <w:lang w:val="en-US" w:eastAsia="en-US"/>
        </w:rPr>
      </w:pPr>
    </w:p>
    <w:p w:rsidR="00C3680A" w:rsidRPr="00C3680A" w:rsidRDefault="00245D31" w:rsidP="00C3680A">
      <w:pPr>
        <w:pStyle w:val="Heading2"/>
        <w:spacing w:line="360" w:lineRule="auto"/>
        <w:rPr>
          <w:b/>
          <w:bCs w:val="0"/>
          <w:color w:val="000000" w:themeColor="text1"/>
        </w:rPr>
      </w:pPr>
      <w:bookmarkStart w:id="22" w:name="_Toc36032386"/>
      <w:r w:rsidRPr="00C3680A">
        <w:rPr>
          <w:b/>
          <w:bCs w:val="0"/>
          <w:color w:val="000000" w:themeColor="text1"/>
        </w:rPr>
        <w:t>Enterprise Architecture</w:t>
      </w:r>
      <w:bookmarkEnd w:id="22"/>
    </w:p>
    <w:p w:rsidR="00C3680A" w:rsidRPr="00582475" w:rsidRDefault="00245D31" w:rsidP="00582475">
      <w:pPr>
        <w:spacing w:line="360" w:lineRule="auto"/>
        <w:jc w:val="both"/>
        <w:rPr>
          <w:rFonts w:asciiTheme="minorHAnsi" w:hAnsiTheme="minorHAnsi" w:cstheme="minorHAnsi"/>
        </w:rPr>
      </w:pPr>
      <w:r w:rsidRPr="00582475">
        <w:rPr>
          <w:rFonts w:asciiTheme="minorHAnsi" w:hAnsiTheme="minorHAnsi" w:cstheme="minorHAnsi"/>
        </w:rPr>
        <w:t xml:space="preserve">An enterprise architecture framework is explained as the way of creating and using enterprise architecture wherein six main components are </w:t>
      </w:r>
      <w:r w:rsidRPr="00582475">
        <w:rPr>
          <w:rFonts w:asciiTheme="minorHAnsi" w:hAnsiTheme="minorHAnsi" w:cstheme="minorHAnsi"/>
        </w:rPr>
        <w:t>outlined the EA documentation model, EA elements, future and current EA views, transition, and management plan. In addition, the framework consists of multi-level threads that encompass workforce planning, standards, and security (</w:t>
      </w:r>
      <w:r w:rsidRPr="00582475">
        <w:rPr>
          <w:rFonts w:asciiTheme="minorHAnsi" w:hAnsiTheme="minorHAnsi" w:cstheme="minorHAnsi"/>
          <w:shd w:val="clear" w:color="auto" w:fill="FFFFFF"/>
        </w:rPr>
        <w:t xml:space="preserve">Hinkelmann </w:t>
      </w:r>
      <w:r w:rsidRPr="00582475">
        <w:rPr>
          <w:rFonts w:asciiTheme="minorHAnsi" w:hAnsiTheme="minorHAnsi" w:cstheme="minorHAnsi"/>
          <w:i/>
          <w:shd w:val="clear" w:color="auto" w:fill="FFFFFF"/>
        </w:rPr>
        <w:t>et al.,</w:t>
      </w:r>
      <w:r w:rsidRPr="00582475">
        <w:rPr>
          <w:rFonts w:asciiTheme="minorHAnsi" w:hAnsiTheme="minorHAnsi" w:cstheme="minorHAnsi"/>
          <w:shd w:val="clear" w:color="auto" w:fill="FFFFFF"/>
        </w:rPr>
        <w:t xml:space="preserve"> 2016).</w:t>
      </w:r>
      <w:r w:rsidRPr="00582475">
        <w:rPr>
          <w:rFonts w:asciiTheme="minorHAnsi" w:hAnsiTheme="minorHAnsi" w:cstheme="minorHAnsi"/>
          <w:shd w:val="clear" w:color="auto" w:fill="FFFFFF"/>
        </w:rPr>
        <w:t xml:space="preserve"> </w:t>
      </w:r>
      <w:r w:rsidRPr="00582475">
        <w:rPr>
          <w:rFonts w:asciiTheme="minorHAnsi" w:hAnsiTheme="minorHAnsi" w:cstheme="minorHAnsi"/>
        </w:rPr>
        <w:t xml:space="preserve"> </w:t>
      </w:r>
    </w:p>
    <w:p w:rsidR="00C3680A" w:rsidRPr="00C3680A" w:rsidRDefault="00245D31" w:rsidP="00C3680A">
      <w:pPr>
        <w:pStyle w:val="Heading2"/>
        <w:spacing w:line="360" w:lineRule="auto"/>
        <w:rPr>
          <w:b/>
          <w:bCs w:val="0"/>
          <w:color w:val="000000" w:themeColor="text1"/>
        </w:rPr>
      </w:pPr>
      <w:bookmarkStart w:id="23" w:name="_Toc36032387"/>
      <w:r w:rsidRPr="00C3680A">
        <w:rPr>
          <w:b/>
          <w:bCs w:val="0"/>
          <w:color w:val="000000" w:themeColor="text1"/>
        </w:rPr>
        <w:t>Enterprise Information System</w:t>
      </w:r>
      <w:bookmarkEnd w:id="23"/>
    </w:p>
    <w:p w:rsidR="00C3680A" w:rsidRPr="00582475" w:rsidRDefault="00245D31" w:rsidP="00582475">
      <w:pPr>
        <w:spacing w:line="360" w:lineRule="auto"/>
        <w:jc w:val="both"/>
        <w:rPr>
          <w:rFonts w:asciiTheme="minorHAnsi" w:hAnsiTheme="minorHAnsi" w:cstheme="minorHAnsi"/>
          <w:shd w:val="clear" w:color="auto" w:fill="FFFFFF"/>
        </w:rPr>
      </w:pPr>
      <w:r w:rsidRPr="00582475">
        <w:rPr>
          <w:rFonts w:asciiTheme="minorHAnsi" w:hAnsiTheme="minorHAnsi" w:cstheme="minorHAnsi"/>
        </w:rPr>
        <w:t xml:space="preserve">Enterprise Information System (EIS) is a pivotal part of EA that contributes to managing a large amount of data, improving business processes through integration, and supporting large business enterprises. Additionally, it </w:t>
      </w:r>
      <w:r w:rsidRPr="00582475">
        <w:rPr>
          <w:rFonts w:asciiTheme="minorHAnsi" w:hAnsiTheme="minorHAnsi" w:cstheme="minorHAnsi"/>
        </w:rPr>
        <w:t>offers a technology platform that facilitates firms to coordinate and integrate their business procedures. As a whole, it is an individual system that is central to the business organization that ensures that important information can be transferred and sh</w:t>
      </w:r>
      <w:r w:rsidRPr="00582475">
        <w:rPr>
          <w:rFonts w:asciiTheme="minorHAnsi" w:hAnsiTheme="minorHAnsi" w:cstheme="minorHAnsi"/>
        </w:rPr>
        <w:t>ared across all management hierarchies. EIS contains information as well as operational functions through which data storage and reporting along with transaction-related functions are performed. Supply chain management, enterprise resource planning, and cu</w:t>
      </w:r>
      <w:r w:rsidRPr="00582475">
        <w:rPr>
          <w:rFonts w:asciiTheme="minorHAnsi" w:hAnsiTheme="minorHAnsi" w:cstheme="minorHAnsi"/>
        </w:rPr>
        <w:t xml:space="preserve">stomer relationship management are some of the key enterprise systems. Information systems are extensively utilized for supporting business processes along with reinforcing changes in current IT infrastructure </w:t>
      </w:r>
      <w:r w:rsidRPr="00582475">
        <w:rPr>
          <w:rFonts w:asciiTheme="minorHAnsi" w:hAnsiTheme="minorHAnsi" w:cstheme="minorHAnsi"/>
          <w:shd w:val="clear" w:color="auto" w:fill="FFFFFF"/>
        </w:rPr>
        <w:t>(Romero and Vernadat, 2016).</w:t>
      </w:r>
    </w:p>
    <w:p w:rsidR="00C3680A" w:rsidRPr="00582475" w:rsidRDefault="00245D31" w:rsidP="00582475">
      <w:pPr>
        <w:spacing w:line="360" w:lineRule="auto"/>
        <w:jc w:val="both"/>
        <w:rPr>
          <w:rFonts w:asciiTheme="minorHAnsi" w:hAnsiTheme="minorHAnsi" w:cstheme="minorHAnsi"/>
          <w:shd w:val="clear" w:color="auto" w:fill="FFFFFF"/>
        </w:rPr>
      </w:pPr>
      <w:r w:rsidRPr="00582475">
        <w:rPr>
          <w:rFonts w:asciiTheme="minorHAnsi" w:hAnsiTheme="minorHAnsi" w:cstheme="minorHAnsi"/>
        </w:rPr>
        <w:t>EIS is devised in</w:t>
      </w:r>
      <w:r w:rsidRPr="00582475">
        <w:rPr>
          <w:rFonts w:asciiTheme="minorHAnsi" w:hAnsiTheme="minorHAnsi" w:cstheme="minorHAnsi"/>
        </w:rPr>
        <w:t xml:space="preserve"> such a manner that it supports and enhances the operational efficiency of the present business model and ensure accomplishment of main objectives. An agile EIS enables businesses to predict the need for future changes in current business processes and imp</w:t>
      </w:r>
      <w:r w:rsidRPr="00582475">
        <w:rPr>
          <w:rFonts w:asciiTheme="minorHAnsi" w:hAnsiTheme="minorHAnsi" w:cstheme="minorHAnsi"/>
        </w:rPr>
        <w:t>lement changes in an effective manner to further increase organizational performance amid a turbulent business environment. Customer relationship management (CRM) is one of the main Software within EA that comprise of procedures to manage prospective and c</w:t>
      </w:r>
      <w:r w:rsidRPr="00582475">
        <w:rPr>
          <w:rFonts w:asciiTheme="minorHAnsi" w:hAnsiTheme="minorHAnsi" w:cstheme="minorHAnsi"/>
        </w:rPr>
        <w:t xml:space="preserve">urrent customer base. CRM </w:t>
      </w:r>
      <w:r w:rsidRPr="00582475">
        <w:rPr>
          <w:rFonts w:asciiTheme="minorHAnsi" w:hAnsiTheme="minorHAnsi" w:cstheme="minorHAnsi"/>
        </w:rPr>
        <w:lastRenderedPageBreak/>
        <w:t>software examines key CRM data for planning target marketing, forming business tactics, and evaluating the success of CRM operations in terms of market share, revenue, profitability, and number of customers. Operational CRM, sales</w:t>
      </w:r>
      <w:r w:rsidRPr="00582475">
        <w:rPr>
          <w:rFonts w:asciiTheme="minorHAnsi" w:hAnsiTheme="minorHAnsi" w:cstheme="minorHAnsi"/>
        </w:rPr>
        <w:t xml:space="preserve"> force automation, analytical CRM, and collaborative CRM are the main CRM software that improves organizational functioning at all level through robust customer management </w:t>
      </w:r>
      <w:r w:rsidRPr="00582475">
        <w:rPr>
          <w:rFonts w:asciiTheme="minorHAnsi" w:hAnsiTheme="minorHAnsi" w:cstheme="minorHAnsi"/>
          <w:shd w:val="clear" w:color="auto" w:fill="FFFFFF"/>
        </w:rPr>
        <w:t>(Romero and Vernadat, 2016).</w:t>
      </w:r>
    </w:p>
    <w:p w:rsidR="00C3680A" w:rsidRPr="00582475" w:rsidRDefault="00245D31" w:rsidP="00582475">
      <w:pPr>
        <w:spacing w:line="360" w:lineRule="auto"/>
        <w:jc w:val="both"/>
        <w:rPr>
          <w:rFonts w:asciiTheme="minorHAnsi" w:hAnsiTheme="minorHAnsi" w:cstheme="minorHAnsi"/>
          <w:shd w:val="clear" w:color="auto" w:fill="FFFFFF"/>
        </w:rPr>
      </w:pPr>
      <w:r w:rsidRPr="00582475">
        <w:rPr>
          <w:rFonts w:asciiTheme="minorHAnsi" w:hAnsiTheme="minorHAnsi" w:cstheme="minorHAnsi"/>
        </w:rPr>
        <w:t>Further, Enterprise resource planning is one of the cor</w:t>
      </w:r>
      <w:r w:rsidRPr="00582475">
        <w:rPr>
          <w:rFonts w:asciiTheme="minorHAnsi" w:hAnsiTheme="minorHAnsi" w:cstheme="minorHAnsi"/>
        </w:rPr>
        <w:t xml:space="preserve">e information systems that include sales, human resources, marketing, procurement, logistics, and finance. CRM and ERP contribute to improving the decision-making process in organizations and increasing business performance. EIS software is the foundation </w:t>
      </w:r>
      <w:r w:rsidRPr="00582475">
        <w:rPr>
          <w:rFonts w:asciiTheme="minorHAnsi" w:hAnsiTheme="minorHAnsi" w:cstheme="minorHAnsi"/>
        </w:rPr>
        <w:t>of business management that not only manages HRM, project management, inventory management, planning, distribution, and accounting but also enable business entities to sustain in the current business environment and accomplish future goals. EIS software is</w:t>
      </w:r>
      <w:r w:rsidRPr="00582475">
        <w:rPr>
          <w:rFonts w:asciiTheme="minorHAnsi" w:hAnsiTheme="minorHAnsi" w:cstheme="minorHAnsi"/>
        </w:rPr>
        <w:t xml:space="preserve"> a promising tool that extends business processes at the inter-organizational level and intra-organizational level in a global economy with a rise in international operations. Industry 4.0 and technological progression in EISs offered a feasible solution f</w:t>
      </w:r>
      <w:r w:rsidRPr="00582475">
        <w:rPr>
          <w:rFonts w:asciiTheme="minorHAnsi" w:hAnsiTheme="minorHAnsi" w:cstheme="minorHAnsi"/>
        </w:rPr>
        <w:t>or meeting the increasing requirements of information integration in service and manufacturing sectors that support the operations o global networks (</w:t>
      </w:r>
      <w:r w:rsidRPr="00582475">
        <w:rPr>
          <w:rFonts w:asciiTheme="minorHAnsi" w:hAnsiTheme="minorHAnsi" w:cstheme="minorHAnsi"/>
          <w:shd w:val="clear" w:color="auto" w:fill="FFFFFF"/>
        </w:rPr>
        <w:t xml:space="preserve">Narman, Johnson and Nordstrom, 2007). </w:t>
      </w:r>
    </w:p>
    <w:p w:rsidR="00C3680A" w:rsidRDefault="00245D31" w:rsidP="00582475">
      <w:pPr>
        <w:spacing w:line="360" w:lineRule="auto"/>
        <w:jc w:val="both"/>
        <w:rPr>
          <w:rFonts w:asciiTheme="minorHAnsi" w:hAnsiTheme="minorHAnsi" w:cstheme="minorHAnsi"/>
          <w:shd w:val="clear" w:color="auto" w:fill="FFFFFF"/>
        </w:rPr>
      </w:pPr>
      <w:r w:rsidRPr="00582475">
        <w:rPr>
          <w:rFonts w:asciiTheme="minorHAnsi" w:hAnsiTheme="minorHAnsi" w:cstheme="minorHAnsi"/>
        </w:rPr>
        <w:t>As a whole, EIS and EA are deemed to be a fundamental strategic too</w:t>
      </w:r>
      <w:r w:rsidRPr="00582475">
        <w:rPr>
          <w:rFonts w:asciiTheme="minorHAnsi" w:hAnsiTheme="minorHAnsi" w:cstheme="minorHAnsi"/>
        </w:rPr>
        <w:t>l that constantly communicates amid rapidly changing business conditions, organizational maturity, technological maturity, and capabilities of software vendors. Collaboration is a key component of EIS that enables transparency, idea-sharing, and co-operati</w:t>
      </w:r>
      <w:r w:rsidRPr="00582475">
        <w:rPr>
          <w:rFonts w:asciiTheme="minorHAnsi" w:hAnsiTheme="minorHAnsi" w:cstheme="minorHAnsi"/>
        </w:rPr>
        <w:t>on among main business actors and contributes to delivering quality services to customers</w:t>
      </w:r>
      <w:r w:rsidRPr="00582475">
        <w:rPr>
          <w:rFonts w:asciiTheme="minorHAnsi" w:hAnsiTheme="minorHAnsi" w:cstheme="minorHAnsi"/>
          <w:shd w:val="clear" w:color="auto" w:fill="FFFFFF"/>
        </w:rPr>
        <w:t xml:space="preserve"> (Hinkelmann </w:t>
      </w:r>
      <w:r w:rsidRPr="00582475">
        <w:rPr>
          <w:rFonts w:asciiTheme="minorHAnsi" w:hAnsiTheme="minorHAnsi" w:cstheme="minorHAnsi"/>
          <w:i/>
          <w:shd w:val="clear" w:color="auto" w:fill="FFFFFF"/>
        </w:rPr>
        <w:t>et al.,</w:t>
      </w:r>
      <w:r w:rsidRPr="00582475">
        <w:rPr>
          <w:rFonts w:asciiTheme="minorHAnsi" w:hAnsiTheme="minorHAnsi" w:cstheme="minorHAnsi"/>
          <w:shd w:val="clear" w:color="auto" w:fill="FFFFFF"/>
        </w:rPr>
        <w:t xml:space="preserve"> 2016).</w:t>
      </w:r>
    </w:p>
    <w:p w:rsidR="00322092" w:rsidRPr="00582475" w:rsidRDefault="00322092" w:rsidP="00582475">
      <w:pPr>
        <w:spacing w:line="360" w:lineRule="auto"/>
        <w:jc w:val="both"/>
        <w:rPr>
          <w:rFonts w:asciiTheme="minorHAnsi" w:hAnsiTheme="minorHAnsi" w:cstheme="minorHAnsi"/>
        </w:rPr>
      </w:pPr>
    </w:p>
    <w:p w:rsidR="00C3680A" w:rsidRPr="00C3680A" w:rsidRDefault="00C3680A" w:rsidP="00C3680A">
      <w:pPr>
        <w:rPr>
          <w:lang w:val="en-US" w:eastAsia="en-US"/>
        </w:rPr>
      </w:pPr>
    </w:p>
    <w:p w:rsidR="008C08F3" w:rsidRPr="008C08F3" w:rsidRDefault="00245D31" w:rsidP="008C08F3">
      <w:pPr>
        <w:pStyle w:val="Heading1"/>
        <w:spacing w:line="360" w:lineRule="auto"/>
        <w:jc w:val="center"/>
      </w:pPr>
      <w:bookmarkStart w:id="24" w:name="_Toc36032388"/>
      <w:r>
        <w:lastRenderedPageBreak/>
        <w:t xml:space="preserve">Appendix </w:t>
      </w:r>
      <w:r w:rsidR="00D20638">
        <w:t>3</w:t>
      </w:r>
      <w:bookmarkEnd w:id="24"/>
    </w:p>
    <w:p w:rsidR="00C3680A" w:rsidRPr="00C3680A" w:rsidRDefault="00245D31" w:rsidP="00C3680A">
      <w:pPr>
        <w:pStyle w:val="Heading2"/>
        <w:spacing w:line="360" w:lineRule="auto"/>
        <w:rPr>
          <w:b/>
          <w:bCs w:val="0"/>
          <w:color w:val="000000" w:themeColor="text1"/>
        </w:rPr>
      </w:pPr>
      <w:bookmarkStart w:id="25" w:name="_Toc36032389"/>
      <w:r>
        <w:rPr>
          <w:b/>
          <w:bCs w:val="0"/>
          <w:color w:val="000000" w:themeColor="text1"/>
        </w:rPr>
        <w:t>Research Methodology</w:t>
      </w:r>
      <w:bookmarkEnd w:id="25"/>
    </w:p>
    <w:p w:rsidR="00B30FF7" w:rsidRPr="00582475" w:rsidRDefault="00245D31" w:rsidP="00582475">
      <w:pPr>
        <w:spacing w:line="360" w:lineRule="auto"/>
        <w:jc w:val="both"/>
        <w:rPr>
          <w:rFonts w:asciiTheme="minorHAnsi" w:eastAsia="Calibri" w:hAnsiTheme="minorHAnsi" w:cstheme="minorHAnsi"/>
        </w:rPr>
      </w:pPr>
      <w:r w:rsidRPr="00582475">
        <w:rPr>
          <w:rFonts w:asciiTheme="minorHAnsi" w:eastAsia="Calibri" w:hAnsiTheme="minorHAnsi" w:cstheme="minorHAnsi"/>
        </w:rPr>
        <w:t>In order to carry out an in-depth investigation on any topic, the selection of suitable sources of data collection and method is the most crucial element. This is the key focus of the methodological section of the report aiming at determining and justifyin</w:t>
      </w:r>
      <w:r w:rsidRPr="00582475">
        <w:rPr>
          <w:rFonts w:asciiTheme="minorHAnsi" w:eastAsia="Calibri" w:hAnsiTheme="minorHAnsi" w:cstheme="minorHAnsi"/>
        </w:rPr>
        <w:t>g the methodological choices made in the report. As per the aim of the report focusing on appraising and designing the EIS used in D</w:t>
      </w:r>
      <w:r w:rsidRPr="00582475">
        <w:rPr>
          <w:rFonts w:asciiTheme="minorHAnsi" w:eastAsia="Calibri" w:hAnsiTheme="minorHAnsi" w:cstheme="minorHAnsi"/>
        </w:rPr>
        <w:t>C</w:t>
      </w:r>
      <w:r w:rsidR="009B0C3F">
        <w:rPr>
          <w:rFonts w:asciiTheme="minorHAnsi" w:eastAsia="Calibri" w:hAnsiTheme="minorHAnsi" w:cstheme="minorHAnsi"/>
        </w:rPr>
        <w:t>S</w:t>
      </w:r>
      <w:r w:rsidRPr="00582475">
        <w:rPr>
          <w:rFonts w:asciiTheme="minorHAnsi" w:eastAsia="Calibri" w:hAnsiTheme="minorHAnsi" w:cstheme="minorHAnsi"/>
        </w:rPr>
        <w:t xml:space="preserve">L Software Limited, UK, the report focussed on performing a subjective inquiry on the chosen topic. In relevance to this, </w:t>
      </w:r>
      <w:r w:rsidRPr="00582475">
        <w:rPr>
          <w:rFonts w:asciiTheme="minorHAnsi" w:eastAsia="Calibri" w:hAnsiTheme="minorHAnsi" w:cstheme="minorHAnsi"/>
        </w:rPr>
        <w:t>the use of the qualitative research method is found optimal in place of quantitative and mixed research methods. The rationale of using it in the report is its objective of producing illustrative and in-depth information to gauge a wider understanding of t</w:t>
      </w:r>
      <w:r w:rsidRPr="00582475">
        <w:rPr>
          <w:rFonts w:asciiTheme="minorHAnsi" w:eastAsia="Calibri" w:hAnsiTheme="minorHAnsi" w:cstheme="minorHAnsi"/>
        </w:rPr>
        <w:t>he distinct dimensions of the chosen problem (Leung, 2015). It concerned with examining diverse aspects of reality that cannot be accessed quantitatively, and thus, helpful in providing wider insight into the lives, experiences, feelings, and organizationa</w:t>
      </w:r>
      <w:r w:rsidRPr="00582475">
        <w:rPr>
          <w:rFonts w:asciiTheme="minorHAnsi" w:eastAsia="Calibri" w:hAnsiTheme="minorHAnsi" w:cstheme="minorHAnsi"/>
        </w:rPr>
        <w:t>l functioning of the company by integrating distinct EIS. It helped in providing subjective meaning to the transformation produced by EIS in the organization and provided a naturalistic approach to perform an in-depth inquiry on the chosen context (Palinka</w:t>
      </w:r>
      <w:r w:rsidRPr="00582475">
        <w:rPr>
          <w:rFonts w:asciiTheme="minorHAnsi" w:eastAsia="Calibri" w:hAnsiTheme="minorHAnsi" w:cstheme="minorHAnsi"/>
        </w:rPr>
        <w:t xml:space="preserve">s </w:t>
      </w:r>
      <w:r w:rsidRPr="00582475">
        <w:rPr>
          <w:rFonts w:asciiTheme="minorHAnsi" w:eastAsia="Calibri" w:hAnsiTheme="minorHAnsi" w:cstheme="minorHAnsi"/>
          <w:i/>
          <w:iCs/>
        </w:rPr>
        <w:t>et al.,</w:t>
      </w:r>
      <w:r w:rsidRPr="00582475">
        <w:rPr>
          <w:rFonts w:asciiTheme="minorHAnsi" w:eastAsia="Calibri" w:hAnsiTheme="minorHAnsi" w:cstheme="minorHAnsi"/>
        </w:rPr>
        <w:t xml:space="preserve"> 2011). </w:t>
      </w:r>
    </w:p>
    <w:p w:rsidR="00B30FF7" w:rsidRPr="00582475" w:rsidRDefault="00245D31" w:rsidP="00582475">
      <w:pPr>
        <w:spacing w:line="360" w:lineRule="auto"/>
        <w:jc w:val="both"/>
        <w:rPr>
          <w:rFonts w:asciiTheme="minorHAnsi" w:eastAsia="Calibri" w:hAnsiTheme="minorHAnsi" w:cstheme="minorHAnsi"/>
        </w:rPr>
      </w:pPr>
      <w:r w:rsidRPr="00582475">
        <w:rPr>
          <w:rFonts w:asciiTheme="minorHAnsi" w:eastAsia="Calibri" w:hAnsiTheme="minorHAnsi" w:cstheme="minorHAnsi"/>
        </w:rPr>
        <w:t>In consideration of the qualitative method, interpretivism philosophy is used in the study that helped in understanding in detail the human experiences, meanings, voices, and events. From all these aspects, knowledge and insights have bee</w:t>
      </w:r>
      <w:r w:rsidRPr="00582475">
        <w:rPr>
          <w:rFonts w:asciiTheme="minorHAnsi" w:eastAsia="Calibri" w:hAnsiTheme="minorHAnsi" w:cstheme="minorHAnsi"/>
        </w:rPr>
        <w:t>n gathered to provide effective meaning to the findings drawn. This further supports the subjective understanding of reality. In support of this, the use of an inductive research approach and exploratory research design is made with the aim to provide robu</w:t>
      </w:r>
      <w:r w:rsidRPr="00582475">
        <w:rPr>
          <w:rFonts w:asciiTheme="minorHAnsi" w:eastAsia="Calibri" w:hAnsiTheme="minorHAnsi" w:cstheme="minorHAnsi"/>
        </w:rPr>
        <w:t>st reasoning and framework to carry out the research on DCSL Software comprehensively (Leung, 2015).</w:t>
      </w:r>
    </w:p>
    <w:p w:rsidR="00B30FF7" w:rsidRDefault="00245D31" w:rsidP="00582475">
      <w:pPr>
        <w:spacing w:line="360" w:lineRule="auto"/>
        <w:jc w:val="both"/>
        <w:rPr>
          <w:rFonts w:asciiTheme="minorHAnsi" w:eastAsia="Calibri" w:hAnsiTheme="minorHAnsi" w:cstheme="minorHAnsi"/>
        </w:rPr>
      </w:pPr>
      <w:r w:rsidRPr="00582475">
        <w:rPr>
          <w:rFonts w:asciiTheme="minorHAnsi" w:eastAsia="Calibri" w:hAnsiTheme="minorHAnsi" w:cstheme="minorHAnsi"/>
        </w:rPr>
        <w:t xml:space="preserve">In light of all these subjective methodological choices, the selection of suitable sources of data collection instruments has been made in the report. For </w:t>
      </w:r>
      <w:r w:rsidRPr="00582475">
        <w:rPr>
          <w:rFonts w:asciiTheme="minorHAnsi" w:eastAsia="Calibri" w:hAnsiTheme="minorHAnsi" w:cstheme="minorHAnsi"/>
        </w:rPr>
        <w:t xml:space="preserve">examining the chosen context, the data collection instruments are broadly categorized into two parts, namely primary and secondary. According to the qualitative nature of the inquiry, the use of secondary data collection instruments </w:t>
      </w:r>
      <w:r w:rsidRPr="00582475">
        <w:rPr>
          <w:rFonts w:asciiTheme="minorHAnsi" w:eastAsia="Calibri" w:hAnsiTheme="minorHAnsi" w:cstheme="minorHAnsi"/>
        </w:rPr>
        <w:lastRenderedPageBreak/>
        <w:t>is examined most releva</w:t>
      </w:r>
      <w:r w:rsidRPr="00582475">
        <w:rPr>
          <w:rFonts w:asciiTheme="minorHAnsi" w:eastAsia="Calibri" w:hAnsiTheme="minorHAnsi" w:cstheme="minorHAnsi"/>
        </w:rPr>
        <w:t xml:space="preserve">nt and appropriate. The use of secondary sources has helped in obtaining a wider range of qualitative data available in the existing source of evidence (Palinkas </w:t>
      </w:r>
      <w:r w:rsidRPr="00582475">
        <w:rPr>
          <w:rFonts w:asciiTheme="minorHAnsi" w:eastAsia="Calibri" w:hAnsiTheme="minorHAnsi" w:cstheme="minorHAnsi"/>
          <w:i/>
          <w:iCs/>
        </w:rPr>
        <w:t>et al.,</w:t>
      </w:r>
      <w:r w:rsidRPr="00582475">
        <w:rPr>
          <w:rFonts w:asciiTheme="minorHAnsi" w:eastAsia="Calibri" w:hAnsiTheme="minorHAnsi" w:cstheme="minorHAnsi"/>
        </w:rPr>
        <w:t xml:space="preserve"> 2011; </w:t>
      </w:r>
      <w:r w:rsidRPr="00582475">
        <w:rPr>
          <w:rFonts w:asciiTheme="minorHAnsi" w:hAnsiTheme="minorHAnsi" w:cstheme="minorHAnsi"/>
        </w:rPr>
        <w:t>Terrell, 2012</w:t>
      </w:r>
      <w:r w:rsidRPr="00582475">
        <w:rPr>
          <w:rFonts w:asciiTheme="minorHAnsi" w:eastAsia="Calibri" w:hAnsiTheme="minorHAnsi" w:cstheme="minorHAnsi"/>
        </w:rPr>
        <w:t>). This helped in providing in-depth subjective insight into the en</w:t>
      </w:r>
      <w:r w:rsidRPr="00582475">
        <w:rPr>
          <w:rFonts w:asciiTheme="minorHAnsi" w:eastAsia="Calibri" w:hAnsiTheme="minorHAnsi" w:cstheme="minorHAnsi"/>
        </w:rPr>
        <w:t xml:space="preserve">terprise information systems used in DCSL Software Limited, and the transformation led by these systems in the company. In order to collect secondary data, instruments including DCSL Software Limited Website, reports, journal articles, books, and credible </w:t>
      </w:r>
      <w:r w:rsidRPr="00582475">
        <w:rPr>
          <w:rFonts w:asciiTheme="minorHAnsi" w:eastAsia="Calibri" w:hAnsiTheme="minorHAnsi" w:cstheme="minorHAnsi"/>
        </w:rPr>
        <w:t xml:space="preserve">online sources are used. This helped in collecting a wide range of data on the research topic, which is analyzed further to drawn crucial findings essential to draw a core diagram of EIS in the company. For analyzing the data, the use of thematic analysis </w:t>
      </w:r>
      <w:r w:rsidRPr="00582475">
        <w:rPr>
          <w:rFonts w:asciiTheme="minorHAnsi" w:eastAsia="Calibri" w:hAnsiTheme="minorHAnsi" w:cstheme="minorHAnsi"/>
        </w:rPr>
        <w:t>has been made. The findings drew on analyzing the data are coded and interpret comprehensively under distinct themes using the thematic technique of data analysis (Morse, 2016).</w:t>
      </w: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Default="00322092" w:rsidP="00582475">
      <w:pPr>
        <w:spacing w:line="360" w:lineRule="auto"/>
        <w:jc w:val="both"/>
        <w:rPr>
          <w:rFonts w:asciiTheme="minorHAnsi" w:eastAsia="Calibri" w:hAnsiTheme="minorHAnsi" w:cstheme="minorHAnsi"/>
        </w:rPr>
      </w:pPr>
    </w:p>
    <w:p w:rsidR="00322092" w:rsidRPr="00582475" w:rsidRDefault="00322092" w:rsidP="00582475">
      <w:pPr>
        <w:spacing w:line="360" w:lineRule="auto"/>
        <w:jc w:val="both"/>
        <w:rPr>
          <w:rFonts w:asciiTheme="minorHAnsi" w:eastAsia="Calibri" w:hAnsiTheme="minorHAnsi" w:cstheme="minorHAnsi"/>
        </w:rPr>
      </w:pPr>
    </w:p>
    <w:p w:rsidR="00B30FF7" w:rsidRPr="008C08F3" w:rsidRDefault="00245D31" w:rsidP="008C08F3">
      <w:pPr>
        <w:pStyle w:val="Heading1"/>
        <w:spacing w:line="360" w:lineRule="auto"/>
        <w:jc w:val="center"/>
      </w:pPr>
      <w:bookmarkStart w:id="26" w:name="_Toc35962913"/>
      <w:bookmarkStart w:id="27" w:name="_Toc36032390"/>
      <w:r>
        <w:lastRenderedPageBreak/>
        <w:t xml:space="preserve">Appendix </w:t>
      </w:r>
      <w:r w:rsidR="00D20638">
        <w:t>4</w:t>
      </w:r>
      <w:bookmarkEnd w:id="27"/>
    </w:p>
    <w:p w:rsidR="00C3680A" w:rsidRPr="00C3680A" w:rsidRDefault="00245D31" w:rsidP="00C3680A">
      <w:pPr>
        <w:pStyle w:val="Heading2"/>
        <w:spacing w:line="360" w:lineRule="auto"/>
        <w:rPr>
          <w:b/>
          <w:bCs w:val="0"/>
          <w:color w:val="000000" w:themeColor="text1"/>
        </w:rPr>
      </w:pPr>
      <w:bookmarkStart w:id="28" w:name="_Toc36032391"/>
      <w:bookmarkEnd w:id="26"/>
      <w:r>
        <w:rPr>
          <w:b/>
          <w:bCs w:val="0"/>
          <w:color w:val="000000" w:themeColor="text1"/>
        </w:rPr>
        <w:t xml:space="preserve">Recommendations based on Research &amp; Analysis of </w:t>
      </w:r>
      <w:r>
        <w:rPr>
          <w:b/>
          <w:bCs w:val="0"/>
          <w:color w:val="000000" w:themeColor="text1"/>
        </w:rPr>
        <w:t>DCSL</w:t>
      </w:r>
      <w:bookmarkEnd w:id="28"/>
    </w:p>
    <w:p w:rsidR="00B30FF7" w:rsidRPr="00582475" w:rsidRDefault="00245D31" w:rsidP="00582475">
      <w:pPr>
        <w:spacing w:line="360" w:lineRule="auto"/>
        <w:jc w:val="both"/>
        <w:rPr>
          <w:rFonts w:asciiTheme="minorHAnsi" w:hAnsiTheme="minorHAnsi" w:cstheme="minorHAnsi"/>
          <w:color w:val="000000" w:themeColor="text1"/>
        </w:rPr>
      </w:pPr>
      <w:r w:rsidRPr="00E725FA">
        <w:tab/>
      </w:r>
      <w:r w:rsidRPr="00582475">
        <w:rPr>
          <w:rFonts w:asciiTheme="minorHAnsi" w:hAnsiTheme="minorHAnsi" w:cstheme="minorHAnsi"/>
          <w:color w:val="000000" w:themeColor="text1"/>
        </w:rPr>
        <w:t>In light of the findings drawn highlighting the significance of enterprise information systems, the present section aims at recommending some effective solutions in context to strengthening current EISs in the company. The key recommendations in this</w:t>
      </w:r>
      <w:r w:rsidRPr="00582475">
        <w:rPr>
          <w:rFonts w:asciiTheme="minorHAnsi" w:hAnsiTheme="minorHAnsi" w:cstheme="minorHAnsi"/>
          <w:color w:val="000000" w:themeColor="text1"/>
        </w:rPr>
        <w:t xml:space="preserve"> context are: </w:t>
      </w:r>
    </w:p>
    <w:p w:rsidR="00B30FF7" w:rsidRPr="00582475" w:rsidRDefault="00245D31" w:rsidP="00582475">
      <w:pPr>
        <w:pStyle w:val="ListParagraph"/>
        <w:numPr>
          <w:ilvl w:val="0"/>
          <w:numId w:val="20"/>
        </w:numPr>
        <w:spacing w:after="0" w:line="360" w:lineRule="auto"/>
        <w:contextualSpacing/>
        <w:jc w:val="both"/>
        <w:rPr>
          <w:rFonts w:eastAsia="Calibri" w:cstheme="minorHAnsi"/>
          <w:color w:val="000000" w:themeColor="text1"/>
          <w:sz w:val="24"/>
          <w:szCs w:val="24"/>
        </w:rPr>
      </w:pPr>
      <w:r w:rsidRPr="00582475">
        <w:rPr>
          <w:rFonts w:eastAsia="Calibri" w:cstheme="minorHAnsi"/>
          <w:color w:val="000000" w:themeColor="text1"/>
          <w:sz w:val="24"/>
          <w:szCs w:val="24"/>
        </w:rPr>
        <w:t xml:space="preserve">The company should provide more focus on </w:t>
      </w:r>
      <w:r w:rsidR="00582475" w:rsidRPr="00582475">
        <w:rPr>
          <w:rFonts w:eastAsia="Calibri" w:cstheme="minorHAnsi"/>
          <w:color w:val="000000" w:themeColor="text1"/>
          <w:sz w:val="24"/>
          <w:szCs w:val="24"/>
        </w:rPr>
        <w:t>organizing</w:t>
      </w:r>
      <w:r w:rsidRPr="00582475">
        <w:rPr>
          <w:rFonts w:eastAsia="Calibri" w:cstheme="minorHAnsi"/>
          <w:color w:val="000000" w:themeColor="text1"/>
          <w:sz w:val="24"/>
          <w:szCs w:val="24"/>
        </w:rPr>
        <w:t xml:space="preserve"> the training sessions for employees to make them aware of diverse information systems and languages.</w:t>
      </w:r>
    </w:p>
    <w:p w:rsidR="00B30FF7" w:rsidRPr="00582475" w:rsidRDefault="00245D31" w:rsidP="00582475">
      <w:pPr>
        <w:pStyle w:val="ListParagraph"/>
        <w:numPr>
          <w:ilvl w:val="0"/>
          <w:numId w:val="20"/>
        </w:numPr>
        <w:spacing w:after="0" w:line="360" w:lineRule="auto"/>
        <w:contextualSpacing/>
        <w:jc w:val="both"/>
        <w:rPr>
          <w:rFonts w:eastAsia="Calibri" w:cstheme="minorHAnsi"/>
          <w:color w:val="000000" w:themeColor="text1"/>
          <w:sz w:val="24"/>
          <w:szCs w:val="24"/>
        </w:rPr>
      </w:pPr>
      <w:r w:rsidRPr="00582475">
        <w:rPr>
          <w:rFonts w:eastAsia="Calibri" w:cstheme="minorHAnsi"/>
          <w:color w:val="000000" w:themeColor="text1"/>
          <w:sz w:val="24"/>
          <w:szCs w:val="24"/>
        </w:rPr>
        <w:t xml:space="preserve">The company should follow an effective process to develop a robust enterprise architecture. This could involve steps such as initiation of the process, </w:t>
      </w:r>
      <w:r w:rsidR="00582475" w:rsidRPr="00582475">
        <w:rPr>
          <w:rFonts w:eastAsia="Calibri" w:cstheme="minorHAnsi"/>
          <w:color w:val="000000" w:themeColor="text1"/>
          <w:sz w:val="24"/>
          <w:szCs w:val="24"/>
        </w:rPr>
        <w:t>characterization</w:t>
      </w:r>
      <w:r w:rsidRPr="00582475">
        <w:rPr>
          <w:rFonts w:eastAsia="Calibri" w:cstheme="minorHAnsi"/>
          <w:color w:val="000000" w:themeColor="text1"/>
          <w:sz w:val="24"/>
          <w:szCs w:val="24"/>
        </w:rPr>
        <w:t xml:space="preserve"> of baseline architecture, development of target architecture, planning of architecture transition, and planning of architecture implementation (</w:t>
      </w:r>
      <w:r w:rsidRPr="00582475">
        <w:rPr>
          <w:rFonts w:cstheme="minorHAnsi"/>
          <w:color w:val="000000" w:themeColor="text1"/>
          <w:sz w:val="24"/>
          <w:szCs w:val="24"/>
        </w:rPr>
        <w:t>Armour, Kaisler and Liu, 1999</w:t>
      </w:r>
      <w:r w:rsidRPr="00582475">
        <w:rPr>
          <w:rFonts w:eastAsia="Calibri" w:cstheme="minorHAnsi"/>
          <w:color w:val="000000" w:themeColor="text1"/>
          <w:sz w:val="24"/>
          <w:szCs w:val="24"/>
        </w:rPr>
        <w:t>).</w:t>
      </w:r>
    </w:p>
    <w:p w:rsidR="00B30FF7" w:rsidRDefault="00245D31" w:rsidP="00582475">
      <w:pPr>
        <w:pStyle w:val="ListParagraph"/>
        <w:numPr>
          <w:ilvl w:val="0"/>
          <w:numId w:val="20"/>
        </w:numPr>
        <w:spacing w:after="0" w:line="360" w:lineRule="auto"/>
        <w:contextualSpacing/>
        <w:jc w:val="both"/>
        <w:rPr>
          <w:rFonts w:eastAsia="Calibri" w:cstheme="minorHAnsi"/>
          <w:color w:val="000000" w:themeColor="text1"/>
          <w:sz w:val="24"/>
          <w:szCs w:val="24"/>
        </w:rPr>
      </w:pPr>
      <w:r w:rsidRPr="00582475">
        <w:rPr>
          <w:rFonts w:eastAsia="Calibri" w:cstheme="minorHAnsi"/>
          <w:color w:val="000000" w:themeColor="text1"/>
          <w:sz w:val="24"/>
          <w:szCs w:val="24"/>
        </w:rPr>
        <w:t>The company should use a robust framework to integrate an effecti</w:t>
      </w:r>
      <w:r w:rsidRPr="00582475">
        <w:rPr>
          <w:rFonts w:eastAsia="Calibri" w:cstheme="minorHAnsi"/>
          <w:color w:val="000000" w:themeColor="text1"/>
          <w:sz w:val="24"/>
          <w:szCs w:val="24"/>
        </w:rPr>
        <w:t>ve enterprise architecture. TOGAF frameworks should be used by the company that provides several advantages, including flexibility, process completion, the interconnection between layers, better integration of industry standards, and vendor neutrality (</w:t>
      </w:r>
      <w:r w:rsidRPr="00582475">
        <w:rPr>
          <w:rFonts w:cstheme="minorHAnsi"/>
          <w:color w:val="000000" w:themeColor="text1"/>
          <w:sz w:val="24"/>
          <w:szCs w:val="24"/>
        </w:rPr>
        <w:t>Qur</w:t>
      </w:r>
      <w:r w:rsidRPr="00582475">
        <w:rPr>
          <w:rFonts w:cstheme="minorHAnsi"/>
          <w:color w:val="000000" w:themeColor="text1"/>
          <w:sz w:val="24"/>
          <w:szCs w:val="24"/>
        </w:rPr>
        <w:t>ratuaini, 2018</w:t>
      </w:r>
      <w:r w:rsidRPr="00582475">
        <w:rPr>
          <w:rFonts w:eastAsia="Calibri" w:cstheme="minorHAnsi"/>
          <w:color w:val="000000" w:themeColor="text1"/>
          <w:sz w:val="24"/>
          <w:szCs w:val="24"/>
        </w:rPr>
        <w:t xml:space="preserve">).  </w:t>
      </w:r>
    </w:p>
    <w:p w:rsidR="00322092" w:rsidRDefault="00322092" w:rsidP="00322092">
      <w:pPr>
        <w:spacing w:line="360" w:lineRule="auto"/>
        <w:contextualSpacing/>
        <w:jc w:val="both"/>
        <w:rPr>
          <w:rFonts w:eastAsia="Calibri" w:cstheme="minorHAnsi"/>
          <w:color w:val="000000" w:themeColor="text1"/>
        </w:rPr>
      </w:pPr>
    </w:p>
    <w:p w:rsidR="00322092" w:rsidRDefault="00322092" w:rsidP="00322092">
      <w:pPr>
        <w:spacing w:line="360" w:lineRule="auto"/>
        <w:contextualSpacing/>
        <w:jc w:val="both"/>
        <w:rPr>
          <w:rFonts w:eastAsia="Calibri" w:cstheme="minorHAnsi"/>
          <w:color w:val="000000" w:themeColor="text1"/>
        </w:rPr>
      </w:pPr>
    </w:p>
    <w:p w:rsidR="00322092" w:rsidRDefault="00322092" w:rsidP="00322092">
      <w:pPr>
        <w:spacing w:line="360" w:lineRule="auto"/>
        <w:contextualSpacing/>
        <w:jc w:val="both"/>
        <w:rPr>
          <w:rFonts w:eastAsia="Calibri" w:cstheme="minorHAnsi"/>
          <w:color w:val="000000" w:themeColor="text1"/>
        </w:rPr>
      </w:pPr>
    </w:p>
    <w:p w:rsidR="00322092" w:rsidRDefault="00322092" w:rsidP="00322092">
      <w:pPr>
        <w:spacing w:line="360" w:lineRule="auto"/>
        <w:contextualSpacing/>
        <w:jc w:val="both"/>
        <w:rPr>
          <w:rFonts w:eastAsia="Calibri" w:cstheme="minorHAnsi"/>
          <w:color w:val="000000" w:themeColor="text1"/>
        </w:rPr>
      </w:pPr>
    </w:p>
    <w:p w:rsidR="00322092" w:rsidRDefault="00322092" w:rsidP="00322092">
      <w:pPr>
        <w:spacing w:line="360" w:lineRule="auto"/>
        <w:contextualSpacing/>
        <w:jc w:val="both"/>
        <w:rPr>
          <w:rFonts w:eastAsia="Calibri" w:cstheme="minorHAnsi"/>
          <w:color w:val="000000" w:themeColor="text1"/>
        </w:rPr>
      </w:pPr>
    </w:p>
    <w:p w:rsidR="00322092" w:rsidRPr="00322092" w:rsidRDefault="00322092" w:rsidP="00322092">
      <w:pPr>
        <w:spacing w:line="360" w:lineRule="auto"/>
        <w:contextualSpacing/>
        <w:jc w:val="both"/>
        <w:rPr>
          <w:rFonts w:eastAsia="Calibri" w:cstheme="minorHAnsi"/>
          <w:color w:val="000000" w:themeColor="text1"/>
        </w:rPr>
      </w:pPr>
    </w:p>
    <w:p w:rsidR="00EC76BD" w:rsidRDefault="00245D31" w:rsidP="00EC76BD">
      <w:pPr>
        <w:pStyle w:val="Heading1"/>
        <w:spacing w:line="360" w:lineRule="auto"/>
        <w:jc w:val="center"/>
      </w:pPr>
      <w:bookmarkStart w:id="29" w:name="_Toc36032392"/>
      <w:r>
        <w:lastRenderedPageBreak/>
        <w:t>Bibliography</w:t>
      </w:r>
      <w:bookmarkEnd w:id="29"/>
    </w:p>
    <w:p w:rsidR="00EC76BD" w:rsidRPr="00582475" w:rsidRDefault="00245D31" w:rsidP="00582475">
      <w:pPr>
        <w:spacing w:line="360" w:lineRule="auto"/>
        <w:ind w:left="720" w:hanging="720"/>
        <w:rPr>
          <w:rFonts w:asciiTheme="minorHAnsi" w:hAnsiTheme="minorHAnsi" w:cstheme="minorHAnsi"/>
          <w:shd w:val="clear" w:color="auto" w:fill="FFFFFF"/>
        </w:rPr>
      </w:pPr>
      <w:r w:rsidRPr="00582475">
        <w:rPr>
          <w:rFonts w:asciiTheme="minorHAnsi" w:hAnsiTheme="minorHAnsi" w:cstheme="minorHAnsi"/>
          <w:shd w:val="clear" w:color="auto" w:fill="FFFFFF"/>
        </w:rPr>
        <w:t>Aljawarneh, N., and Al-Omari, Z., 2018. The role of enterprise resource planning systems ERP in improving customer relationship management CRM: An empirical study of Safeway company of Jordan. </w:t>
      </w:r>
      <w:r w:rsidRPr="00582475">
        <w:rPr>
          <w:rFonts w:asciiTheme="minorHAnsi" w:hAnsiTheme="minorHAnsi" w:cstheme="minorHAnsi"/>
          <w:i/>
          <w:iCs/>
          <w:shd w:val="clear" w:color="auto" w:fill="FFFFFF"/>
        </w:rPr>
        <w:t xml:space="preserve">International Journal of </w:t>
      </w:r>
      <w:r w:rsidRPr="00582475">
        <w:rPr>
          <w:rFonts w:asciiTheme="minorHAnsi" w:hAnsiTheme="minorHAnsi" w:cstheme="minorHAnsi"/>
          <w:i/>
          <w:iCs/>
          <w:shd w:val="clear" w:color="auto" w:fill="FFFFFF"/>
        </w:rPr>
        <w:t>Business and Management</w:t>
      </w:r>
      <w:r w:rsidRPr="00582475">
        <w:rPr>
          <w:rFonts w:asciiTheme="minorHAnsi" w:hAnsiTheme="minorHAnsi" w:cstheme="minorHAnsi"/>
          <w:shd w:val="clear" w:color="auto" w:fill="FFFFFF"/>
        </w:rPr>
        <w:t> </w:t>
      </w:r>
      <w:r w:rsidRPr="00582475">
        <w:rPr>
          <w:rFonts w:asciiTheme="minorHAnsi" w:hAnsiTheme="minorHAnsi" w:cstheme="minorHAnsi"/>
          <w:i/>
          <w:iCs/>
          <w:shd w:val="clear" w:color="auto" w:fill="FFFFFF"/>
        </w:rPr>
        <w:t>13</w:t>
      </w:r>
      <w:r w:rsidRPr="00582475">
        <w:rPr>
          <w:rFonts w:asciiTheme="minorHAnsi" w:hAnsiTheme="minorHAnsi" w:cstheme="minorHAnsi"/>
          <w:shd w:val="clear" w:color="auto" w:fill="FFFFFF"/>
        </w:rPr>
        <w:t>(8), pp.86-100.</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Armour, F.J., Kaisler, S.H., and Liu, S.Y. 1999. Building an enterprise architecture step by step.</w:t>
      </w:r>
      <w:r w:rsidRPr="00582475">
        <w:rPr>
          <w:rFonts w:asciiTheme="minorHAnsi" w:hAnsiTheme="minorHAnsi" w:cstheme="minorHAnsi"/>
          <w:i/>
          <w:iCs/>
        </w:rPr>
        <w:t xml:space="preserve"> IT professional</w:t>
      </w:r>
      <w:r w:rsidRPr="00582475">
        <w:rPr>
          <w:rFonts w:asciiTheme="minorHAnsi" w:hAnsiTheme="minorHAnsi" w:cstheme="minorHAnsi"/>
        </w:rPr>
        <w:t xml:space="preserve"> 1(4), pp.31-39.</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shd w:val="clear" w:color="auto" w:fill="FFFFFF"/>
        </w:rPr>
        <w:t>Bente, S., Bombosch, U., and Langade, S. 2012. </w:t>
      </w:r>
      <w:r w:rsidRPr="00582475">
        <w:rPr>
          <w:rFonts w:asciiTheme="minorHAnsi" w:hAnsiTheme="minorHAnsi" w:cstheme="minorHAnsi"/>
          <w:i/>
          <w:iCs/>
          <w:shd w:val="clear" w:color="auto" w:fill="FFFFFF"/>
        </w:rPr>
        <w:t xml:space="preserve">Collaborative enterprise </w:t>
      </w:r>
      <w:r w:rsidRPr="00582475">
        <w:rPr>
          <w:rFonts w:asciiTheme="minorHAnsi" w:hAnsiTheme="minorHAnsi" w:cstheme="minorHAnsi"/>
          <w:i/>
          <w:iCs/>
          <w:shd w:val="clear" w:color="auto" w:fill="FFFFFF"/>
        </w:rPr>
        <w:t>architecture: enriching EA with lean, agile, and enterprise 2.0 practices</w:t>
      </w:r>
      <w:r w:rsidRPr="00582475">
        <w:rPr>
          <w:rFonts w:asciiTheme="minorHAnsi" w:hAnsiTheme="minorHAnsi" w:cstheme="minorHAnsi"/>
          <w:shd w:val="clear" w:color="auto" w:fill="FFFFFF"/>
        </w:rPr>
        <w:t>. Amsterdam: Newnes.</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 xml:space="preserve">Choy, L.T., 2014. The strengths and weaknesses of research methodology: comparison and complimentary between qualitative and quantitative approaches. </w:t>
      </w:r>
      <w:r w:rsidRPr="00582475">
        <w:rPr>
          <w:rFonts w:asciiTheme="minorHAnsi" w:hAnsiTheme="minorHAnsi" w:cstheme="minorHAnsi"/>
          <w:i/>
          <w:iCs/>
        </w:rPr>
        <w:t>IOSR Journal</w:t>
      </w:r>
      <w:r w:rsidRPr="00582475">
        <w:rPr>
          <w:rFonts w:asciiTheme="minorHAnsi" w:hAnsiTheme="minorHAnsi" w:cstheme="minorHAnsi"/>
          <w:i/>
          <w:iCs/>
        </w:rPr>
        <w:t xml:space="preserve"> of Humanities and Social Science</w:t>
      </w:r>
      <w:r w:rsidRPr="00582475">
        <w:rPr>
          <w:rFonts w:asciiTheme="minorHAnsi" w:hAnsiTheme="minorHAnsi" w:cstheme="minorHAnsi"/>
        </w:rPr>
        <w:t xml:space="preserve"> 19(4), pp.99-104.</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 xml:space="preserve">Colomo-Palacios, R., Tovar-Caro, E., García-Crespo, Á. and Gómez-Berbís, J.M. 2010. Identifying technical competences of IT professionals: The case of software engineers. </w:t>
      </w:r>
      <w:r w:rsidRPr="00582475">
        <w:rPr>
          <w:rFonts w:asciiTheme="minorHAnsi" w:hAnsiTheme="minorHAnsi" w:cstheme="minorHAnsi"/>
          <w:i/>
          <w:iCs/>
        </w:rPr>
        <w:t>International Journal of Human Ca</w:t>
      </w:r>
      <w:r w:rsidRPr="00582475">
        <w:rPr>
          <w:rFonts w:asciiTheme="minorHAnsi" w:hAnsiTheme="minorHAnsi" w:cstheme="minorHAnsi"/>
          <w:i/>
          <w:iCs/>
        </w:rPr>
        <w:t>pital and Information Technology Professionals (IJHCITP)</w:t>
      </w:r>
      <w:r w:rsidRPr="00582475">
        <w:rPr>
          <w:rFonts w:asciiTheme="minorHAnsi" w:hAnsiTheme="minorHAnsi" w:cstheme="minorHAnsi"/>
        </w:rPr>
        <w:t xml:space="preserve"> 1(1), pp.31-43.</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 xml:space="preserve">DCSL Software Ltd., 2020. About Us. [Online]. Available at: </w:t>
      </w:r>
      <w:hyperlink r:id="rId13" w:history="1">
        <w:r w:rsidRPr="00582475">
          <w:rPr>
            <w:rStyle w:val="Hyperlink"/>
            <w:rFonts w:asciiTheme="minorHAnsi" w:hAnsiTheme="minorHAnsi" w:cstheme="minorHAnsi"/>
          </w:rPr>
          <w:t>https://www.DCSLsoftware.com/serv</w:t>
        </w:r>
        <w:r w:rsidRPr="00582475">
          <w:rPr>
            <w:rStyle w:val="Hyperlink"/>
            <w:rFonts w:asciiTheme="minorHAnsi" w:hAnsiTheme="minorHAnsi" w:cstheme="minorHAnsi"/>
          </w:rPr>
          <w:t>ices/enterprise-it-services-outsourcing/</w:t>
        </w:r>
      </w:hyperlink>
      <w:r w:rsidRPr="00582475">
        <w:rPr>
          <w:rFonts w:asciiTheme="minorHAnsi" w:hAnsiTheme="minorHAnsi" w:cstheme="minorHAnsi"/>
        </w:rPr>
        <w:t xml:space="preserve"> [Accessed on: 23 March 2020].</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DCSL Software Ltd. 2020</w:t>
      </w:r>
      <w:r w:rsidRPr="00582475">
        <w:rPr>
          <w:rFonts w:asciiTheme="minorHAnsi" w:hAnsiTheme="minorHAnsi" w:cstheme="minorHAnsi"/>
          <w:vertAlign w:val="superscript"/>
        </w:rPr>
        <w:t>1</w:t>
      </w:r>
      <w:r w:rsidRPr="00582475">
        <w:rPr>
          <w:rFonts w:asciiTheme="minorHAnsi" w:hAnsiTheme="minorHAnsi" w:cstheme="minorHAnsi"/>
        </w:rPr>
        <w:t xml:space="preserve">. Enterprise IT Services &amp; Outsourcing. [Online]. Available at: </w:t>
      </w:r>
      <w:hyperlink r:id="rId14" w:history="1">
        <w:r w:rsidRPr="00582475">
          <w:rPr>
            <w:rStyle w:val="Hyperlink"/>
            <w:rFonts w:asciiTheme="minorHAnsi" w:hAnsiTheme="minorHAnsi" w:cstheme="minorHAnsi"/>
          </w:rPr>
          <w:t>https:/</w:t>
        </w:r>
        <w:r w:rsidRPr="00582475">
          <w:rPr>
            <w:rStyle w:val="Hyperlink"/>
            <w:rFonts w:asciiTheme="minorHAnsi" w:hAnsiTheme="minorHAnsi" w:cstheme="minorHAnsi"/>
          </w:rPr>
          <w:t>/www.DCSLsoftware.com/services/enterprise-it-services-outsourcing/</w:t>
        </w:r>
      </w:hyperlink>
      <w:r w:rsidRPr="00582475">
        <w:rPr>
          <w:rFonts w:asciiTheme="minorHAnsi" w:hAnsiTheme="minorHAnsi" w:cstheme="minorHAnsi"/>
        </w:rPr>
        <w:t xml:space="preserve"> [Accessed on: 23 March 2020].</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DCSL Software Ltd. 2020</w:t>
      </w:r>
      <w:r w:rsidRPr="00582475">
        <w:rPr>
          <w:rFonts w:asciiTheme="minorHAnsi" w:hAnsiTheme="minorHAnsi" w:cstheme="minorHAnsi"/>
          <w:vertAlign w:val="superscript"/>
        </w:rPr>
        <w:t>2</w:t>
      </w:r>
      <w:r w:rsidRPr="00582475">
        <w:rPr>
          <w:rFonts w:asciiTheme="minorHAnsi" w:hAnsiTheme="minorHAnsi" w:cstheme="minorHAnsi"/>
        </w:rPr>
        <w:t xml:space="preserve">. Bespoke CRM &amp; ERP Systems. [Online]. Available at: </w:t>
      </w:r>
      <w:hyperlink r:id="rId15" w:history="1">
        <w:r w:rsidRPr="00582475">
          <w:rPr>
            <w:rStyle w:val="Hyperlink"/>
            <w:rFonts w:asciiTheme="minorHAnsi" w:hAnsiTheme="minorHAnsi" w:cstheme="minorHAnsi"/>
          </w:rPr>
          <w:t>https://www.DCS</w:t>
        </w:r>
        <w:r w:rsidRPr="00582475">
          <w:rPr>
            <w:rStyle w:val="Hyperlink"/>
            <w:rFonts w:asciiTheme="minorHAnsi" w:hAnsiTheme="minorHAnsi" w:cstheme="minorHAnsi"/>
          </w:rPr>
          <w:t>Lsoftware.com/services/crm-systems/</w:t>
        </w:r>
      </w:hyperlink>
      <w:r w:rsidRPr="00582475">
        <w:rPr>
          <w:rFonts w:asciiTheme="minorHAnsi" w:hAnsiTheme="minorHAnsi" w:cstheme="minorHAnsi"/>
        </w:rPr>
        <w:t xml:space="preserve"> [Accessed on: 24 March 2020].</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DCSL Software Ltd. 2020</w:t>
      </w:r>
      <w:r w:rsidRPr="00582475">
        <w:rPr>
          <w:rFonts w:asciiTheme="minorHAnsi" w:hAnsiTheme="minorHAnsi" w:cstheme="minorHAnsi"/>
          <w:vertAlign w:val="superscript"/>
        </w:rPr>
        <w:t>3</w:t>
      </w:r>
      <w:r w:rsidRPr="00582475">
        <w:rPr>
          <w:rFonts w:asciiTheme="minorHAnsi" w:hAnsiTheme="minorHAnsi" w:cstheme="minorHAnsi"/>
        </w:rPr>
        <w:t xml:space="preserve">. Software Development Services. [Online]. Available at: </w:t>
      </w:r>
      <w:hyperlink r:id="rId16" w:history="1">
        <w:r w:rsidRPr="00582475">
          <w:rPr>
            <w:rStyle w:val="Hyperlink"/>
            <w:rFonts w:asciiTheme="minorHAnsi" w:hAnsiTheme="minorHAnsi" w:cstheme="minorHAnsi"/>
          </w:rPr>
          <w:t>https://www.DCSLsoftware.com/services/</w:t>
        </w:r>
      </w:hyperlink>
      <w:r w:rsidRPr="00582475">
        <w:rPr>
          <w:rFonts w:asciiTheme="minorHAnsi" w:hAnsiTheme="minorHAnsi" w:cstheme="minorHAnsi"/>
        </w:rPr>
        <w:t xml:space="preserve"> [Accessed on: 2</w:t>
      </w:r>
      <w:r w:rsidRPr="00582475">
        <w:rPr>
          <w:rFonts w:asciiTheme="minorHAnsi" w:hAnsiTheme="minorHAnsi" w:cstheme="minorHAnsi"/>
        </w:rPr>
        <w:t>3 March 2020].</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DCSL Software Ltd. 2020</w:t>
      </w:r>
      <w:r w:rsidRPr="00582475">
        <w:rPr>
          <w:rFonts w:asciiTheme="minorHAnsi" w:hAnsiTheme="minorHAnsi" w:cstheme="minorHAnsi"/>
          <w:vertAlign w:val="superscript"/>
        </w:rPr>
        <w:t>4</w:t>
      </w:r>
      <w:r w:rsidRPr="00582475">
        <w:rPr>
          <w:rFonts w:asciiTheme="minorHAnsi" w:hAnsiTheme="minorHAnsi" w:cstheme="minorHAnsi"/>
        </w:rPr>
        <w:t xml:space="preserve">. Why SaaS is growing faster than ever. [Online]. Available at: </w:t>
      </w:r>
      <w:hyperlink r:id="rId17" w:history="1">
        <w:r w:rsidRPr="00582475">
          <w:rPr>
            <w:rStyle w:val="Hyperlink"/>
            <w:rFonts w:asciiTheme="minorHAnsi" w:hAnsiTheme="minorHAnsi" w:cstheme="minorHAnsi"/>
          </w:rPr>
          <w:t>https://www.DCSLsoftware.com/saas-growing-faster-ever/</w:t>
        </w:r>
      </w:hyperlink>
      <w:r w:rsidRPr="00582475">
        <w:rPr>
          <w:rFonts w:asciiTheme="minorHAnsi" w:hAnsiTheme="minorHAnsi" w:cstheme="minorHAnsi"/>
        </w:rPr>
        <w:t xml:space="preserve"> [Accessed on: 23 March 2020</w:t>
      </w:r>
      <w:r w:rsidRPr="00582475">
        <w:rPr>
          <w:rFonts w:asciiTheme="minorHAnsi" w:hAnsiTheme="minorHAnsi" w:cstheme="minorHAnsi"/>
        </w:rPr>
        <w:t>].</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lastRenderedPageBreak/>
        <w:t>Feiz, S., Khalifah, DZB, and Ghotbabadi, A.R., 2011. Customer relationship management in organizations</w:t>
      </w:r>
      <w:r w:rsidRPr="00582475">
        <w:rPr>
          <w:rFonts w:asciiTheme="minorHAnsi" w:hAnsiTheme="minorHAnsi" w:cstheme="minorHAnsi"/>
          <w:i/>
          <w:iCs/>
        </w:rPr>
        <w:t>. In International Conference on Management (ICM) Penang</w:t>
      </w:r>
      <w:r w:rsidRPr="00582475">
        <w:rPr>
          <w:rFonts w:asciiTheme="minorHAnsi" w:hAnsiTheme="minorHAnsi" w:cstheme="minorHAnsi"/>
        </w:rPr>
        <w:t>, pp. 286-304.</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 xml:space="preserve">He, W., 2009. Implementing an Enterprise Information System to Reengineer and Streamline Administrative Processes in a Distance Learning Unit. </w:t>
      </w:r>
      <w:r w:rsidRPr="00582475">
        <w:rPr>
          <w:rFonts w:asciiTheme="minorHAnsi" w:hAnsiTheme="minorHAnsi" w:cstheme="minorHAnsi"/>
          <w:i/>
        </w:rPr>
        <w:t>Journal of Asynchronous Learning Networks</w:t>
      </w:r>
      <w:r w:rsidRPr="00582475">
        <w:rPr>
          <w:rFonts w:asciiTheme="minorHAnsi" w:hAnsiTheme="minorHAnsi" w:cstheme="minorHAnsi"/>
        </w:rPr>
        <w:t xml:space="preserve"> 13(2), pp. 2-14.</w:t>
      </w:r>
    </w:p>
    <w:p w:rsidR="00EC76BD" w:rsidRPr="00582475" w:rsidRDefault="00245D31" w:rsidP="00582475">
      <w:pPr>
        <w:spacing w:line="360" w:lineRule="auto"/>
        <w:ind w:left="720" w:hanging="720"/>
        <w:rPr>
          <w:rFonts w:asciiTheme="minorHAnsi" w:hAnsiTheme="minorHAnsi" w:cstheme="minorHAnsi"/>
          <w:shd w:val="clear" w:color="auto" w:fill="FFFFFF"/>
        </w:rPr>
      </w:pPr>
      <w:r w:rsidRPr="00582475">
        <w:rPr>
          <w:rFonts w:asciiTheme="minorHAnsi" w:hAnsiTheme="minorHAnsi" w:cstheme="minorHAnsi"/>
          <w:shd w:val="clear" w:color="auto" w:fill="FFFFFF"/>
        </w:rPr>
        <w:t>Hinkelmann, K., Gerber, A., Karagiannis, D., Thoenssen</w:t>
      </w:r>
      <w:r w:rsidRPr="00582475">
        <w:rPr>
          <w:rFonts w:asciiTheme="minorHAnsi" w:hAnsiTheme="minorHAnsi" w:cstheme="minorHAnsi"/>
          <w:shd w:val="clear" w:color="auto" w:fill="FFFFFF"/>
        </w:rPr>
        <w:t xml:space="preserve">, B., Van der Merwe, A., and Woitsch, R. 2016. A new paradigm for the continuous alignment of business and IT: Combining enterprise architecture modeling and enterprise ontology. </w:t>
      </w:r>
      <w:r w:rsidRPr="00582475">
        <w:rPr>
          <w:rFonts w:asciiTheme="minorHAnsi" w:hAnsiTheme="minorHAnsi" w:cstheme="minorHAnsi"/>
          <w:i/>
          <w:iCs/>
          <w:shd w:val="clear" w:color="auto" w:fill="FFFFFF"/>
        </w:rPr>
        <w:t>Computers in Industry</w:t>
      </w:r>
      <w:r w:rsidRPr="00582475">
        <w:rPr>
          <w:rFonts w:asciiTheme="minorHAnsi" w:hAnsiTheme="minorHAnsi" w:cstheme="minorHAnsi"/>
          <w:shd w:val="clear" w:color="auto" w:fill="FFFFFF"/>
        </w:rPr>
        <w:t xml:space="preserve"> </w:t>
      </w:r>
      <w:r w:rsidRPr="00582475">
        <w:rPr>
          <w:rFonts w:asciiTheme="minorHAnsi" w:hAnsiTheme="minorHAnsi" w:cstheme="minorHAnsi"/>
          <w:iCs/>
          <w:shd w:val="clear" w:color="auto" w:fill="FFFFFF"/>
        </w:rPr>
        <w:t>79</w:t>
      </w:r>
      <w:r w:rsidRPr="00582475">
        <w:rPr>
          <w:rFonts w:asciiTheme="minorHAnsi" w:hAnsiTheme="minorHAnsi" w:cstheme="minorHAnsi"/>
          <w:shd w:val="clear" w:color="auto" w:fill="FFFFFF"/>
        </w:rPr>
        <w:t>, pp.77-86.</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Kotusev, S., 2018. TOGAF-based enterprise</w:t>
      </w:r>
      <w:r w:rsidRPr="00582475">
        <w:rPr>
          <w:rFonts w:asciiTheme="minorHAnsi" w:hAnsiTheme="minorHAnsi" w:cstheme="minorHAnsi"/>
        </w:rPr>
        <w:t xml:space="preserve"> architecture practice: An exploratory case study</w:t>
      </w:r>
      <w:r w:rsidRPr="00582475">
        <w:rPr>
          <w:rFonts w:asciiTheme="minorHAnsi" w:hAnsiTheme="minorHAnsi" w:cstheme="minorHAnsi"/>
          <w:i/>
          <w:iCs/>
        </w:rPr>
        <w:t>. Communications of the Association for Information Systems</w:t>
      </w:r>
      <w:r w:rsidRPr="00582475">
        <w:rPr>
          <w:rFonts w:asciiTheme="minorHAnsi" w:hAnsiTheme="minorHAnsi" w:cstheme="minorHAnsi"/>
        </w:rPr>
        <w:t>, 43(1), pp. 321-359.</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 xml:space="preserve">Leung, L., 2015. Validity, reliability, and generalizability in qualitative research. </w:t>
      </w:r>
      <w:r w:rsidRPr="00582475">
        <w:rPr>
          <w:rFonts w:asciiTheme="minorHAnsi" w:hAnsiTheme="minorHAnsi" w:cstheme="minorHAnsi"/>
          <w:i/>
          <w:iCs/>
        </w:rPr>
        <w:t>Journal of family medicine and primary c</w:t>
      </w:r>
      <w:r w:rsidRPr="00582475">
        <w:rPr>
          <w:rFonts w:asciiTheme="minorHAnsi" w:hAnsiTheme="minorHAnsi" w:cstheme="minorHAnsi"/>
          <w:i/>
          <w:iCs/>
        </w:rPr>
        <w:t>are</w:t>
      </w:r>
      <w:r w:rsidRPr="00582475">
        <w:rPr>
          <w:rFonts w:asciiTheme="minorHAnsi" w:hAnsiTheme="minorHAnsi" w:cstheme="minorHAnsi"/>
        </w:rPr>
        <w:t xml:space="preserve"> 4(3), p.324.</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Lewandowski, J., Salako, A.O., and Garcia-Perez, A., 2013. SaaS enterprise resource planning systems: challenges of their adoption in SMEs</w:t>
      </w:r>
      <w:r w:rsidRPr="00582475">
        <w:rPr>
          <w:rFonts w:asciiTheme="minorHAnsi" w:hAnsiTheme="minorHAnsi" w:cstheme="minorHAnsi"/>
          <w:i/>
          <w:iCs/>
        </w:rPr>
        <w:t>. In 2013 IEEE 10th International Conference on e-Business Engineering</w:t>
      </w:r>
      <w:r w:rsidRPr="00582475">
        <w:rPr>
          <w:rFonts w:asciiTheme="minorHAnsi" w:hAnsiTheme="minorHAnsi" w:cstheme="minorHAnsi"/>
        </w:rPr>
        <w:t>, pp. 56-61.</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Morse, J.M., 2016.</w:t>
      </w:r>
      <w:r w:rsidRPr="00582475">
        <w:rPr>
          <w:rFonts w:asciiTheme="minorHAnsi" w:hAnsiTheme="minorHAnsi" w:cstheme="minorHAnsi"/>
        </w:rPr>
        <w:t xml:space="preserve"> Mixed method design: Principles and procedures. Routledge.</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shd w:val="clear" w:color="auto" w:fill="FFFFFF"/>
        </w:rPr>
        <w:t xml:space="preserve">Narman, P., Johnson, P., and Nordstrom, L. 2007. Enterprise architecture: A framework supporting system quality analysis. In </w:t>
      </w:r>
      <w:r w:rsidRPr="00582475">
        <w:rPr>
          <w:rFonts w:asciiTheme="minorHAnsi" w:hAnsiTheme="minorHAnsi" w:cstheme="minorHAnsi"/>
          <w:i/>
          <w:iCs/>
          <w:shd w:val="clear" w:color="auto" w:fill="FFFFFF"/>
        </w:rPr>
        <w:t>11th IEEE International Enterprise Distributed Object Computing Confere</w:t>
      </w:r>
      <w:r w:rsidRPr="00582475">
        <w:rPr>
          <w:rFonts w:asciiTheme="minorHAnsi" w:hAnsiTheme="minorHAnsi" w:cstheme="minorHAnsi"/>
          <w:i/>
          <w:iCs/>
          <w:shd w:val="clear" w:color="auto" w:fill="FFFFFF"/>
        </w:rPr>
        <w:t>nce (EDOC 2007),</w:t>
      </w:r>
      <w:r w:rsidRPr="00582475">
        <w:rPr>
          <w:rFonts w:asciiTheme="minorHAnsi" w:hAnsiTheme="minorHAnsi" w:cstheme="minorHAnsi"/>
          <w:shd w:val="clear" w:color="auto" w:fill="FFFFFF"/>
        </w:rPr>
        <w:t> pp. 130-130.</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Palinkas, L.A., Aarons, G.A., Horwitz, S., Chamberlain, P., Hurlburt, M. and Landsverk, J. 2011. Mixed method designs in implementation research.</w:t>
      </w:r>
      <w:r w:rsidRPr="00582475">
        <w:rPr>
          <w:rFonts w:asciiTheme="minorHAnsi" w:hAnsiTheme="minorHAnsi" w:cstheme="minorHAnsi"/>
          <w:i/>
          <w:iCs/>
        </w:rPr>
        <w:t xml:space="preserve"> Administration and Policy in Mental Health and Mental Health Services Research</w:t>
      </w:r>
      <w:r w:rsidRPr="00582475">
        <w:rPr>
          <w:rFonts w:asciiTheme="minorHAnsi" w:hAnsiTheme="minorHAnsi" w:cstheme="minorHAnsi"/>
        </w:rPr>
        <w:t xml:space="preserve"> 3</w:t>
      </w:r>
      <w:r w:rsidRPr="00582475">
        <w:rPr>
          <w:rFonts w:asciiTheme="minorHAnsi" w:hAnsiTheme="minorHAnsi" w:cstheme="minorHAnsi"/>
        </w:rPr>
        <w:t>8(1), pp.44-53.</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Qurratuaini, H., 2018. Designing enterprise architecture based on TOGAF 9.1 framework. In IOP Conference Series: Materials Science and Engineering 403(1), p. 012065.</w:t>
      </w:r>
    </w:p>
    <w:p w:rsidR="00EC76BD"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Romero, D., and Vernadat, F., 2016. Enterprise information systems state o</w:t>
      </w:r>
      <w:r w:rsidRPr="00582475">
        <w:rPr>
          <w:rFonts w:asciiTheme="minorHAnsi" w:hAnsiTheme="minorHAnsi" w:cstheme="minorHAnsi"/>
        </w:rPr>
        <w:t>f the art: Past, present, and future trends</w:t>
      </w:r>
      <w:r w:rsidRPr="00582475">
        <w:rPr>
          <w:rFonts w:asciiTheme="minorHAnsi" w:hAnsiTheme="minorHAnsi" w:cstheme="minorHAnsi"/>
          <w:i/>
          <w:iCs/>
        </w:rPr>
        <w:t>—computers in Industry</w:t>
      </w:r>
      <w:r w:rsidRPr="00582475">
        <w:rPr>
          <w:rFonts w:asciiTheme="minorHAnsi" w:hAnsiTheme="minorHAnsi" w:cstheme="minorHAnsi"/>
        </w:rPr>
        <w:t xml:space="preserve"> 79, pp.3-13.</w:t>
      </w:r>
    </w:p>
    <w:p w:rsidR="00EC76BD" w:rsidRPr="00582475" w:rsidRDefault="00245D31" w:rsidP="00582475">
      <w:pPr>
        <w:spacing w:line="360" w:lineRule="auto"/>
        <w:ind w:left="720" w:hanging="720"/>
        <w:rPr>
          <w:rFonts w:asciiTheme="minorHAnsi" w:hAnsiTheme="minorHAnsi" w:cstheme="minorHAnsi"/>
          <w:shd w:val="clear" w:color="auto" w:fill="FFFFFF"/>
        </w:rPr>
      </w:pPr>
      <w:r w:rsidRPr="00582475">
        <w:rPr>
          <w:rFonts w:asciiTheme="minorHAnsi" w:hAnsiTheme="minorHAnsi" w:cstheme="minorHAnsi"/>
          <w:shd w:val="clear" w:color="auto" w:fill="FFFFFF"/>
        </w:rPr>
        <w:t xml:space="preserve">Ruivo, P., Mestre, A., Johansson, B., and Oliveira, T. 2014. Defining the ERP and CRM integrative value. </w:t>
      </w:r>
      <w:r w:rsidRPr="00582475">
        <w:rPr>
          <w:rFonts w:asciiTheme="minorHAnsi" w:hAnsiTheme="minorHAnsi" w:cstheme="minorHAnsi"/>
          <w:i/>
          <w:iCs/>
          <w:shd w:val="clear" w:color="auto" w:fill="FFFFFF"/>
        </w:rPr>
        <w:t>Procedia Technology</w:t>
      </w:r>
      <w:r w:rsidRPr="00582475">
        <w:rPr>
          <w:rFonts w:asciiTheme="minorHAnsi" w:hAnsiTheme="minorHAnsi" w:cstheme="minorHAnsi"/>
          <w:shd w:val="clear" w:color="auto" w:fill="FFFFFF"/>
        </w:rPr>
        <w:t> </w:t>
      </w:r>
      <w:r w:rsidRPr="00582475">
        <w:rPr>
          <w:rFonts w:asciiTheme="minorHAnsi" w:hAnsiTheme="minorHAnsi" w:cstheme="minorHAnsi"/>
          <w:i/>
          <w:iCs/>
          <w:shd w:val="clear" w:color="auto" w:fill="FFFFFF"/>
        </w:rPr>
        <w:t>16</w:t>
      </w:r>
      <w:r w:rsidRPr="00582475">
        <w:rPr>
          <w:rFonts w:asciiTheme="minorHAnsi" w:hAnsiTheme="minorHAnsi" w:cstheme="minorHAnsi"/>
          <w:shd w:val="clear" w:color="auto" w:fill="FFFFFF"/>
        </w:rPr>
        <w:t>, pp.704-709.</w:t>
      </w:r>
    </w:p>
    <w:p w:rsidR="00CB2A25" w:rsidRPr="00582475" w:rsidRDefault="00245D31" w:rsidP="00582475">
      <w:pPr>
        <w:spacing w:line="360" w:lineRule="auto"/>
        <w:ind w:left="720" w:hanging="720"/>
        <w:rPr>
          <w:rFonts w:asciiTheme="minorHAnsi" w:hAnsiTheme="minorHAnsi" w:cstheme="minorHAnsi"/>
        </w:rPr>
      </w:pPr>
      <w:r w:rsidRPr="00582475">
        <w:rPr>
          <w:rFonts w:asciiTheme="minorHAnsi" w:hAnsiTheme="minorHAnsi" w:cstheme="minorHAnsi"/>
        </w:rPr>
        <w:t>Terrell, S.R., 2012. Mixed-methods r</w:t>
      </w:r>
      <w:r w:rsidRPr="00582475">
        <w:rPr>
          <w:rFonts w:asciiTheme="minorHAnsi" w:hAnsiTheme="minorHAnsi" w:cstheme="minorHAnsi"/>
        </w:rPr>
        <w:t>esearch methodologies.</w:t>
      </w:r>
      <w:r w:rsidRPr="00582475">
        <w:rPr>
          <w:rFonts w:asciiTheme="minorHAnsi" w:hAnsiTheme="minorHAnsi" w:cstheme="minorHAnsi"/>
          <w:i/>
          <w:iCs/>
        </w:rPr>
        <w:t xml:space="preserve"> Qualitative report</w:t>
      </w:r>
      <w:r w:rsidRPr="00582475">
        <w:rPr>
          <w:rFonts w:asciiTheme="minorHAnsi" w:hAnsiTheme="minorHAnsi" w:cstheme="minorHAnsi"/>
        </w:rPr>
        <w:t xml:space="preserve"> 17(1), pp.254-280.</w:t>
      </w:r>
    </w:p>
    <w:sectPr w:rsidR="00CB2A25" w:rsidRPr="00582475" w:rsidSect="00A06E32">
      <w:headerReference w:type="default" r:id="rId18"/>
      <w:footerReference w:type="default" r:id="rId19"/>
      <w:headerReference w:type="first" r:id="rId20"/>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D31" w:rsidRDefault="00245D31">
      <w:r>
        <w:separator/>
      </w:r>
    </w:p>
  </w:endnote>
  <w:endnote w:type="continuationSeparator" w:id="0">
    <w:p w:rsidR="00245D31" w:rsidRDefault="0024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60" w:rsidRPr="00E81B4B" w:rsidRDefault="00245D31" w:rsidP="00E81B4B">
    <w:pPr>
      <w:pStyle w:val="Footer"/>
    </w:pPr>
    <w:sdt>
      <w:sdtPr>
        <w:alias w:val="Title"/>
        <w:id w:val="-1461030722"/>
        <w:placeholder>
          <w:docPart w:val="BBD1E11BB2C379448E145384382C6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Enterprise Information Systems – B9IS105 – CA</w:t>
        </w:r>
      </w:sdtContent>
    </w:sdt>
    <w:r w:rsidR="00384B07" w:rsidRPr="00E81B4B">
      <w:t xml:space="preserve"> </w:t>
    </w:r>
    <w:r w:rsidR="00384B07">
      <w:tab/>
    </w:r>
    <w:r w:rsidR="00384B07">
      <w:tab/>
    </w:r>
    <w:sdt>
      <w:sdtPr>
        <w:id w:val="1328789105"/>
        <w:docPartObj>
          <w:docPartGallery w:val="Page Numbers (Bottom of Page)"/>
          <w:docPartUnique/>
        </w:docPartObj>
      </w:sdtPr>
      <w:sdtEndPr/>
      <w:sdtContent>
        <w:r w:rsidR="00384B07" w:rsidRPr="00AD010B">
          <w:rPr>
            <w:rStyle w:val="PageNumber"/>
            <w:noProof/>
            <w:highlight w:val="lightGray"/>
          </w:rPr>
          <mc:AlternateContent>
            <mc:Choice Requires="wps">
              <w:drawing>
                <wp:anchor distT="0" distB="0" distL="114300" distR="114300" simplePos="0" relativeHeight="251660288" behindDoc="1" locked="0" layoutInCell="1" allowOverlap="1">
                  <wp:simplePos x="0" y="0"/>
                  <wp:positionH relativeFrom="page">
                    <wp:align>center</wp:align>
                  </wp:positionH>
                  <wp:positionV relativeFrom="page">
                    <wp:align>bottom</wp:align>
                  </wp:positionV>
                  <wp:extent cx="776986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86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margin">
                    <wp14:pctHeight>0</wp14:pctHeight>
                  </wp14:sizeRelV>
                </wp:anchor>
              </w:drawing>
            </mc:Choice>
            <mc:Fallback>
              <w:pict>
                <v:rect id="Rectangle 7" o:spid="_x0000_s2050" style="width:598.1pt;height:50.75pt;margin-top:0;margin-left:0;mso-height-percent:0;mso-height-relative:margin;mso-position-horizontal:center;mso-position-horizontal-relative:page;mso-position-vertical:bottom;mso-position-vertical-relative:page;mso-width-percent:1000;mso-width-relative:page;mso-wrap-distance-bottom:0;mso-wrap-distance-left:9pt;mso-wrap-distance-right:9pt;mso-wrap-distance-top:0;mso-wrap-style:square;position:absolute;visibility:visible;v-text-anchor:middle;z-index:-251655168" fillcolor="#d3d3d3" stroked="f" strokeweight="1pt"/>
              </w:pict>
            </mc:Fallback>
          </mc:AlternateContent>
        </w:r>
        <w:r w:rsidR="00384B07" w:rsidRPr="00AD010B">
          <w:rPr>
            <w:rStyle w:val="PageNumber"/>
            <w:highlight w:val="lightGray"/>
          </w:rPr>
          <w:fldChar w:fldCharType="begin"/>
        </w:r>
        <w:r w:rsidR="00384B07" w:rsidRPr="00AD010B">
          <w:rPr>
            <w:rStyle w:val="PageNumber"/>
            <w:highlight w:val="lightGray"/>
          </w:rPr>
          <w:instrText xml:space="preserve"> PAGE   \* MERGEFORMAT </w:instrText>
        </w:r>
        <w:r w:rsidR="00384B07" w:rsidRPr="00AD010B">
          <w:rPr>
            <w:rStyle w:val="PageNumber"/>
            <w:highlight w:val="lightGray"/>
          </w:rPr>
          <w:fldChar w:fldCharType="separate"/>
        </w:r>
        <w:r w:rsidR="00384B07" w:rsidRPr="00AD010B">
          <w:rPr>
            <w:rStyle w:val="PageNumber"/>
            <w:highlight w:val="lightGray"/>
          </w:rPr>
          <w:t>1</w:t>
        </w:r>
        <w:r w:rsidR="00384B07"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D31" w:rsidRDefault="00245D31">
      <w:r>
        <w:separator/>
      </w:r>
    </w:p>
  </w:footnote>
  <w:footnote w:type="continuationSeparator" w:id="0">
    <w:p w:rsidR="00245D31" w:rsidRDefault="0024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60" w:rsidRDefault="00245D31">
    <w:pPr>
      <w:pStyle w:val="Header"/>
    </w:pPr>
    <w:r>
      <w:rPr>
        <w:noProof/>
      </w:rPr>
      <mc:AlternateContent>
        <mc:Choice Requires="wps">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524750" cy="981075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5" o:spid="_x0000_s2049" style="width:578.25pt;height:813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7216" filled="f" strokecolor="#d3d3d3" strokeweight="2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60" w:rsidRDefault="00245D31">
    <w:pPr>
      <w:pStyle w:val="Header"/>
    </w:pPr>
    <w:r>
      <w:rPr>
        <w:noProof/>
      </w:rPr>
      <mc:AlternateContent>
        <mc:Choice Requires="wps">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7524750" cy="981075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6" o:spid="_x0000_s2051" style="width:575.45pt;height:822.05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3120" filled="f" strokecolor="#d3d3d3" strokeweight="20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C5F60"/>
    <w:multiLevelType w:val="hybridMultilevel"/>
    <w:tmpl w:val="68D07ECE"/>
    <w:lvl w:ilvl="0" w:tplc="872AB4F6">
      <w:start w:val="1"/>
      <w:numFmt w:val="decimal"/>
      <w:lvlText w:val="%1."/>
      <w:lvlJc w:val="left"/>
      <w:pPr>
        <w:ind w:left="720" w:hanging="360"/>
      </w:pPr>
    </w:lvl>
    <w:lvl w:ilvl="1" w:tplc="DDF21DEA" w:tentative="1">
      <w:start w:val="1"/>
      <w:numFmt w:val="lowerLetter"/>
      <w:lvlText w:val="%2."/>
      <w:lvlJc w:val="left"/>
      <w:pPr>
        <w:ind w:left="1440" w:hanging="360"/>
      </w:pPr>
    </w:lvl>
    <w:lvl w:ilvl="2" w:tplc="04DA5CB2" w:tentative="1">
      <w:start w:val="1"/>
      <w:numFmt w:val="lowerRoman"/>
      <w:lvlText w:val="%3."/>
      <w:lvlJc w:val="right"/>
      <w:pPr>
        <w:ind w:left="2160" w:hanging="180"/>
      </w:pPr>
    </w:lvl>
    <w:lvl w:ilvl="3" w:tplc="88744704" w:tentative="1">
      <w:start w:val="1"/>
      <w:numFmt w:val="decimal"/>
      <w:lvlText w:val="%4."/>
      <w:lvlJc w:val="left"/>
      <w:pPr>
        <w:ind w:left="2880" w:hanging="360"/>
      </w:pPr>
    </w:lvl>
    <w:lvl w:ilvl="4" w:tplc="C97064F4" w:tentative="1">
      <w:start w:val="1"/>
      <w:numFmt w:val="lowerLetter"/>
      <w:lvlText w:val="%5."/>
      <w:lvlJc w:val="left"/>
      <w:pPr>
        <w:ind w:left="3600" w:hanging="360"/>
      </w:pPr>
    </w:lvl>
    <w:lvl w:ilvl="5" w:tplc="5C442DB8" w:tentative="1">
      <w:start w:val="1"/>
      <w:numFmt w:val="lowerRoman"/>
      <w:lvlText w:val="%6."/>
      <w:lvlJc w:val="right"/>
      <w:pPr>
        <w:ind w:left="4320" w:hanging="180"/>
      </w:pPr>
    </w:lvl>
    <w:lvl w:ilvl="6" w:tplc="49D6E476" w:tentative="1">
      <w:start w:val="1"/>
      <w:numFmt w:val="decimal"/>
      <w:lvlText w:val="%7."/>
      <w:lvlJc w:val="left"/>
      <w:pPr>
        <w:ind w:left="5040" w:hanging="360"/>
      </w:pPr>
    </w:lvl>
    <w:lvl w:ilvl="7" w:tplc="41189B22" w:tentative="1">
      <w:start w:val="1"/>
      <w:numFmt w:val="lowerLetter"/>
      <w:lvlText w:val="%8."/>
      <w:lvlJc w:val="left"/>
      <w:pPr>
        <w:ind w:left="5760" w:hanging="360"/>
      </w:pPr>
    </w:lvl>
    <w:lvl w:ilvl="8" w:tplc="F80ED632" w:tentative="1">
      <w:start w:val="1"/>
      <w:numFmt w:val="lowerRoman"/>
      <w:lvlText w:val="%9."/>
      <w:lvlJc w:val="right"/>
      <w:pPr>
        <w:ind w:left="6480" w:hanging="180"/>
      </w:pPr>
    </w:lvl>
  </w:abstractNum>
  <w:abstractNum w:abstractNumId="3" w15:restartNumberingAfterBreak="0">
    <w:nsid w:val="17141B71"/>
    <w:multiLevelType w:val="hybridMultilevel"/>
    <w:tmpl w:val="02B67676"/>
    <w:lvl w:ilvl="0" w:tplc="C290B1E2">
      <w:start w:val="1"/>
      <w:numFmt w:val="bullet"/>
      <w:lvlText w:val=""/>
      <w:lvlJc w:val="left"/>
      <w:pPr>
        <w:ind w:left="720" w:hanging="360"/>
      </w:pPr>
      <w:rPr>
        <w:rFonts w:ascii="Symbol" w:hAnsi="Symbol" w:hint="default"/>
      </w:rPr>
    </w:lvl>
    <w:lvl w:ilvl="1" w:tplc="C4826A3C" w:tentative="1">
      <w:start w:val="1"/>
      <w:numFmt w:val="bullet"/>
      <w:lvlText w:val="o"/>
      <w:lvlJc w:val="left"/>
      <w:pPr>
        <w:ind w:left="1440" w:hanging="360"/>
      </w:pPr>
      <w:rPr>
        <w:rFonts w:ascii="Courier New" w:hAnsi="Courier New" w:cs="Courier New" w:hint="default"/>
      </w:rPr>
    </w:lvl>
    <w:lvl w:ilvl="2" w:tplc="0BF06946" w:tentative="1">
      <w:start w:val="1"/>
      <w:numFmt w:val="bullet"/>
      <w:lvlText w:val=""/>
      <w:lvlJc w:val="left"/>
      <w:pPr>
        <w:ind w:left="2160" w:hanging="360"/>
      </w:pPr>
      <w:rPr>
        <w:rFonts w:ascii="Wingdings" w:hAnsi="Wingdings" w:hint="default"/>
      </w:rPr>
    </w:lvl>
    <w:lvl w:ilvl="3" w:tplc="36DAC228" w:tentative="1">
      <w:start w:val="1"/>
      <w:numFmt w:val="bullet"/>
      <w:lvlText w:val=""/>
      <w:lvlJc w:val="left"/>
      <w:pPr>
        <w:ind w:left="2880" w:hanging="360"/>
      </w:pPr>
      <w:rPr>
        <w:rFonts w:ascii="Symbol" w:hAnsi="Symbol" w:hint="default"/>
      </w:rPr>
    </w:lvl>
    <w:lvl w:ilvl="4" w:tplc="11C63A5A" w:tentative="1">
      <w:start w:val="1"/>
      <w:numFmt w:val="bullet"/>
      <w:lvlText w:val="o"/>
      <w:lvlJc w:val="left"/>
      <w:pPr>
        <w:ind w:left="3600" w:hanging="360"/>
      </w:pPr>
      <w:rPr>
        <w:rFonts w:ascii="Courier New" w:hAnsi="Courier New" w:cs="Courier New" w:hint="default"/>
      </w:rPr>
    </w:lvl>
    <w:lvl w:ilvl="5" w:tplc="F5545D9C" w:tentative="1">
      <w:start w:val="1"/>
      <w:numFmt w:val="bullet"/>
      <w:lvlText w:val=""/>
      <w:lvlJc w:val="left"/>
      <w:pPr>
        <w:ind w:left="4320" w:hanging="360"/>
      </w:pPr>
      <w:rPr>
        <w:rFonts w:ascii="Wingdings" w:hAnsi="Wingdings" w:hint="default"/>
      </w:rPr>
    </w:lvl>
    <w:lvl w:ilvl="6" w:tplc="B55C3CA8" w:tentative="1">
      <w:start w:val="1"/>
      <w:numFmt w:val="bullet"/>
      <w:lvlText w:val=""/>
      <w:lvlJc w:val="left"/>
      <w:pPr>
        <w:ind w:left="5040" w:hanging="360"/>
      </w:pPr>
      <w:rPr>
        <w:rFonts w:ascii="Symbol" w:hAnsi="Symbol" w:hint="default"/>
      </w:rPr>
    </w:lvl>
    <w:lvl w:ilvl="7" w:tplc="6BDE95BC" w:tentative="1">
      <w:start w:val="1"/>
      <w:numFmt w:val="bullet"/>
      <w:lvlText w:val="o"/>
      <w:lvlJc w:val="left"/>
      <w:pPr>
        <w:ind w:left="5760" w:hanging="360"/>
      </w:pPr>
      <w:rPr>
        <w:rFonts w:ascii="Courier New" w:hAnsi="Courier New" w:cs="Courier New" w:hint="default"/>
      </w:rPr>
    </w:lvl>
    <w:lvl w:ilvl="8" w:tplc="ECF06986" w:tentative="1">
      <w:start w:val="1"/>
      <w:numFmt w:val="bullet"/>
      <w:lvlText w:val=""/>
      <w:lvlJc w:val="left"/>
      <w:pPr>
        <w:ind w:left="6480" w:hanging="360"/>
      </w:pPr>
      <w:rPr>
        <w:rFonts w:ascii="Wingdings" w:hAnsi="Wingdings" w:hint="default"/>
      </w:rPr>
    </w:lvl>
  </w:abstractNum>
  <w:abstractNum w:abstractNumId="4" w15:restartNumberingAfterBreak="0">
    <w:nsid w:val="1CAD545C"/>
    <w:multiLevelType w:val="hybridMultilevel"/>
    <w:tmpl w:val="4C4454B4"/>
    <w:lvl w:ilvl="0" w:tplc="68BC88A6">
      <w:start w:val="1"/>
      <w:numFmt w:val="bullet"/>
      <w:lvlText w:val=""/>
      <w:lvlJc w:val="left"/>
      <w:pPr>
        <w:ind w:left="720" w:hanging="360"/>
      </w:pPr>
      <w:rPr>
        <w:rFonts w:ascii="Symbol" w:hAnsi="Symbol" w:hint="default"/>
      </w:rPr>
    </w:lvl>
    <w:lvl w:ilvl="1" w:tplc="BC664C7A" w:tentative="1">
      <w:start w:val="1"/>
      <w:numFmt w:val="bullet"/>
      <w:lvlText w:val="o"/>
      <w:lvlJc w:val="left"/>
      <w:pPr>
        <w:ind w:left="1440" w:hanging="360"/>
      </w:pPr>
      <w:rPr>
        <w:rFonts w:ascii="Courier New" w:hAnsi="Courier New" w:cs="Courier New" w:hint="default"/>
      </w:rPr>
    </w:lvl>
    <w:lvl w:ilvl="2" w:tplc="61D4968E" w:tentative="1">
      <w:start w:val="1"/>
      <w:numFmt w:val="bullet"/>
      <w:lvlText w:val=""/>
      <w:lvlJc w:val="left"/>
      <w:pPr>
        <w:ind w:left="2160" w:hanging="360"/>
      </w:pPr>
      <w:rPr>
        <w:rFonts w:ascii="Wingdings" w:hAnsi="Wingdings" w:hint="default"/>
      </w:rPr>
    </w:lvl>
    <w:lvl w:ilvl="3" w:tplc="2CE01406" w:tentative="1">
      <w:start w:val="1"/>
      <w:numFmt w:val="bullet"/>
      <w:lvlText w:val=""/>
      <w:lvlJc w:val="left"/>
      <w:pPr>
        <w:ind w:left="2880" w:hanging="360"/>
      </w:pPr>
      <w:rPr>
        <w:rFonts w:ascii="Symbol" w:hAnsi="Symbol" w:hint="default"/>
      </w:rPr>
    </w:lvl>
    <w:lvl w:ilvl="4" w:tplc="819A71F6" w:tentative="1">
      <w:start w:val="1"/>
      <w:numFmt w:val="bullet"/>
      <w:lvlText w:val="o"/>
      <w:lvlJc w:val="left"/>
      <w:pPr>
        <w:ind w:left="3600" w:hanging="360"/>
      </w:pPr>
      <w:rPr>
        <w:rFonts w:ascii="Courier New" w:hAnsi="Courier New" w:cs="Courier New" w:hint="default"/>
      </w:rPr>
    </w:lvl>
    <w:lvl w:ilvl="5" w:tplc="5E6CB39C" w:tentative="1">
      <w:start w:val="1"/>
      <w:numFmt w:val="bullet"/>
      <w:lvlText w:val=""/>
      <w:lvlJc w:val="left"/>
      <w:pPr>
        <w:ind w:left="4320" w:hanging="360"/>
      </w:pPr>
      <w:rPr>
        <w:rFonts w:ascii="Wingdings" w:hAnsi="Wingdings" w:hint="default"/>
      </w:rPr>
    </w:lvl>
    <w:lvl w:ilvl="6" w:tplc="15C0EC18" w:tentative="1">
      <w:start w:val="1"/>
      <w:numFmt w:val="bullet"/>
      <w:lvlText w:val=""/>
      <w:lvlJc w:val="left"/>
      <w:pPr>
        <w:ind w:left="5040" w:hanging="360"/>
      </w:pPr>
      <w:rPr>
        <w:rFonts w:ascii="Symbol" w:hAnsi="Symbol" w:hint="default"/>
      </w:rPr>
    </w:lvl>
    <w:lvl w:ilvl="7" w:tplc="FB98AD3A" w:tentative="1">
      <w:start w:val="1"/>
      <w:numFmt w:val="bullet"/>
      <w:lvlText w:val="o"/>
      <w:lvlJc w:val="left"/>
      <w:pPr>
        <w:ind w:left="5760" w:hanging="360"/>
      </w:pPr>
      <w:rPr>
        <w:rFonts w:ascii="Courier New" w:hAnsi="Courier New" w:cs="Courier New" w:hint="default"/>
      </w:rPr>
    </w:lvl>
    <w:lvl w:ilvl="8" w:tplc="3102A834" w:tentative="1">
      <w:start w:val="1"/>
      <w:numFmt w:val="bullet"/>
      <w:lvlText w:val=""/>
      <w:lvlJc w:val="left"/>
      <w:pPr>
        <w:ind w:left="6480" w:hanging="360"/>
      </w:pPr>
      <w:rPr>
        <w:rFonts w:ascii="Wingdings" w:hAnsi="Wingdings" w:hint="default"/>
      </w:rPr>
    </w:lvl>
  </w:abstractNum>
  <w:abstractNum w:abstractNumId="5" w15:restartNumberingAfterBreak="0">
    <w:nsid w:val="1D7E2CA1"/>
    <w:multiLevelType w:val="hybridMultilevel"/>
    <w:tmpl w:val="B2AE6A92"/>
    <w:lvl w:ilvl="0" w:tplc="50E27D58">
      <w:start w:val="1"/>
      <w:numFmt w:val="bullet"/>
      <w:lvlText w:val=""/>
      <w:lvlJc w:val="left"/>
      <w:pPr>
        <w:ind w:left="720" w:hanging="360"/>
      </w:pPr>
      <w:rPr>
        <w:rFonts w:ascii="Symbol" w:hAnsi="Symbol" w:hint="default"/>
      </w:rPr>
    </w:lvl>
    <w:lvl w:ilvl="1" w:tplc="0318FF96" w:tentative="1">
      <w:start w:val="1"/>
      <w:numFmt w:val="bullet"/>
      <w:lvlText w:val="o"/>
      <w:lvlJc w:val="left"/>
      <w:pPr>
        <w:ind w:left="1440" w:hanging="360"/>
      </w:pPr>
      <w:rPr>
        <w:rFonts w:ascii="Courier New" w:hAnsi="Courier New" w:cs="Courier New" w:hint="default"/>
      </w:rPr>
    </w:lvl>
    <w:lvl w:ilvl="2" w:tplc="DA407282" w:tentative="1">
      <w:start w:val="1"/>
      <w:numFmt w:val="bullet"/>
      <w:lvlText w:val=""/>
      <w:lvlJc w:val="left"/>
      <w:pPr>
        <w:ind w:left="2160" w:hanging="360"/>
      </w:pPr>
      <w:rPr>
        <w:rFonts w:ascii="Wingdings" w:hAnsi="Wingdings" w:hint="default"/>
      </w:rPr>
    </w:lvl>
    <w:lvl w:ilvl="3" w:tplc="500A12F0" w:tentative="1">
      <w:start w:val="1"/>
      <w:numFmt w:val="bullet"/>
      <w:lvlText w:val=""/>
      <w:lvlJc w:val="left"/>
      <w:pPr>
        <w:ind w:left="2880" w:hanging="360"/>
      </w:pPr>
      <w:rPr>
        <w:rFonts w:ascii="Symbol" w:hAnsi="Symbol" w:hint="default"/>
      </w:rPr>
    </w:lvl>
    <w:lvl w:ilvl="4" w:tplc="F7647474" w:tentative="1">
      <w:start w:val="1"/>
      <w:numFmt w:val="bullet"/>
      <w:lvlText w:val="o"/>
      <w:lvlJc w:val="left"/>
      <w:pPr>
        <w:ind w:left="3600" w:hanging="360"/>
      </w:pPr>
      <w:rPr>
        <w:rFonts w:ascii="Courier New" w:hAnsi="Courier New" w:cs="Courier New" w:hint="default"/>
      </w:rPr>
    </w:lvl>
    <w:lvl w:ilvl="5" w:tplc="F85ED7FE" w:tentative="1">
      <w:start w:val="1"/>
      <w:numFmt w:val="bullet"/>
      <w:lvlText w:val=""/>
      <w:lvlJc w:val="left"/>
      <w:pPr>
        <w:ind w:left="4320" w:hanging="360"/>
      </w:pPr>
      <w:rPr>
        <w:rFonts w:ascii="Wingdings" w:hAnsi="Wingdings" w:hint="default"/>
      </w:rPr>
    </w:lvl>
    <w:lvl w:ilvl="6" w:tplc="C13467CC" w:tentative="1">
      <w:start w:val="1"/>
      <w:numFmt w:val="bullet"/>
      <w:lvlText w:val=""/>
      <w:lvlJc w:val="left"/>
      <w:pPr>
        <w:ind w:left="5040" w:hanging="360"/>
      </w:pPr>
      <w:rPr>
        <w:rFonts w:ascii="Symbol" w:hAnsi="Symbol" w:hint="default"/>
      </w:rPr>
    </w:lvl>
    <w:lvl w:ilvl="7" w:tplc="77D0F06A" w:tentative="1">
      <w:start w:val="1"/>
      <w:numFmt w:val="bullet"/>
      <w:lvlText w:val="o"/>
      <w:lvlJc w:val="left"/>
      <w:pPr>
        <w:ind w:left="5760" w:hanging="360"/>
      </w:pPr>
      <w:rPr>
        <w:rFonts w:ascii="Courier New" w:hAnsi="Courier New" w:cs="Courier New" w:hint="default"/>
      </w:rPr>
    </w:lvl>
    <w:lvl w:ilvl="8" w:tplc="D9841AA8" w:tentative="1">
      <w:start w:val="1"/>
      <w:numFmt w:val="bullet"/>
      <w:lvlText w:val=""/>
      <w:lvlJc w:val="left"/>
      <w:pPr>
        <w:ind w:left="6480" w:hanging="360"/>
      </w:pPr>
      <w:rPr>
        <w:rFonts w:ascii="Wingdings" w:hAnsi="Wingdings" w:hint="default"/>
      </w:rPr>
    </w:lvl>
  </w:abstractNum>
  <w:abstractNum w:abstractNumId="6" w15:restartNumberingAfterBreak="0">
    <w:nsid w:val="2FCD1011"/>
    <w:multiLevelType w:val="hybridMultilevel"/>
    <w:tmpl w:val="16DEC4F6"/>
    <w:lvl w:ilvl="0" w:tplc="CD084A5C">
      <w:start w:val="1"/>
      <w:numFmt w:val="bullet"/>
      <w:lvlText w:val=""/>
      <w:lvlJc w:val="left"/>
      <w:pPr>
        <w:ind w:left="720" w:hanging="360"/>
      </w:pPr>
      <w:rPr>
        <w:rFonts w:ascii="Symbol" w:hAnsi="Symbol" w:hint="default"/>
        <w:color w:val="4472C4" w:themeColor="accent1"/>
      </w:rPr>
    </w:lvl>
    <w:lvl w:ilvl="1" w:tplc="2AB495B6" w:tentative="1">
      <w:start w:val="1"/>
      <w:numFmt w:val="bullet"/>
      <w:lvlText w:val="o"/>
      <w:lvlJc w:val="left"/>
      <w:pPr>
        <w:ind w:left="1440" w:hanging="360"/>
      </w:pPr>
      <w:rPr>
        <w:rFonts w:ascii="Courier New" w:hAnsi="Courier New" w:cs="Courier New" w:hint="default"/>
      </w:rPr>
    </w:lvl>
    <w:lvl w:ilvl="2" w:tplc="F56E15F6" w:tentative="1">
      <w:start w:val="1"/>
      <w:numFmt w:val="bullet"/>
      <w:lvlText w:val=""/>
      <w:lvlJc w:val="left"/>
      <w:pPr>
        <w:ind w:left="2160" w:hanging="360"/>
      </w:pPr>
      <w:rPr>
        <w:rFonts w:ascii="Wingdings" w:hAnsi="Wingdings" w:hint="default"/>
      </w:rPr>
    </w:lvl>
    <w:lvl w:ilvl="3" w:tplc="E83E249C" w:tentative="1">
      <w:start w:val="1"/>
      <w:numFmt w:val="bullet"/>
      <w:lvlText w:val=""/>
      <w:lvlJc w:val="left"/>
      <w:pPr>
        <w:ind w:left="2880" w:hanging="360"/>
      </w:pPr>
      <w:rPr>
        <w:rFonts w:ascii="Symbol" w:hAnsi="Symbol" w:hint="default"/>
      </w:rPr>
    </w:lvl>
    <w:lvl w:ilvl="4" w:tplc="C75A8240" w:tentative="1">
      <w:start w:val="1"/>
      <w:numFmt w:val="bullet"/>
      <w:lvlText w:val="o"/>
      <w:lvlJc w:val="left"/>
      <w:pPr>
        <w:ind w:left="3600" w:hanging="360"/>
      </w:pPr>
      <w:rPr>
        <w:rFonts w:ascii="Courier New" w:hAnsi="Courier New" w:cs="Courier New" w:hint="default"/>
      </w:rPr>
    </w:lvl>
    <w:lvl w:ilvl="5" w:tplc="76004BA8" w:tentative="1">
      <w:start w:val="1"/>
      <w:numFmt w:val="bullet"/>
      <w:lvlText w:val=""/>
      <w:lvlJc w:val="left"/>
      <w:pPr>
        <w:ind w:left="4320" w:hanging="360"/>
      </w:pPr>
      <w:rPr>
        <w:rFonts w:ascii="Wingdings" w:hAnsi="Wingdings" w:hint="default"/>
      </w:rPr>
    </w:lvl>
    <w:lvl w:ilvl="6" w:tplc="BC523326" w:tentative="1">
      <w:start w:val="1"/>
      <w:numFmt w:val="bullet"/>
      <w:lvlText w:val=""/>
      <w:lvlJc w:val="left"/>
      <w:pPr>
        <w:ind w:left="5040" w:hanging="360"/>
      </w:pPr>
      <w:rPr>
        <w:rFonts w:ascii="Symbol" w:hAnsi="Symbol" w:hint="default"/>
      </w:rPr>
    </w:lvl>
    <w:lvl w:ilvl="7" w:tplc="A8B840BC" w:tentative="1">
      <w:start w:val="1"/>
      <w:numFmt w:val="bullet"/>
      <w:lvlText w:val="o"/>
      <w:lvlJc w:val="left"/>
      <w:pPr>
        <w:ind w:left="5760" w:hanging="360"/>
      </w:pPr>
      <w:rPr>
        <w:rFonts w:ascii="Courier New" w:hAnsi="Courier New" w:cs="Courier New" w:hint="default"/>
      </w:rPr>
    </w:lvl>
    <w:lvl w:ilvl="8" w:tplc="C76E412C"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163C3DEE">
      <w:start w:val="1"/>
      <w:numFmt w:val="bullet"/>
      <w:lvlText w:val=""/>
      <w:lvlJc w:val="left"/>
      <w:pPr>
        <w:ind w:left="720" w:hanging="360"/>
      </w:pPr>
      <w:rPr>
        <w:rFonts w:ascii="Symbol" w:hAnsi="Symbol" w:hint="default"/>
        <w:color w:val="4472C4" w:themeColor="accent1"/>
      </w:rPr>
    </w:lvl>
    <w:lvl w:ilvl="1" w:tplc="37EE34B4" w:tentative="1">
      <w:start w:val="1"/>
      <w:numFmt w:val="bullet"/>
      <w:lvlText w:val="o"/>
      <w:lvlJc w:val="left"/>
      <w:pPr>
        <w:ind w:left="1440" w:hanging="360"/>
      </w:pPr>
      <w:rPr>
        <w:rFonts w:ascii="Courier New" w:hAnsi="Courier New" w:cs="Courier New" w:hint="default"/>
      </w:rPr>
    </w:lvl>
    <w:lvl w:ilvl="2" w:tplc="3FA27DBE" w:tentative="1">
      <w:start w:val="1"/>
      <w:numFmt w:val="bullet"/>
      <w:lvlText w:val=""/>
      <w:lvlJc w:val="left"/>
      <w:pPr>
        <w:ind w:left="2160" w:hanging="360"/>
      </w:pPr>
      <w:rPr>
        <w:rFonts w:ascii="Wingdings" w:hAnsi="Wingdings" w:hint="default"/>
      </w:rPr>
    </w:lvl>
    <w:lvl w:ilvl="3" w:tplc="43CAFB8E" w:tentative="1">
      <w:start w:val="1"/>
      <w:numFmt w:val="bullet"/>
      <w:lvlText w:val=""/>
      <w:lvlJc w:val="left"/>
      <w:pPr>
        <w:ind w:left="2880" w:hanging="360"/>
      </w:pPr>
      <w:rPr>
        <w:rFonts w:ascii="Symbol" w:hAnsi="Symbol" w:hint="default"/>
      </w:rPr>
    </w:lvl>
    <w:lvl w:ilvl="4" w:tplc="14568B48" w:tentative="1">
      <w:start w:val="1"/>
      <w:numFmt w:val="bullet"/>
      <w:lvlText w:val="o"/>
      <w:lvlJc w:val="left"/>
      <w:pPr>
        <w:ind w:left="3600" w:hanging="360"/>
      </w:pPr>
      <w:rPr>
        <w:rFonts w:ascii="Courier New" w:hAnsi="Courier New" w:cs="Courier New" w:hint="default"/>
      </w:rPr>
    </w:lvl>
    <w:lvl w:ilvl="5" w:tplc="BC9E7302" w:tentative="1">
      <w:start w:val="1"/>
      <w:numFmt w:val="bullet"/>
      <w:lvlText w:val=""/>
      <w:lvlJc w:val="left"/>
      <w:pPr>
        <w:ind w:left="4320" w:hanging="360"/>
      </w:pPr>
      <w:rPr>
        <w:rFonts w:ascii="Wingdings" w:hAnsi="Wingdings" w:hint="default"/>
      </w:rPr>
    </w:lvl>
    <w:lvl w:ilvl="6" w:tplc="A9DE4960" w:tentative="1">
      <w:start w:val="1"/>
      <w:numFmt w:val="bullet"/>
      <w:lvlText w:val=""/>
      <w:lvlJc w:val="left"/>
      <w:pPr>
        <w:ind w:left="5040" w:hanging="360"/>
      </w:pPr>
      <w:rPr>
        <w:rFonts w:ascii="Symbol" w:hAnsi="Symbol" w:hint="default"/>
      </w:rPr>
    </w:lvl>
    <w:lvl w:ilvl="7" w:tplc="409AA6FC" w:tentative="1">
      <w:start w:val="1"/>
      <w:numFmt w:val="bullet"/>
      <w:lvlText w:val="o"/>
      <w:lvlJc w:val="left"/>
      <w:pPr>
        <w:ind w:left="5760" w:hanging="360"/>
      </w:pPr>
      <w:rPr>
        <w:rFonts w:ascii="Courier New" w:hAnsi="Courier New" w:cs="Courier New" w:hint="default"/>
      </w:rPr>
    </w:lvl>
    <w:lvl w:ilvl="8" w:tplc="927E4F54"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25E64112">
      <w:start w:val="1"/>
      <w:numFmt w:val="bullet"/>
      <w:lvlText w:val=""/>
      <w:lvlJc w:val="left"/>
      <w:pPr>
        <w:ind w:left="720" w:hanging="360"/>
      </w:pPr>
      <w:rPr>
        <w:rFonts w:ascii="Symbol" w:hAnsi="Symbol" w:hint="default"/>
        <w:color w:val="4472C4" w:themeColor="accent1"/>
      </w:rPr>
    </w:lvl>
    <w:lvl w:ilvl="1" w:tplc="E444ABF0" w:tentative="1">
      <w:start w:val="1"/>
      <w:numFmt w:val="bullet"/>
      <w:lvlText w:val="o"/>
      <w:lvlJc w:val="left"/>
      <w:pPr>
        <w:ind w:left="1440" w:hanging="360"/>
      </w:pPr>
      <w:rPr>
        <w:rFonts w:ascii="Courier New" w:hAnsi="Courier New" w:cs="Courier New" w:hint="default"/>
      </w:rPr>
    </w:lvl>
    <w:lvl w:ilvl="2" w:tplc="BA92E238" w:tentative="1">
      <w:start w:val="1"/>
      <w:numFmt w:val="bullet"/>
      <w:lvlText w:val=""/>
      <w:lvlJc w:val="left"/>
      <w:pPr>
        <w:ind w:left="2160" w:hanging="360"/>
      </w:pPr>
      <w:rPr>
        <w:rFonts w:ascii="Wingdings" w:hAnsi="Wingdings" w:hint="default"/>
      </w:rPr>
    </w:lvl>
    <w:lvl w:ilvl="3" w:tplc="22103AF8" w:tentative="1">
      <w:start w:val="1"/>
      <w:numFmt w:val="bullet"/>
      <w:lvlText w:val=""/>
      <w:lvlJc w:val="left"/>
      <w:pPr>
        <w:ind w:left="2880" w:hanging="360"/>
      </w:pPr>
      <w:rPr>
        <w:rFonts w:ascii="Symbol" w:hAnsi="Symbol" w:hint="default"/>
      </w:rPr>
    </w:lvl>
    <w:lvl w:ilvl="4" w:tplc="A1B643BC" w:tentative="1">
      <w:start w:val="1"/>
      <w:numFmt w:val="bullet"/>
      <w:lvlText w:val="o"/>
      <w:lvlJc w:val="left"/>
      <w:pPr>
        <w:ind w:left="3600" w:hanging="360"/>
      </w:pPr>
      <w:rPr>
        <w:rFonts w:ascii="Courier New" w:hAnsi="Courier New" w:cs="Courier New" w:hint="default"/>
      </w:rPr>
    </w:lvl>
    <w:lvl w:ilvl="5" w:tplc="E4343D10" w:tentative="1">
      <w:start w:val="1"/>
      <w:numFmt w:val="bullet"/>
      <w:lvlText w:val=""/>
      <w:lvlJc w:val="left"/>
      <w:pPr>
        <w:ind w:left="4320" w:hanging="360"/>
      </w:pPr>
      <w:rPr>
        <w:rFonts w:ascii="Wingdings" w:hAnsi="Wingdings" w:hint="default"/>
      </w:rPr>
    </w:lvl>
    <w:lvl w:ilvl="6" w:tplc="E502F972" w:tentative="1">
      <w:start w:val="1"/>
      <w:numFmt w:val="bullet"/>
      <w:lvlText w:val=""/>
      <w:lvlJc w:val="left"/>
      <w:pPr>
        <w:ind w:left="5040" w:hanging="360"/>
      </w:pPr>
      <w:rPr>
        <w:rFonts w:ascii="Symbol" w:hAnsi="Symbol" w:hint="default"/>
      </w:rPr>
    </w:lvl>
    <w:lvl w:ilvl="7" w:tplc="195AE626" w:tentative="1">
      <w:start w:val="1"/>
      <w:numFmt w:val="bullet"/>
      <w:lvlText w:val="o"/>
      <w:lvlJc w:val="left"/>
      <w:pPr>
        <w:ind w:left="5760" w:hanging="360"/>
      </w:pPr>
      <w:rPr>
        <w:rFonts w:ascii="Courier New" w:hAnsi="Courier New" w:cs="Courier New" w:hint="default"/>
      </w:rPr>
    </w:lvl>
    <w:lvl w:ilvl="8" w:tplc="F3861B80"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CEE4B0A2">
      <w:start w:val="1"/>
      <w:numFmt w:val="bullet"/>
      <w:pStyle w:val="ListParagraph"/>
      <w:lvlText w:val=""/>
      <w:lvlJc w:val="left"/>
      <w:pPr>
        <w:ind w:left="720" w:hanging="360"/>
      </w:pPr>
      <w:rPr>
        <w:rFonts w:ascii="Symbol" w:hAnsi="Symbol" w:hint="default"/>
        <w:color w:val="4472C4" w:themeColor="accent1"/>
      </w:rPr>
    </w:lvl>
    <w:lvl w:ilvl="1" w:tplc="C98C7728" w:tentative="1">
      <w:start w:val="1"/>
      <w:numFmt w:val="bullet"/>
      <w:lvlText w:val="o"/>
      <w:lvlJc w:val="left"/>
      <w:pPr>
        <w:ind w:left="1440" w:hanging="360"/>
      </w:pPr>
      <w:rPr>
        <w:rFonts w:ascii="Courier New" w:hAnsi="Courier New" w:cs="Courier New" w:hint="default"/>
      </w:rPr>
    </w:lvl>
    <w:lvl w:ilvl="2" w:tplc="A17A3006" w:tentative="1">
      <w:start w:val="1"/>
      <w:numFmt w:val="bullet"/>
      <w:lvlText w:val=""/>
      <w:lvlJc w:val="left"/>
      <w:pPr>
        <w:ind w:left="2160" w:hanging="360"/>
      </w:pPr>
      <w:rPr>
        <w:rFonts w:ascii="Wingdings" w:hAnsi="Wingdings" w:hint="default"/>
      </w:rPr>
    </w:lvl>
    <w:lvl w:ilvl="3" w:tplc="A58C8526" w:tentative="1">
      <w:start w:val="1"/>
      <w:numFmt w:val="bullet"/>
      <w:lvlText w:val=""/>
      <w:lvlJc w:val="left"/>
      <w:pPr>
        <w:ind w:left="2880" w:hanging="360"/>
      </w:pPr>
      <w:rPr>
        <w:rFonts w:ascii="Symbol" w:hAnsi="Symbol" w:hint="default"/>
      </w:rPr>
    </w:lvl>
    <w:lvl w:ilvl="4" w:tplc="8698E522" w:tentative="1">
      <w:start w:val="1"/>
      <w:numFmt w:val="bullet"/>
      <w:lvlText w:val="o"/>
      <w:lvlJc w:val="left"/>
      <w:pPr>
        <w:ind w:left="3600" w:hanging="360"/>
      </w:pPr>
      <w:rPr>
        <w:rFonts w:ascii="Courier New" w:hAnsi="Courier New" w:cs="Courier New" w:hint="default"/>
      </w:rPr>
    </w:lvl>
    <w:lvl w:ilvl="5" w:tplc="E07C733C" w:tentative="1">
      <w:start w:val="1"/>
      <w:numFmt w:val="bullet"/>
      <w:lvlText w:val=""/>
      <w:lvlJc w:val="left"/>
      <w:pPr>
        <w:ind w:left="4320" w:hanging="360"/>
      </w:pPr>
      <w:rPr>
        <w:rFonts w:ascii="Wingdings" w:hAnsi="Wingdings" w:hint="default"/>
      </w:rPr>
    </w:lvl>
    <w:lvl w:ilvl="6" w:tplc="51905678" w:tentative="1">
      <w:start w:val="1"/>
      <w:numFmt w:val="bullet"/>
      <w:lvlText w:val=""/>
      <w:lvlJc w:val="left"/>
      <w:pPr>
        <w:ind w:left="5040" w:hanging="360"/>
      </w:pPr>
      <w:rPr>
        <w:rFonts w:ascii="Symbol" w:hAnsi="Symbol" w:hint="default"/>
      </w:rPr>
    </w:lvl>
    <w:lvl w:ilvl="7" w:tplc="92146FEC" w:tentative="1">
      <w:start w:val="1"/>
      <w:numFmt w:val="bullet"/>
      <w:lvlText w:val="o"/>
      <w:lvlJc w:val="left"/>
      <w:pPr>
        <w:ind w:left="5760" w:hanging="360"/>
      </w:pPr>
      <w:rPr>
        <w:rFonts w:ascii="Courier New" w:hAnsi="Courier New" w:cs="Courier New" w:hint="default"/>
      </w:rPr>
    </w:lvl>
    <w:lvl w:ilvl="8" w:tplc="403820BC" w:tentative="1">
      <w:start w:val="1"/>
      <w:numFmt w:val="bullet"/>
      <w:lvlText w:val=""/>
      <w:lvlJc w:val="left"/>
      <w:pPr>
        <w:ind w:left="6480" w:hanging="360"/>
      </w:pPr>
      <w:rPr>
        <w:rFonts w:ascii="Wingdings" w:hAnsi="Wingdings" w:hint="default"/>
      </w:rPr>
    </w:lvl>
  </w:abstractNum>
  <w:abstractNum w:abstractNumId="10" w15:restartNumberingAfterBreak="0">
    <w:nsid w:val="4F122002"/>
    <w:multiLevelType w:val="hybridMultilevel"/>
    <w:tmpl w:val="3D182D72"/>
    <w:lvl w:ilvl="0" w:tplc="463E075C">
      <w:start w:val="1"/>
      <w:numFmt w:val="bullet"/>
      <w:lvlText w:val=""/>
      <w:lvlJc w:val="left"/>
      <w:pPr>
        <w:ind w:left="720" w:hanging="360"/>
      </w:pPr>
      <w:rPr>
        <w:rFonts w:ascii="Symbol" w:hAnsi="Symbol" w:cs="Symbol" w:hint="default"/>
      </w:rPr>
    </w:lvl>
    <w:lvl w:ilvl="1" w:tplc="8E2216BC" w:tentative="1">
      <w:start w:val="1"/>
      <w:numFmt w:val="bullet"/>
      <w:lvlText w:val="o"/>
      <w:lvlJc w:val="left"/>
      <w:pPr>
        <w:ind w:left="1440" w:hanging="360"/>
      </w:pPr>
      <w:rPr>
        <w:rFonts w:ascii="Courier New" w:hAnsi="Courier New" w:cs="Courier New" w:hint="default"/>
      </w:rPr>
    </w:lvl>
    <w:lvl w:ilvl="2" w:tplc="9F72601E" w:tentative="1">
      <w:start w:val="1"/>
      <w:numFmt w:val="bullet"/>
      <w:lvlText w:val=""/>
      <w:lvlJc w:val="left"/>
      <w:pPr>
        <w:ind w:left="2160" w:hanging="360"/>
      </w:pPr>
      <w:rPr>
        <w:rFonts w:ascii="Wingdings" w:hAnsi="Wingdings" w:cs="Wingdings" w:hint="default"/>
      </w:rPr>
    </w:lvl>
    <w:lvl w:ilvl="3" w:tplc="BAF8345E" w:tentative="1">
      <w:start w:val="1"/>
      <w:numFmt w:val="bullet"/>
      <w:lvlText w:val=""/>
      <w:lvlJc w:val="left"/>
      <w:pPr>
        <w:ind w:left="2880" w:hanging="360"/>
      </w:pPr>
      <w:rPr>
        <w:rFonts w:ascii="Symbol" w:hAnsi="Symbol" w:cs="Symbol" w:hint="default"/>
      </w:rPr>
    </w:lvl>
    <w:lvl w:ilvl="4" w:tplc="7FCE5FAA" w:tentative="1">
      <w:start w:val="1"/>
      <w:numFmt w:val="bullet"/>
      <w:lvlText w:val="o"/>
      <w:lvlJc w:val="left"/>
      <w:pPr>
        <w:ind w:left="3600" w:hanging="360"/>
      </w:pPr>
      <w:rPr>
        <w:rFonts w:ascii="Courier New" w:hAnsi="Courier New" w:cs="Courier New" w:hint="default"/>
      </w:rPr>
    </w:lvl>
    <w:lvl w:ilvl="5" w:tplc="7894474C" w:tentative="1">
      <w:start w:val="1"/>
      <w:numFmt w:val="bullet"/>
      <w:lvlText w:val=""/>
      <w:lvlJc w:val="left"/>
      <w:pPr>
        <w:ind w:left="4320" w:hanging="360"/>
      </w:pPr>
      <w:rPr>
        <w:rFonts w:ascii="Wingdings" w:hAnsi="Wingdings" w:cs="Wingdings" w:hint="default"/>
      </w:rPr>
    </w:lvl>
    <w:lvl w:ilvl="6" w:tplc="A882045A" w:tentative="1">
      <w:start w:val="1"/>
      <w:numFmt w:val="bullet"/>
      <w:lvlText w:val=""/>
      <w:lvlJc w:val="left"/>
      <w:pPr>
        <w:ind w:left="5040" w:hanging="360"/>
      </w:pPr>
      <w:rPr>
        <w:rFonts w:ascii="Symbol" w:hAnsi="Symbol" w:cs="Symbol" w:hint="default"/>
      </w:rPr>
    </w:lvl>
    <w:lvl w:ilvl="7" w:tplc="390A9856" w:tentative="1">
      <w:start w:val="1"/>
      <w:numFmt w:val="bullet"/>
      <w:lvlText w:val="o"/>
      <w:lvlJc w:val="left"/>
      <w:pPr>
        <w:ind w:left="5760" w:hanging="360"/>
      </w:pPr>
      <w:rPr>
        <w:rFonts w:ascii="Courier New" w:hAnsi="Courier New" w:cs="Courier New" w:hint="default"/>
      </w:rPr>
    </w:lvl>
    <w:lvl w:ilvl="8" w:tplc="82487ADC" w:tentative="1">
      <w:start w:val="1"/>
      <w:numFmt w:val="bullet"/>
      <w:lvlText w:val=""/>
      <w:lvlJc w:val="left"/>
      <w:pPr>
        <w:ind w:left="6480" w:hanging="360"/>
      </w:pPr>
      <w:rPr>
        <w:rFonts w:ascii="Wingdings" w:hAnsi="Wingdings" w:cs="Wingdings" w:hint="default"/>
      </w:rPr>
    </w:lvl>
  </w:abstractNum>
  <w:abstractNum w:abstractNumId="11" w15:restartNumberingAfterBreak="0">
    <w:nsid w:val="4F3E320E"/>
    <w:multiLevelType w:val="hybridMultilevel"/>
    <w:tmpl w:val="0D5A9B78"/>
    <w:lvl w:ilvl="0" w:tplc="9614E68E">
      <w:start w:val="1"/>
      <w:numFmt w:val="bullet"/>
      <w:lvlText w:val=""/>
      <w:lvlJc w:val="left"/>
      <w:pPr>
        <w:ind w:left="720" w:hanging="360"/>
      </w:pPr>
      <w:rPr>
        <w:rFonts w:ascii="Symbol" w:hAnsi="Symbol" w:hint="default"/>
      </w:rPr>
    </w:lvl>
    <w:lvl w:ilvl="1" w:tplc="9A820AC6" w:tentative="1">
      <w:start w:val="1"/>
      <w:numFmt w:val="bullet"/>
      <w:lvlText w:val="o"/>
      <w:lvlJc w:val="left"/>
      <w:pPr>
        <w:ind w:left="1440" w:hanging="360"/>
      </w:pPr>
      <w:rPr>
        <w:rFonts w:ascii="Courier New" w:hAnsi="Courier New" w:cs="Courier New" w:hint="default"/>
      </w:rPr>
    </w:lvl>
    <w:lvl w:ilvl="2" w:tplc="D00C0572" w:tentative="1">
      <w:start w:val="1"/>
      <w:numFmt w:val="bullet"/>
      <w:lvlText w:val=""/>
      <w:lvlJc w:val="left"/>
      <w:pPr>
        <w:ind w:left="2160" w:hanging="360"/>
      </w:pPr>
      <w:rPr>
        <w:rFonts w:ascii="Wingdings" w:hAnsi="Wingdings" w:hint="default"/>
      </w:rPr>
    </w:lvl>
    <w:lvl w:ilvl="3" w:tplc="2D265720" w:tentative="1">
      <w:start w:val="1"/>
      <w:numFmt w:val="bullet"/>
      <w:lvlText w:val=""/>
      <w:lvlJc w:val="left"/>
      <w:pPr>
        <w:ind w:left="2880" w:hanging="360"/>
      </w:pPr>
      <w:rPr>
        <w:rFonts w:ascii="Symbol" w:hAnsi="Symbol" w:hint="default"/>
      </w:rPr>
    </w:lvl>
    <w:lvl w:ilvl="4" w:tplc="B71C4D06" w:tentative="1">
      <w:start w:val="1"/>
      <w:numFmt w:val="bullet"/>
      <w:lvlText w:val="o"/>
      <w:lvlJc w:val="left"/>
      <w:pPr>
        <w:ind w:left="3600" w:hanging="360"/>
      </w:pPr>
      <w:rPr>
        <w:rFonts w:ascii="Courier New" w:hAnsi="Courier New" w:cs="Courier New" w:hint="default"/>
      </w:rPr>
    </w:lvl>
    <w:lvl w:ilvl="5" w:tplc="527A9818" w:tentative="1">
      <w:start w:val="1"/>
      <w:numFmt w:val="bullet"/>
      <w:lvlText w:val=""/>
      <w:lvlJc w:val="left"/>
      <w:pPr>
        <w:ind w:left="4320" w:hanging="360"/>
      </w:pPr>
      <w:rPr>
        <w:rFonts w:ascii="Wingdings" w:hAnsi="Wingdings" w:hint="default"/>
      </w:rPr>
    </w:lvl>
    <w:lvl w:ilvl="6" w:tplc="5B26280C" w:tentative="1">
      <w:start w:val="1"/>
      <w:numFmt w:val="bullet"/>
      <w:lvlText w:val=""/>
      <w:lvlJc w:val="left"/>
      <w:pPr>
        <w:ind w:left="5040" w:hanging="360"/>
      </w:pPr>
      <w:rPr>
        <w:rFonts w:ascii="Symbol" w:hAnsi="Symbol" w:hint="default"/>
      </w:rPr>
    </w:lvl>
    <w:lvl w:ilvl="7" w:tplc="CCBCCA12" w:tentative="1">
      <w:start w:val="1"/>
      <w:numFmt w:val="bullet"/>
      <w:lvlText w:val="o"/>
      <w:lvlJc w:val="left"/>
      <w:pPr>
        <w:ind w:left="5760" w:hanging="360"/>
      </w:pPr>
      <w:rPr>
        <w:rFonts w:ascii="Courier New" w:hAnsi="Courier New" w:cs="Courier New" w:hint="default"/>
      </w:rPr>
    </w:lvl>
    <w:lvl w:ilvl="8" w:tplc="876A8D7A" w:tentative="1">
      <w:start w:val="1"/>
      <w:numFmt w:val="bullet"/>
      <w:lvlText w:val=""/>
      <w:lvlJc w:val="left"/>
      <w:pPr>
        <w:ind w:left="6480" w:hanging="360"/>
      </w:pPr>
      <w:rPr>
        <w:rFonts w:ascii="Wingdings" w:hAnsi="Wingdings" w:hint="default"/>
      </w:rPr>
    </w:lvl>
  </w:abstractNum>
  <w:abstractNum w:abstractNumId="12" w15:restartNumberingAfterBreak="0">
    <w:nsid w:val="4FCB7803"/>
    <w:multiLevelType w:val="hybridMultilevel"/>
    <w:tmpl w:val="AC12D076"/>
    <w:lvl w:ilvl="0" w:tplc="E9667ED2">
      <w:start w:val="1"/>
      <w:numFmt w:val="bullet"/>
      <w:lvlText w:val=""/>
      <w:lvlJc w:val="left"/>
      <w:pPr>
        <w:ind w:left="720" w:hanging="360"/>
      </w:pPr>
      <w:rPr>
        <w:rFonts w:ascii="Symbol" w:hAnsi="Symbol" w:cs="Symbol" w:hint="default"/>
      </w:rPr>
    </w:lvl>
    <w:lvl w:ilvl="1" w:tplc="BC78F106" w:tentative="1">
      <w:start w:val="1"/>
      <w:numFmt w:val="bullet"/>
      <w:lvlText w:val="o"/>
      <w:lvlJc w:val="left"/>
      <w:pPr>
        <w:ind w:left="1440" w:hanging="360"/>
      </w:pPr>
      <w:rPr>
        <w:rFonts w:ascii="Courier New" w:hAnsi="Courier New" w:cs="Courier New" w:hint="default"/>
      </w:rPr>
    </w:lvl>
    <w:lvl w:ilvl="2" w:tplc="F4E46FE0" w:tentative="1">
      <w:start w:val="1"/>
      <w:numFmt w:val="bullet"/>
      <w:lvlText w:val=""/>
      <w:lvlJc w:val="left"/>
      <w:pPr>
        <w:ind w:left="2160" w:hanging="360"/>
      </w:pPr>
      <w:rPr>
        <w:rFonts w:ascii="Wingdings" w:hAnsi="Wingdings" w:cs="Wingdings" w:hint="default"/>
      </w:rPr>
    </w:lvl>
    <w:lvl w:ilvl="3" w:tplc="55E8F840" w:tentative="1">
      <w:start w:val="1"/>
      <w:numFmt w:val="bullet"/>
      <w:lvlText w:val=""/>
      <w:lvlJc w:val="left"/>
      <w:pPr>
        <w:ind w:left="2880" w:hanging="360"/>
      </w:pPr>
      <w:rPr>
        <w:rFonts w:ascii="Symbol" w:hAnsi="Symbol" w:cs="Symbol" w:hint="default"/>
      </w:rPr>
    </w:lvl>
    <w:lvl w:ilvl="4" w:tplc="37367642" w:tentative="1">
      <w:start w:val="1"/>
      <w:numFmt w:val="bullet"/>
      <w:lvlText w:val="o"/>
      <w:lvlJc w:val="left"/>
      <w:pPr>
        <w:ind w:left="3600" w:hanging="360"/>
      </w:pPr>
      <w:rPr>
        <w:rFonts w:ascii="Courier New" w:hAnsi="Courier New" w:cs="Courier New" w:hint="default"/>
      </w:rPr>
    </w:lvl>
    <w:lvl w:ilvl="5" w:tplc="4D36898A" w:tentative="1">
      <w:start w:val="1"/>
      <w:numFmt w:val="bullet"/>
      <w:lvlText w:val=""/>
      <w:lvlJc w:val="left"/>
      <w:pPr>
        <w:ind w:left="4320" w:hanging="360"/>
      </w:pPr>
      <w:rPr>
        <w:rFonts w:ascii="Wingdings" w:hAnsi="Wingdings" w:cs="Wingdings" w:hint="default"/>
      </w:rPr>
    </w:lvl>
    <w:lvl w:ilvl="6" w:tplc="D47ACB76" w:tentative="1">
      <w:start w:val="1"/>
      <w:numFmt w:val="bullet"/>
      <w:lvlText w:val=""/>
      <w:lvlJc w:val="left"/>
      <w:pPr>
        <w:ind w:left="5040" w:hanging="360"/>
      </w:pPr>
      <w:rPr>
        <w:rFonts w:ascii="Symbol" w:hAnsi="Symbol" w:cs="Symbol" w:hint="default"/>
      </w:rPr>
    </w:lvl>
    <w:lvl w:ilvl="7" w:tplc="EDAA1F26" w:tentative="1">
      <w:start w:val="1"/>
      <w:numFmt w:val="bullet"/>
      <w:lvlText w:val="o"/>
      <w:lvlJc w:val="left"/>
      <w:pPr>
        <w:ind w:left="5760" w:hanging="360"/>
      </w:pPr>
      <w:rPr>
        <w:rFonts w:ascii="Courier New" w:hAnsi="Courier New" w:cs="Courier New" w:hint="default"/>
      </w:rPr>
    </w:lvl>
    <w:lvl w:ilvl="8" w:tplc="4FF4994E" w:tentative="1">
      <w:start w:val="1"/>
      <w:numFmt w:val="bullet"/>
      <w:lvlText w:val=""/>
      <w:lvlJc w:val="left"/>
      <w:pPr>
        <w:ind w:left="6480" w:hanging="360"/>
      </w:pPr>
      <w:rPr>
        <w:rFonts w:ascii="Wingdings" w:hAnsi="Wingdings" w:cs="Wingdings" w:hint="default"/>
      </w:rPr>
    </w:lvl>
  </w:abstractNum>
  <w:abstractNum w:abstractNumId="13" w15:restartNumberingAfterBreak="0">
    <w:nsid w:val="50EB0726"/>
    <w:multiLevelType w:val="hybridMultilevel"/>
    <w:tmpl w:val="F4282682"/>
    <w:lvl w:ilvl="0" w:tplc="6C14B570">
      <w:start w:val="1"/>
      <w:numFmt w:val="bullet"/>
      <w:lvlText w:val=""/>
      <w:lvlJc w:val="left"/>
      <w:pPr>
        <w:ind w:left="720" w:hanging="360"/>
      </w:pPr>
      <w:rPr>
        <w:rFonts w:ascii="Symbol" w:hAnsi="Symbol" w:hint="default"/>
        <w:color w:val="4472C4" w:themeColor="accent1"/>
      </w:rPr>
    </w:lvl>
    <w:lvl w:ilvl="1" w:tplc="1C9E4378" w:tentative="1">
      <w:start w:val="1"/>
      <w:numFmt w:val="bullet"/>
      <w:lvlText w:val="o"/>
      <w:lvlJc w:val="left"/>
      <w:pPr>
        <w:ind w:left="1440" w:hanging="360"/>
      </w:pPr>
      <w:rPr>
        <w:rFonts w:ascii="Courier New" w:hAnsi="Courier New" w:cs="Courier New" w:hint="default"/>
      </w:rPr>
    </w:lvl>
    <w:lvl w:ilvl="2" w:tplc="B24ED218" w:tentative="1">
      <w:start w:val="1"/>
      <w:numFmt w:val="bullet"/>
      <w:lvlText w:val=""/>
      <w:lvlJc w:val="left"/>
      <w:pPr>
        <w:ind w:left="2160" w:hanging="360"/>
      </w:pPr>
      <w:rPr>
        <w:rFonts w:ascii="Wingdings" w:hAnsi="Wingdings" w:hint="default"/>
      </w:rPr>
    </w:lvl>
    <w:lvl w:ilvl="3" w:tplc="94503616" w:tentative="1">
      <w:start w:val="1"/>
      <w:numFmt w:val="bullet"/>
      <w:lvlText w:val=""/>
      <w:lvlJc w:val="left"/>
      <w:pPr>
        <w:ind w:left="2880" w:hanging="360"/>
      </w:pPr>
      <w:rPr>
        <w:rFonts w:ascii="Symbol" w:hAnsi="Symbol" w:hint="default"/>
      </w:rPr>
    </w:lvl>
    <w:lvl w:ilvl="4" w:tplc="3460C8F2" w:tentative="1">
      <w:start w:val="1"/>
      <w:numFmt w:val="bullet"/>
      <w:lvlText w:val="o"/>
      <w:lvlJc w:val="left"/>
      <w:pPr>
        <w:ind w:left="3600" w:hanging="360"/>
      </w:pPr>
      <w:rPr>
        <w:rFonts w:ascii="Courier New" w:hAnsi="Courier New" w:cs="Courier New" w:hint="default"/>
      </w:rPr>
    </w:lvl>
    <w:lvl w:ilvl="5" w:tplc="62D64794" w:tentative="1">
      <w:start w:val="1"/>
      <w:numFmt w:val="bullet"/>
      <w:lvlText w:val=""/>
      <w:lvlJc w:val="left"/>
      <w:pPr>
        <w:ind w:left="4320" w:hanging="360"/>
      </w:pPr>
      <w:rPr>
        <w:rFonts w:ascii="Wingdings" w:hAnsi="Wingdings" w:hint="default"/>
      </w:rPr>
    </w:lvl>
    <w:lvl w:ilvl="6" w:tplc="847C2106" w:tentative="1">
      <w:start w:val="1"/>
      <w:numFmt w:val="bullet"/>
      <w:lvlText w:val=""/>
      <w:lvlJc w:val="left"/>
      <w:pPr>
        <w:ind w:left="5040" w:hanging="360"/>
      </w:pPr>
      <w:rPr>
        <w:rFonts w:ascii="Symbol" w:hAnsi="Symbol" w:hint="default"/>
      </w:rPr>
    </w:lvl>
    <w:lvl w:ilvl="7" w:tplc="346461E4" w:tentative="1">
      <w:start w:val="1"/>
      <w:numFmt w:val="bullet"/>
      <w:lvlText w:val="o"/>
      <w:lvlJc w:val="left"/>
      <w:pPr>
        <w:ind w:left="5760" w:hanging="360"/>
      </w:pPr>
      <w:rPr>
        <w:rFonts w:ascii="Courier New" w:hAnsi="Courier New" w:cs="Courier New" w:hint="default"/>
      </w:rPr>
    </w:lvl>
    <w:lvl w:ilvl="8" w:tplc="CAEC52CE" w:tentative="1">
      <w:start w:val="1"/>
      <w:numFmt w:val="bullet"/>
      <w:lvlText w:val=""/>
      <w:lvlJc w:val="left"/>
      <w:pPr>
        <w:ind w:left="6480" w:hanging="360"/>
      </w:pPr>
      <w:rPr>
        <w:rFonts w:ascii="Wingdings" w:hAnsi="Wingdings" w:hint="default"/>
      </w:rPr>
    </w:lvl>
  </w:abstractNum>
  <w:abstractNum w:abstractNumId="14" w15:restartNumberingAfterBreak="0">
    <w:nsid w:val="588773FE"/>
    <w:multiLevelType w:val="hybridMultilevel"/>
    <w:tmpl w:val="4DE6F468"/>
    <w:lvl w:ilvl="0" w:tplc="84B0E0EE">
      <w:start w:val="1"/>
      <w:numFmt w:val="bullet"/>
      <w:lvlText w:val=""/>
      <w:lvlJc w:val="left"/>
      <w:pPr>
        <w:ind w:left="720" w:hanging="360"/>
      </w:pPr>
      <w:rPr>
        <w:rFonts w:ascii="Symbol" w:hAnsi="Symbol" w:hint="default"/>
        <w:color w:val="4472C4" w:themeColor="accent1"/>
      </w:rPr>
    </w:lvl>
    <w:lvl w:ilvl="1" w:tplc="B8763B38" w:tentative="1">
      <w:start w:val="1"/>
      <w:numFmt w:val="bullet"/>
      <w:lvlText w:val="o"/>
      <w:lvlJc w:val="left"/>
      <w:pPr>
        <w:ind w:left="1440" w:hanging="360"/>
      </w:pPr>
      <w:rPr>
        <w:rFonts w:ascii="Courier New" w:hAnsi="Courier New" w:cs="Courier New" w:hint="default"/>
      </w:rPr>
    </w:lvl>
    <w:lvl w:ilvl="2" w:tplc="46A24354" w:tentative="1">
      <w:start w:val="1"/>
      <w:numFmt w:val="bullet"/>
      <w:lvlText w:val=""/>
      <w:lvlJc w:val="left"/>
      <w:pPr>
        <w:ind w:left="2160" w:hanging="360"/>
      </w:pPr>
      <w:rPr>
        <w:rFonts w:ascii="Wingdings" w:hAnsi="Wingdings" w:hint="default"/>
      </w:rPr>
    </w:lvl>
    <w:lvl w:ilvl="3" w:tplc="83DAB0FC" w:tentative="1">
      <w:start w:val="1"/>
      <w:numFmt w:val="bullet"/>
      <w:lvlText w:val=""/>
      <w:lvlJc w:val="left"/>
      <w:pPr>
        <w:ind w:left="2880" w:hanging="360"/>
      </w:pPr>
      <w:rPr>
        <w:rFonts w:ascii="Symbol" w:hAnsi="Symbol" w:hint="default"/>
      </w:rPr>
    </w:lvl>
    <w:lvl w:ilvl="4" w:tplc="2EDE6908" w:tentative="1">
      <w:start w:val="1"/>
      <w:numFmt w:val="bullet"/>
      <w:lvlText w:val="o"/>
      <w:lvlJc w:val="left"/>
      <w:pPr>
        <w:ind w:left="3600" w:hanging="360"/>
      </w:pPr>
      <w:rPr>
        <w:rFonts w:ascii="Courier New" w:hAnsi="Courier New" w:cs="Courier New" w:hint="default"/>
      </w:rPr>
    </w:lvl>
    <w:lvl w:ilvl="5" w:tplc="E67849FA" w:tentative="1">
      <w:start w:val="1"/>
      <w:numFmt w:val="bullet"/>
      <w:lvlText w:val=""/>
      <w:lvlJc w:val="left"/>
      <w:pPr>
        <w:ind w:left="4320" w:hanging="360"/>
      </w:pPr>
      <w:rPr>
        <w:rFonts w:ascii="Wingdings" w:hAnsi="Wingdings" w:hint="default"/>
      </w:rPr>
    </w:lvl>
    <w:lvl w:ilvl="6" w:tplc="796EEB22" w:tentative="1">
      <w:start w:val="1"/>
      <w:numFmt w:val="bullet"/>
      <w:lvlText w:val=""/>
      <w:lvlJc w:val="left"/>
      <w:pPr>
        <w:ind w:left="5040" w:hanging="360"/>
      </w:pPr>
      <w:rPr>
        <w:rFonts w:ascii="Symbol" w:hAnsi="Symbol" w:hint="default"/>
      </w:rPr>
    </w:lvl>
    <w:lvl w:ilvl="7" w:tplc="2416BA4C" w:tentative="1">
      <w:start w:val="1"/>
      <w:numFmt w:val="bullet"/>
      <w:lvlText w:val="o"/>
      <w:lvlJc w:val="left"/>
      <w:pPr>
        <w:ind w:left="5760" w:hanging="360"/>
      </w:pPr>
      <w:rPr>
        <w:rFonts w:ascii="Courier New" w:hAnsi="Courier New" w:cs="Courier New" w:hint="default"/>
      </w:rPr>
    </w:lvl>
    <w:lvl w:ilvl="8" w:tplc="69D6A2C6" w:tentative="1">
      <w:start w:val="1"/>
      <w:numFmt w:val="bullet"/>
      <w:lvlText w:val=""/>
      <w:lvlJc w:val="left"/>
      <w:pPr>
        <w:ind w:left="6480" w:hanging="360"/>
      </w:pPr>
      <w:rPr>
        <w:rFonts w:ascii="Wingdings" w:hAnsi="Wingdings" w:hint="default"/>
      </w:rPr>
    </w:lvl>
  </w:abstractNum>
  <w:abstractNum w:abstractNumId="15" w15:restartNumberingAfterBreak="0">
    <w:nsid w:val="5C9E606C"/>
    <w:multiLevelType w:val="hybridMultilevel"/>
    <w:tmpl w:val="AC500DE4"/>
    <w:lvl w:ilvl="0" w:tplc="E57C65FA">
      <w:start w:val="1"/>
      <w:numFmt w:val="decimal"/>
      <w:lvlText w:val="%1."/>
      <w:lvlJc w:val="left"/>
      <w:pPr>
        <w:ind w:left="720" w:hanging="360"/>
      </w:pPr>
    </w:lvl>
    <w:lvl w:ilvl="1" w:tplc="A07C3A68" w:tentative="1">
      <w:start w:val="1"/>
      <w:numFmt w:val="lowerLetter"/>
      <w:lvlText w:val="%2."/>
      <w:lvlJc w:val="left"/>
      <w:pPr>
        <w:ind w:left="1440" w:hanging="360"/>
      </w:pPr>
    </w:lvl>
    <w:lvl w:ilvl="2" w:tplc="324039E6" w:tentative="1">
      <w:start w:val="1"/>
      <w:numFmt w:val="lowerRoman"/>
      <w:lvlText w:val="%3."/>
      <w:lvlJc w:val="right"/>
      <w:pPr>
        <w:ind w:left="2160" w:hanging="180"/>
      </w:pPr>
    </w:lvl>
    <w:lvl w:ilvl="3" w:tplc="901AA046" w:tentative="1">
      <w:start w:val="1"/>
      <w:numFmt w:val="decimal"/>
      <w:lvlText w:val="%4."/>
      <w:lvlJc w:val="left"/>
      <w:pPr>
        <w:ind w:left="2880" w:hanging="360"/>
      </w:pPr>
    </w:lvl>
    <w:lvl w:ilvl="4" w:tplc="4B5A4258" w:tentative="1">
      <w:start w:val="1"/>
      <w:numFmt w:val="lowerLetter"/>
      <w:lvlText w:val="%5."/>
      <w:lvlJc w:val="left"/>
      <w:pPr>
        <w:ind w:left="3600" w:hanging="360"/>
      </w:pPr>
    </w:lvl>
    <w:lvl w:ilvl="5" w:tplc="BCF21D3A" w:tentative="1">
      <w:start w:val="1"/>
      <w:numFmt w:val="lowerRoman"/>
      <w:lvlText w:val="%6."/>
      <w:lvlJc w:val="right"/>
      <w:pPr>
        <w:ind w:left="4320" w:hanging="180"/>
      </w:pPr>
    </w:lvl>
    <w:lvl w:ilvl="6" w:tplc="AB22D6FC" w:tentative="1">
      <w:start w:val="1"/>
      <w:numFmt w:val="decimal"/>
      <w:lvlText w:val="%7."/>
      <w:lvlJc w:val="left"/>
      <w:pPr>
        <w:ind w:left="5040" w:hanging="360"/>
      </w:pPr>
    </w:lvl>
    <w:lvl w:ilvl="7" w:tplc="36642808" w:tentative="1">
      <w:start w:val="1"/>
      <w:numFmt w:val="lowerLetter"/>
      <w:lvlText w:val="%8."/>
      <w:lvlJc w:val="left"/>
      <w:pPr>
        <w:ind w:left="5760" w:hanging="360"/>
      </w:pPr>
    </w:lvl>
    <w:lvl w:ilvl="8" w:tplc="4320A012" w:tentative="1">
      <w:start w:val="1"/>
      <w:numFmt w:val="lowerRoman"/>
      <w:lvlText w:val="%9."/>
      <w:lvlJc w:val="right"/>
      <w:pPr>
        <w:ind w:left="6480" w:hanging="180"/>
      </w:pPr>
    </w:lvl>
  </w:abstractNum>
  <w:abstractNum w:abstractNumId="16"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7" w15:restartNumberingAfterBreak="0">
    <w:nsid w:val="6A603FC8"/>
    <w:multiLevelType w:val="hybridMultilevel"/>
    <w:tmpl w:val="58AE82DA"/>
    <w:lvl w:ilvl="0" w:tplc="0696F824">
      <w:start w:val="1"/>
      <w:numFmt w:val="bullet"/>
      <w:lvlText w:val=""/>
      <w:lvlJc w:val="left"/>
      <w:pPr>
        <w:ind w:left="720" w:hanging="360"/>
      </w:pPr>
      <w:rPr>
        <w:rFonts w:ascii="Symbol" w:hAnsi="Symbol" w:cs="Symbol" w:hint="default"/>
      </w:rPr>
    </w:lvl>
    <w:lvl w:ilvl="1" w:tplc="41409390" w:tentative="1">
      <w:start w:val="1"/>
      <w:numFmt w:val="bullet"/>
      <w:lvlText w:val="o"/>
      <w:lvlJc w:val="left"/>
      <w:pPr>
        <w:ind w:left="1440" w:hanging="360"/>
      </w:pPr>
      <w:rPr>
        <w:rFonts w:ascii="Courier New" w:hAnsi="Courier New" w:cs="Courier New" w:hint="default"/>
      </w:rPr>
    </w:lvl>
    <w:lvl w:ilvl="2" w:tplc="6ED8DF62" w:tentative="1">
      <w:start w:val="1"/>
      <w:numFmt w:val="bullet"/>
      <w:lvlText w:val=""/>
      <w:lvlJc w:val="left"/>
      <w:pPr>
        <w:ind w:left="2160" w:hanging="360"/>
      </w:pPr>
      <w:rPr>
        <w:rFonts w:ascii="Wingdings" w:hAnsi="Wingdings" w:cs="Wingdings" w:hint="default"/>
      </w:rPr>
    </w:lvl>
    <w:lvl w:ilvl="3" w:tplc="4EA22C4E" w:tentative="1">
      <w:start w:val="1"/>
      <w:numFmt w:val="bullet"/>
      <w:lvlText w:val=""/>
      <w:lvlJc w:val="left"/>
      <w:pPr>
        <w:ind w:left="2880" w:hanging="360"/>
      </w:pPr>
      <w:rPr>
        <w:rFonts w:ascii="Symbol" w:hAnsi="Symbol" w:cs="Symbol" w:hint="default"/>
      </w:rPr>
    </w:lvl>
    <w:lvl w:ilvl="4" w:tplc="026C53E0" w:tentative="1">
      <w:start w:val="1"/>
      <w:numFmt w:val="bullet"/>
      <w:lvlText w:val="o"/>
      <w:lvlJc w:val="left"/>
      <w:pPr>
        <w:ind w:left="3600" w:hanging="360"/>
      </w:pPr>
      <w:rPr>
        <w:rFonts w:ascii="Courier New" w:hAnsi="Courier New" w:cs="Courier New" w:hint="default"/>
      </w:rPr>
    </w:lvl>
    <w:lvl w:ilvl="5" w:tplc="2E3C18B4" w:tentative="1">
      <w:start w:val="1"/>
      <w:numFmt w:val="bullet"/>
      <w:lvlText w:val=""/>
      <w:lvlJc w:val="left"/>
      <w:pPr>
        <w:ind w:left="4320" w:hanging="360"/>
      </w:pPr>
      <w:rPr>
        <w:rFonts w:ascii="Wingdings" w:hAnsi="Wingdings" w:cs="Wingdings" w:hint="default"/>
      </w:rPr>
    </w:lvl>
    <w:lvl w:ilvl="6" w:tplc="F19EF77A" w:tentative="1">
      <w:start w:val="1"/>
      <w:numFmt w:val="bullet"/>
      <w:lvlText w:val=""/>
      <w:lvlJc w:val="left"/>
      <w:pPr>
        <w:ind w:left="5040" w:hanging="360"/>
      </w:pPr>
      <w:rPr>
        <w:rFonts w:ascii="Symbol" w:hAnsi="Symbol" w:cs="Symbol" w:hint="default"/>
      </w:rPr>
    </w:lvl>
    <w:lvl w:ilvl="7" w:tplc="C92E8CCE" w:tentative="1">
      <w:start w:val="1"/>
      <w:numFmt w:val="bullet"/>
      <w:lvlText w:val="o"/>
      <w:lvlJc w:val="left"/>
      <w:pPr>
        <w:ind w:left="5760" w:hanging="360"/>
      </w:pPr>
      <w:rPr>
        <w:rFonts w:ascii="Courier New" w:hAnsi="Courier New" w:cs="Courier New" w:hint="default"/>
      </w:rPr>
    </w:lvl>
    <w:lvl w:ilvl="8" w:tplc="33CA4F12" w:tentative="1">
      <w:start w:val="1"/>
      <w:numFmt w:val="bullet"/>
      <w:lvlText w:val=""/>
      <w:lvlJc w:val="left"/>
      <w:pPr>
        <w:ind w:left="6480" w:hanging="360"/>
      </w:pPr>
      <w:rPr>
        <w:rFonts w:ascii="Wingdings" w:hAnsi="Wingdings" w:cs="Wingdings" w:hint="default"/>
      </w:rPr>
    </w:lvl>
  </w:abstractNum>
  <w:abstractNum w:abstractNumId="18" w15:restartNumberingAfterBreak="0">
    <w:nsid w:val="6EEB7DF2"/>
    <w:multiLevelType w:val="hybridMultilevel"/>
    <w:tmpl w:val="AF0A84D0"/>
    <w:lvl w:ilvl="0" w:tplc="3132BE2E">
      <w:start w:val="1"/>
      <w:numFmt w:val="bullet"/>
      <w:lvlText w:val=""/>
      <w:lvlJc w:val="left"/>
      <w:pPr>
        <w:ind w:left="720" w:hanging="360"/>
      </w:pPr>
      <w:rPr>
        <w:rFonts w:ascii="Symbol" w:hAnsi="Symbol" w:hint="default"/>
        <w:color w:val="4472C4" w:themeColor="accent1"/>
      </w:rPr>
    </w:lvl>
    <w:lvl w:ilvl="1" w:tplc="7AF2F25A" w:tentative="1">
      <w:start w:val="1"/>
      <w:numFmt w:val="bullet"/>
      <w:lvlText w:val="o"/>
      <w:lvlJc w:val="left"/>
      <w:pPr>
        <w:ind w:left="1440" w:hanging="360"/>
      </w:pPr>
      <w:rPr>
        <w:rFonts w:ascii="Courier New" w:hAnsi="Courier New" w:cs="Courier New" w:hint="default"/>
      </w:rPr>
    </w:lvl>
    <w:lvl w:ilvl="2" w:tplc="EEAE3720" w:tentative="1">
      <w:start w:val="1"/>
      <w:numFmt w:val="bullet"/>
      <w:lvlText w:val=""/>
      <w:lvlJc w:val="left"/>
      <w:pPr>
        <w:ind w:left="2160" w:hanging="360"/>
      </w:pPr>
      <w:rPr>
        <w:rFonts w:ascii="Wingdings" w:hAnsi="Wingdings" w:hint="default"/>
      </w:rPr>
    </w:lvl>
    <w:lvl w:ilvl="3" w:tplc="2D7EA2E2" w:tentative="1">
      <w:start w:val="1"/>
      <w:numFmt w:val="bullet"/>
      <w:lvlText w:val=""/>
      <w:lvlJc w:val="left"/>
      <w:pPr>
        <w:ind w:left="2880" w:hanging="360"/>
      </w:pPr>
      <w:rPr>
        <w:rFonts w:ascii="Symbol" w:hAnsi="Symbol" w:hint="default"/>
      </w:rPr>
    </w:lvl>
    <w:lvl w:ilvl="4" w:tplc="53DC7042" w:tentative="1">
      <w:start w:val="1"/>
      <w:numFmt w:val="bullet"/>
      <w:lvlText w:val="o"/>
      <w:lvlJc w:val="left"/>
      <w:pPr>
        <w:ind w:left="3600" w:hanging="360"/>
      </w:pPr>
      <w:rPr>
        <w:rFonts w:ascii="Courier New" w:hAnsi="Courier New" w:cs="Courier New" w:hint="default"/>
      </w:rPr>
    </w:lvl>
    <w:lvl w:ilvl="5" w:tplc="F808FE62" w:tentative="1">
      <w:start w:val="1"/>
      <w:numFmt w:val="bullet"/>
      <w:lvlText w:val=""/>
      <w:lvlJc w:val="left"/>
      <w:pPr>
        <w:ind w:left="4320" w:hanging="360"/>
      </w:pPr>
      <w:rPr>
        <w:rFonts w:ascii="Wingdings" w:hAnsi="Wingdings" w:hint="default"/>
      </w:rPr>
    </w:lvl>
    <w:lvl w:ilvl="6" w:tplc="9DDA2F2A" w:tentative="1">
      <w:start w:val="1"/>
      <w:numFmt w:val="bullet"/>
      <w:lvlText w:val=""/>
      <w:lvlJc w:val="left"/>
      <w:pPr>
        <w:ind w:left="5040" w:hanging="360"/>
      </w:pPr>
      <w:rPr>
        <w:rFonts w:ascii="Symbol" w:hAnsi="Symbol" w:hint="default"/>
      </w:rPr>
    </w:lvl>
    <w:lvl w:ilvl="7" w:tplc="E4A05D18" w:tentative="1">
      <w:start w:val="1"/>
      <w:numFmt w:val="bullet"/>
      <w:lvlText w:val="o"/>
      <w:lvlJc w:val="left"/>
      <w:pPr>
        <w:ind w:left="5760" w:hanging="360"/>
      </w:pPr>
      <w:rPr>
        <w:rFonts w:ascii="Courier New" w:hAnsi="Courier New" w:cs="Courier New" w:hint="default"/>
      </w:rPr>
    </w:lvl>
    <w:lvl w:ilvl="8" w:tplc="005E8ABC" w:tentative="1">
      <w:start w:val="1"/>
      <w:numFmt w:val="bullet"/>
      <w:lvlText w:val=""/>
      <w:lvlJc w:val="left"/>
      <w:pPr>
        <w:ind w:left="6480" w:hanging="360"/>
      </w:pPr>
      <w:rPr>
        <w:rFonts w:ascii="Wingdings" w:hAnsi="Wingdings" w:hint="default"/>
      </w:rPr>
    </w:lvl>
  </w:abstractNum>
  <w:abstractNum w:abstractNumId="19" w15:restartNumberingAfterBreak="0">
    <w:nsid w:val="6F433792"/>
    <w:multiLevelType w:val="hybridMultilevel"/>
    <w:tmpl w:val="3BF0B856"/>
    <w:lvl w:ilvl="0" w:tplc="A918A6AA">
      <w:start w:val="1"/>
      <w:numFmt w:val="bullet"/>
      <w:lvlText w:val=""/>
      <w:lvlJc w:val="left"/>
      <w:pPr>
        <w:ind w:left="720" w:hanging="360"/>
      </w:pPr>
      <w:rPr>
        <w:rFonts w:ascii="Symbol" w:hAnsi="Symbol" w:hint="default"/>
      </w:rPr>
    </w:lvl>
    <w:lvl w:ilvl="1" w:tplc="6D40BACC" w:tentative="1">
      <w:start w:val="1"/>
      <w:numFmt w:val="bullet"/>
      <w:lvlText w:val="o"/>
      <w:lvlJc w:val="left"/>
      <w:pPr>
        <w:ind w:left="1440" w:hanging="360"/>
      </w:pPr>
      <w:rPr>
        <w:rFonts w:ascii="Courier New" w:hAnsi="Courier New" w:cs="Courier New" w:hint="default"/>
      </w:rPr>
    </w:lvl>
    <w:lvl w:ilvl="2" w:tplc="DE4EEB04" w:tentative="1">
      <w:start w:val="1"/>
      <w:numFmt w:val="bullet"/>
      <w:lvlText w:val=""/>
      <w:lvlJc w:val="left"/>
      <w:pPr>
        <w:ind w:left="2160" w:hanging="360"/>
      </w:pPr>
      <w:rPr>
        <w:rFonts w:ascii="Wingdings" w:hAnsi="Wingdings" w:hint="default"/>
      </w:rPr>
    </w:lvl>
    <w:lvl w:ilvl="3" w:tplc="969C615C" w:tentative="1">
      <w:start w:val="1"/>
      <w:numFmt w:val="bullet"/>
      <w:lvlText w:val=""/>
      <w:lvlJc w:val="left"/>
      <w:pPr>
        <w:ind w:left="2880" w:hanging="360"/>
      </w:pPr>
      <w:rPr>
        <w:rFonts w:ascii="Symbol" w:hAnsi="Symbol" w:hint="default"/>
      </w:rPr>
    </w:lvl>
    <w:lvl w:ilvl="4" w:tplc="7E645468" w:tentative="1">
      <w:start w:val="1"/>
      <w:numFmt w:val="bullet"/>
      <w:lvlText w:val="o"/>
      <w:lvlJc w:val="left"/>
      <w:pPr>
        <w:ind w:left="3600" w:hanging="360"/>
      </w:pPr>
      <w:rPr>
        <w:rFonts w:ascii="Courier New" w:hAnsi="Courier New" w:cs="Courier New" w:hint="default"/>
      </w:rPr>
    </w:lvl>
    <w:lvl w:ilvl="5" w:tplc="B3C88060" w:tentative="1">
      <w:start w:val="1"/>
      <w:numFmt w:val="bullet"/>
      <w:lvlText w:val=""/>
      <w:lvlJc w:val="left"/>
      <w:pPr>
        <w:ind w:left="4320" w:hanging="360"/>
      </w:pPr>
      <w:rPr>
        <w:rFonts w:ascii="Wingdings" w:hAnsi="Wingdings" w:hint="default"/>
      </w:rPr>
    </w:lvl>
    <w:lvl w:ilvl="6" w:tplc="663CACCE" w:tentative="1">
      <w:start w:val="1"/>
      <w:numFmt w:val="bullet"/>
      <w:lvlText w:val=""/>
      <w:lvlJc w:val="left"/>
      <w:pPr>
        <w:ind w:left="5040" w:hanging="360"/>
      </w:pPr>
      <w:rPr>
        <w:rFonts w:ascii="Symbol" w:hAnsi="Symbol" w:hint="default"/>
      </w:rPr>
    </w:lvl>
    <w:lvl w:ilvl="7" w:tplc="DAFA5F98" w:tentative="1">
      <w:start w:val="1"/>
      <w:numFmt w:val="bullet"/>
      <w:lvlText w:val="o"/>
      <w:lvlJc w:val="left"/>
      <w:pPr>
        <w:ind w:left="5760" w:hanging="360"/>
      </w:pPr>
      <w:rPr>
        <w:rFonts w:ascii="Courier New" w:hAnsi="Courier New" w:cs="Courier New" w:hint="default"/>
      </w:rPr>
    </w:lvl>
    <w:lvl w:ilvl="8" w:tplc="E6C81628" w:tentative="1">
      <w:start w:val="1"/>
      <w:numFmt w:val="bullet"/>
      <w:lvlText w:val=""/>
      <w:lvlJc w:val="left"/>
      <w:pPr>
        <w:ind w:left="6480" w:hanging="360"/>
      </w:pPr>
      <w:rPr>
        <w:rFonts w:ascii="Wingdings" w:hAnsi="Wingdings" w:hint="default"/>
      </w:rPr>
    </w:lvl>
  </w:abstractNum>
  <w:abstractNum w:abstractNumId="20" w15:restartNumberingAfterBreak="0">
    <w:nsid w:val="76DA4B91"/>
    <w:multiLevelType w:val="hybridMultilevel"/>
    <w:tmpl w:val="8A7E9E78"/>
    <w:lvl w:ilvl="0" w:tplc="2A14C84E">
      <w:start w:val="1"/>
      <w:numFmt w:val="bullet"/>
      <w:lvlText w:val=""/>
      <w:lvlJc w:val="left"/>
      <w:pPr>
        <w:ind w:left="720" w:hanging="360"/>
      </w:pPr>
      <w:rPr>
        <w:rFonts w:ascii="Symbol" w:hAnsi="Symbol" w:hint="default"/>
      </w:rPr>
    </w:lvl>
    <w:lvl w:ilvl="1" w:tplc="E93EA2F2" w:tentative="1">
      <w:start w:val="1"/>
      <w:numFmt w:val="bullet"/>
      <w:lvlText w:val="o"/>
      <w:lvlJc w:val="left"/>
      <w:pPr>
        <w:ind w:left="1440" w:hanging="360"/>
      </w:pPr>
      <w:rPr>
        <w:rFonts w:ascii="Courier New" w:hAnsi="Courier New" w:cs="Courier New" w:hint="default"/>
      </w:rPr>
    </w:lvl>
    <w:lvl w:ilvl="2" w:tplc="A49209EA" w:tentative="1">
      <w:start w:val="1"/>
      <w:numFmt w:val="bullet"/>
      <w:lvlText w:val=""/>
      <w:lvlJc w:val="left"/>
      <w:pPr>
        <w:ind w:left="2160" w:hanging="360"/>
      </w:pPr>
      <w:rPr>
        <w:rFonts w:ascii="Wingdings" w:hAnsi="Wingdings" w:hint="default"/>
      </w:rPr>
    </w:lvl>
    <w:lvl w:ilvl="3" w:tplc="C51E8B84" w:tentative="1">
      <w:start w:val="1"/>
      <w:numFmt w:val="bullet"/>
      <w:lvlText w:val=""/>
      <w:lvlJc w:val="left"/>
      <w:pPr>
        <w:ind w:left="2880" w:hanging="360"/>
      </w:pPr>
      <w:rPr>
        <w:rFonts w:ascii="Symbol" w:hAnsi="Symbol" w:hint="default"/>
      </w:rPr>
    </w:lvl>
    <w:lvl w:ilvl="4" w:tplc="D9F8813E" w:tentative="1">
      <w:start w:val="1"/>
      <w:numFmt w:val="bullet"/>
      <w:lvlText w:val="o"/>
      <w:lvlJc w:val="left"/>
      <w:pPr>
        <w:ind w:left="3600" w:hanging="360"/>
      </w:pPr>
      <w:rPr>
        <w:rFonts w:ascii="Courier New" w:hAnsi="Courier New" w:cs="Courier New" w:hint="default"/>
      </w:rPr>
    </w:lvl>
    <w:lvl w:ilvl="5" w:tplc="B510A47E" w:tentative="1">
      <w:start w:val="1"/>
      <w:numFmt w:val="bullet"/>
      <w:lvlText w:val=""/>
      <w:lvlJc w:val="left"/>
      <w:pPr>
        <w:ind w:left="4320" w:hanging="360"/>
      </w:pPr>
      <w:rPr>
        <w:rFonts w:ascii="Wingdings" w:hAnsi="Wingdings" w:hint="default"/>
      </w:rPr>
    </w:lvl>
    <w:lvl w:ilvl="6" w:tplc="DEBC7D5C" w:tentative="1">
      <w:start w:val="1"/>
      <w:numFmt w:val="bullet"/>
      <w:lvlText w:val=""/>
      <w:lvlJc w:val="left"/>
      <w:pPr>
        <w:ind w:left="5040" w:hanging="360"/>
      </w:pPr>
      <w:rPr>
        <w:rFonts w:ascii="Symbol" w:hAnsi="Symbol" w:hint="default"/>
      </w:rPr>
    </w:lvl>
    <w:lvl w:ilvl="7" w:tplc="8F0C54FE" w:tentative="1">
      <w:start w:val="1"/>
      <w:numFmt w:val="bullet"/>
      <w:lvlText w:val="o"/>
      <w:lvlJc w:val="left"/>
      <w:pPr>
        <w:ind w:left="5760" w:hanging="360"/>
      </w:pPr>
      <w:rPr>
        <w:rFonts w:ascii="Courier New" w:hAnsi="Courier New" w:cs="Courier New" w:hint="default"/>
      </w:rPr>
    </w:lvl>
    <w:lvl w:ilvl="8" w:tplc="1D4C4188"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9"/>
  </w:num>
  <w:num w:numId="4">
    <w:abstractNumId w:val="14"/>
  </w:num>
  <w:num w:numId="5">
    <w:abstractNumId w:val="7"/>
  </w:num>
  <w:num w:numId="6">
    <w:abstractNumId w:val="8"/>
  </w:num>
  <w:num w:numId="7">
    <w:abstractNumId w:val="6"/>
  </w:num>
  <w:num w:numId="8">
    <w:abstractNumId w:val="13"/>
  </w:num>
  <w:num w:numId="9">
    <w:abstractNumId w:val="1"/>
  </w:num>
  <w:num w:numId="10">
    <w:abstractNumId w:val="16"/>
  </w:num>
  <w:num w:numId="11">
    <w:abstractNumId w:val="0"/>
  </w:num>
  <w:num w:numId="12">
    <w:abstractNumId w:val="19"/>
  </w:num>
  <w:num w:numId="13">
    <w:abstractNumId w:val="3"/>
  </w:num>
  <w:num w:numId="14">
    <w:abstractNumId w:val="20"/>
  </w:num>
  <w:num w:numId="15">
    <w:abstractNumId w:val="5"/>
  </w:num>
  <w:num w:numId="16">
    <w:abstractNumId w:val="11"/>
  </w:num>
  <w:num w:numId="17">
    <w:abstractNumId w:val="2"/>
  </w:num>
  <w:num w:numId="18">
    <w:abstractNumId w:val="12"/>
  </w:num>
  <w:num w:numId="19">
    <w:abstractNumId w:val="15"/>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ED"/>
    <w:rsid w:val="00000F7C"/>
    <w:rsid w:val="00001011"/>
    <w:rsid w:val="00002B00"/>
    <w:rsid w:val="00002D1B"/>
    <w:rsid w:val="000040C5"/>
    <w:rsid w:val="000048CA"/>
    <w:rsid w:val="0000492F"/>
    <w:rsid w:val="0000597F"/>
    <w:rsid w:val="000067FA"/>
    <w:rsid w:val="00007A96"/>
    <w:rsid w:val="00010AA3"/>
    <w:rsid w:val="000132E4"/>
    <w:rsid w:val="00014C03"/>
    <w:rsid w:val="00015F01"/>
    <w:rsid w:val="0001762F"/>
    <w:rsid w:val="000215F8"/>
    <w:rsid w:val="00021948"/>
    <w:rsid w:val="00022BA1"/>
    <w:rsid w:val="00025A67"/>
    <w:rsid w:val="000260E7"/>
    <w:rsid w:val="0002649E"/>
    <w:rsid w:val="00026A07"/>
    <w:rsid w:val="00026B6B"/>
    <w:rsid w:val="0002791A"/>
    <w:rsid w:val="00027AF8"/>
    <w:rsid w:val="00027D4D"/>
    <w:rsid w:val="00030377"/>
    <w:rsid w:val="00030CA0"/>
    <w:rsid w:val="00032892"/>
    <w:rsid w:val="00035F29"/>
    <w:rsid w:val="0003687F"/>
    <w:rsid w:val="000416DB"/>
    <w:rsid w:val="0004636F"/>
    <w:rsid w:val="00046DB1"/>
    <w:rsid w:val="00047941"/>
    <w:rsid w:val="00051B9D"/>
    <w:rsid w:val="00054AF3"/>
    <w:rsid w:val="00057678"/>
    <w:rsid w:val="000577E4"/>
    <w:rsid w:val="00057CFF"/>
    <w:rsid w:val="000602E5"/>
    <w:rsid w:val="00061EEA"/>
    <w:rsid w:val="000630AD"/>
    <w:rsid w:val="00063F0C"/>
    <w:rsid w:val="000647D7"/>
    <w:rsid w:val="00066052"/>
    <w:rsid w:val="000710E1"/>
    <w:rsid w:val="0007121B"/>
    <w:rsid w:val="00072AF5"/>
    <w:rsid w:val="0007540C"/>
    <w:rsid w:val="000768C0"/>
    <w:rsid w:val="000773FE"/>
    <w:rsid w:val="00083082"/>
    <w:rsid w:val="00084EC2"/>
    <w:rsid w:val="00084F12"/>
    <w:rsid w:val="0008695B"/>
    <w:rsid w:val="00091987"/>
    <w:rsid w:val="00091C2E"/>
    <w:rsid w:val="0009280B"/>
    <w:rsid w:val="00094D91"/>
    <w:rsid w:val="000954E1"/>
    <w:rsid w:val="000A3763"/>
    <w:rsid w:val="000A4D37"/>
    <w:rsid w:val="000B0312"/>
    <w:rsid w:val="000B29A9"/>
    <w:rsid w:val="000B2C58"/>
    <w:rsid w:val="000B319C"/>
    <w:rsid w:val="000B334B"/>
    <w:rsid w:val="000B51C4"/>
    <w:rsid w:val="000B6C72"/>
    <w:rsid w:val="000C02C7"/>
    <w:rsid w:val="000C17B1"/>
    <w:rsid w:val="000C2989"/>
    <w:rsid w:val="000C2BD5"/>
    <w:rsid w:val="000C44CB"/>
    <w:rsid w:val="000C4F0F"/>
    <w:rsid w:val="000D160A"/>
    <w:rsid w:val="000D3C5F"/>
    <w:rsid w:val="000D69B7"/>
    <w:rsid w:val="000E02B1"/>
    <w:rsid w:val="000E334B"/>
    <w:rsid w:val="000E4D1E"/>
    <w:rsid w:val="000E704C"/>
    <w:rsid w:val="000E777F"/>
    <w:rsid w:val="000F47DA"/>
    <w:rsid w:val="00100911"/>
    <w:rsid w:val="001065C4"/>
    <w:rsid w:val="00110094"/>
    <w:rsid w:val="001131A7"/>
    <w:rsid w:val="00113DF9"/>
    <w:rsid w:val="00116943"/>
    <w:rsid w:val="001239BD"/>
    <w:rsid w:val="00123AB6"/>
    <w:rsid w:val="001248E8"/>
    <w:rsid w:val="001251D8"/>
    <w:rsid w:val="001307F2"/>
    <w:rsid w:val="00133150"/>
    <w:rsid w:val="0014497F"/>
    <w:rsid w:val="00145106"/>
    <w:rsid w:val="001509BE"/>
    <w:rsid w:val="00150A72"/>
    <w:rsid w:val="00151E4D"/>
    <w:rsid w:val="00152610"/>
    <w:rsid w:val="0015342A"/>
    <w:rsid w:val="0015385C"/>
    <w:rsid w:val="00154EA5"/>
    <w:rsid w:val="001577A5"/>
    <w:rsid w:val="00157987"/>
    <w:rsid w:val="00163EC6"/>
    <w:rsid w:val="001664B3"/>
    <w:rsid w:val="0017299F"/>
    <w:rsid w:val="001747FE"/>
    <w:rsid w:val="00174F8C"/>
    <w:rsid w:val="00180B90"/>
    <w:rsid w:val="001A06CD"/>
    <w:rsid w:val="001A0A25"/>
    <w:rsid w:val="001A3466"/>
    <w:rsid w:val="001A589A"/>
    <w:rsid w:val="001A6A08"/>
    <w:rsid w:val="001A7E7E"/>
    <w:rsid w:val="001B269C"/>
    <w:rsid w:val="001B49E1"/>
    <w:rsid w:val="001B4F27"/>
    <w:rsid w:val="001B5B74"/>
    <w:rsid w:val="001B6893"/>
    <w:rsid w:val="001C4A0D"/>
    <w:rsid w:val="001C7C00"/>
    <w:rsid w:val="001D04BA"/>
    <w:rsid w:val="001D05B2"/>
    <w:rsid w:val="001D56F1"/>
    <w:rsid w:val="001D605E"/>
    <w:rsid w:val="001D6142"/>
    <w:rsid w:val="001D687C"/>
    <w:rsid w:val="001D6D81"/>
    <w:rsid w:val="001E0E91"/>
    <w:rsid w:val="001E344F"/>
    <w:rsid w:val="001E40B2"/>
    <w:rsid w:val="001F2537"/>
    <w:rsid w:val="001F604D"/>
    <w:rsid w:val="002001AC"/>
    <w:rsid w:val="00200B9D"/>
    <w:rsid w:val="00201D8A"/>
    <w:rsid w:val="00207990"/>
    <w:rsid w:val="00212FC7"/>
    <w:rsid w:val="00215861"/>
    <w:rsid w:val="00220885"/>
    <w:rsid w:val="00221C8F"/>
    <w:rsid w:val="00224640"/>
    <w:rsid w:val="00225110"/>
    <w:rsid w:val="0022608D"/>
    <w:rsid w:val="00226313"/>
    <w:rsid w:val="002263D4"/>
    <w:rsid w:val="00227FA9"/>
    <w:rsid w:val="002304F2"/>
    <w:rsid w:val="00230632"/>
    <w:rsid w:val="00233809"/>
    <w:rsid w:val="00233969"/>
    <w:rsid w:val="002352F3"/>
    <w:rsid w:val="00240908"/>
    <w:rsid w:val="00240FC4"/>
    <w:rsid w:val="00245D31"/>
    <w:rsid w:val="00247FA2"/>
    <w:rsid w:val="00251B74"/>
    <w:rsid w:val="002521CA"/>
    <w:rsid w:val="00252D49"/>
    <w:rsid w:val="002608B3"/>
    <w:rsid w:val="0026258A"/>
    <w:rsid w:val="00262953"/>
    <w:rsid w:val="00262EBE"/>
    <w:rsid w:val="00265804"/>
    <w:rsid w:val="00270382"/>
    <w:rsid w:val="002711C4"/>
    <w:rsid w:val="002742E8"/>
    <w:rsid w:val="00275021"/>
    <w:rsid w:val="0027550A"/>
    <w:rsid w:val="002777CB"/>
    <w:rsid w:val="00281A42"/>
    <w:rsid w:val="0028616A"/>
    <w:rsid w:val="002868AC"/>
    <w:rsid w:val="00286AE0"/>
    <w:rsid w:val="00294084"/>
    <w:rsid w:val="0029485F"/>
    <w:rsid w:val="0029535D"/>
    <w:rsid w:val="002A1757"/>
    <w:rsid w:val="002A1F5E"/>
    <w:rsid w:val="002A34A7"/>
    <w:rsid w:val="002A4278"/>
    <w:rsid w:val="002B13FC"/>
    <w:rsid w:val="002B7F98"/>
    <w:rsid w:val="002C27D7"/>
    <w:rsid w:val="002C3196"/>
    <w:rsid w:val="002D2A60"/>
    <w:rsid w:val="002D4657"/>
    <w:rsid w:val="002D4B97"/>
    <w:rsid w:val="002E110A"/>
    <w:rsid w:val="002E2F47"/>
    <w:rsid w:val="002E30F0"/>
    <w:rsid w:val="002E3FED"/>
    <w:rsid w:val="002E626B"/>
    <w:rsid w:val="002E6724"/>
    <w:rsid w:val="002F51AD"/>
    <w:rsid w:val="003008FD"/>
    <w:rsid w:val="0030161F"/>
    <w:rsid w:val="003022AB"/>
    <w:rsid w:val="0030312F"/>
    <w:rsid w:val="003032D2"/>
    <w:rsid w:val="00303B10"/>
    <w:rsid w:val="00305EDA"/>
    <w:rsid w:val="0030651F"/>
    <w:rsid w:val="003101E6"/>
    <w:rsid w:val="00314453"/>
    <w:rsid w:val="00316006"/>
    <w:rsid w:val="00316D22"/>
    <w:rsid w:val="00322092"/>
    <w:rsid w:val="00324EC8"/>
    <w:rsid w:val="00325791"/>
    <w:rsid w:val="00326DBD"/>
    <w:rsid w:val="00327EF5"/>
    <w:rsid w:val="0033018E"/>
    <w:rsid w:val="00333DB1"/>
    <w:rsid w:val="003405C7"/>
    <w:rsid w:val="003409EC"/>
    <w:rsid w:val="00340AB7"/>
    <w:rsid w:val="00341A72"/>
    <w:rsid w:val="0034381E"/>
    <w:rsid w:val="00343E3D"/>
    <w:rsid w:val="00345C39"/>
    <w:rsid w:val="00346673"/>
    <w:rsid w:val="00347112"/>
    <w:rsid w:val="00350BD4"/>
    <w:rsid w:val="00350E93"/>
    <w:rsid w:val="003515DC"/>
    <w:rsid w:val="00351EE2"/>
    <w:rsid w:val="00353353"/>
    <w:rsid w:val="00353FD2"/>
    <w:rsid w:val="003547FF"/>
    <w:rsid w:val="00355574"/>
    <w:rsid w:val="00356E08"/>
    <w:rsid w:val="003648F3"/>
    <w:rsid w:val="003709FF"/>
    <w:rsid w:val="003710BE"/>
    <w:rsid w:val="003723C4"/>
    <w:rsid w:val="003729A3"/>
    <w:rsid w:val="00374714"/>
    <w:rsid w:val="00375E24"/>
    <w:rsid w:val="003765AA"/>
    <w:rsid w:val="00377252"/>
    <w:rsid w:val="00382928"/>
    <w:rsid w:val="00383536"/>
    <w:rsid w:val="00384B07"/>
    <w:rsid w:val="0038552E"/>
    <w:rsid w:val="00391302"/>
    <w:rsid w:val="0039156E"/>
    <w:rsid w:val="003938A8"/>
    <w:rsid w:val="00393E53"/>
    <w:rsid w:val="00393F91"/>
    <w:rsid w:val="0039459D"/>
    <w:rsid w:val="00395557"/>
    <w:rsid w:val="00396F14"/>
    <w:rsid w:val="003A1DA2"/>
    <w:rsid w:val="003A6FF9"/>
    <w:rsid w:val="003B0DCE"/>
    <w:rsid w:val="003B5E85"/>
    <w:rsid w:val="003B67B7"/>
    <w:rsid w:val="003B7165"/>
    <w:rsid w:val="003B73D2"/>
    <w:rsid w:val="003C3092"/>
    <w:rsid w:val="003C47A9"/>
    <w:rsid w:val="003C498E"/>
    <w:rsid w:val="003C5B46"/>
    <w:rsid w:val="003D1792"/>
    <w:rsid w:val="003D2964"/>
    <w:rsid w:val="003D2A0E"/>
    <w:rsid w:val="003D3F7E"/>
    <w:rsid w:val="003D5B2A"/>
    <w:rsid w:val="003D656E"/>
    <w:rsid w:val="003E05B1"/>
    <w:rsid w:val="003E2458"/>
    <w:rsid w:val="003E5A5C"/>
    <w:rsid w:val="003E6BAB"/>
    <w:rsid w:val="003F2521"/>
    <w:rsid w:val="003F430D"/>
    <w:rsid w:val="003F49E0"/>
    <w:rsid w:val="003F5456"/>
    <w:rsid w:val="003F718E"/>
    <w:rsid w:val="00401F0D"/>
    <w:rsid w:val="004020C7"/>
    <w:rsid w:val="00402543"/>
    <w:rsid w:val="004068B2"/>
    <w:rsid w:val="00413100"/>
    <w:rsid w:val="004139C6"/>
    <w:rsid w:val="00413A9E"/>
    <w:rsid w:val="004156B6"/>
    <w:rsid w:val="00417ED9"/>
    <w:rsid w:val="004343C9"/>
    <w:rsid w:val="00435A16"/>
    <w:rsid w:val="00440D36"/>
    <w:rsid w:val="00442D4A"/>
    <w:rsid w:val="004430FA"/>
    <w:rsid w:val="00443531"/>
    <w:rsid w:val="004475C0"/>
    <w:rsid w:val="00447D2C"/>
    <w:rsid w:val="00450D38"/>
    <w:rsid w:val="00451666"/>
    <w:rsid w:val="00452543"/>
    <w:rsid w:val="00452F83"/>
    <w:rsid w:val="00453259"/>
    <w:rsid w:val="00455AAB"/>
    <w:rsid w:val="004562F1"/>
    <w:rsid w:val="004614CB"/>
    <w:rsid w:val="0046228F"/>
    <w:rsid w:val="0046610A"/>
    <w:rsid w:val="00467373"/>
    <w:rsid w:val="0046798E"/>
    <w:rsid w:val="004708C4"/>
    <w:rsid w:val="00473A26"/>
    <w:rsid w:val="004824CD"/>
    <w:rsid w:val="00484B76"/>
    <w:rsid w:val="00485909"/>
    <w:rsid w:val="004864C8"/>
    <w:rsid w:val="00487651"/>
    <w:rsid w:val="00490026"/>
    <w:rsid w:val="0049394B"/>
    <w:rsid w:val="00493D30"/>
    <w:rsid w:val="00495674"/>
    <w:rsid w:val="0049734A"/>
    <w:rsid w:val="004A1D3F"/>
    <w:rsid w:val="004A20D6"/>
    <w:rsid w:val="004A38EC"/>
    <w:rsid w:val="004A43F5"/>
    <w:rsid w:val="004B367A"/>
    <w:rsid w:val="004B5119"/>
    <w:rsid w:val="004B5D11"/>
    <w:rsid w:val="004C100F"/>
    <w:rsid w:val="004C11B5"/>
    <w:rsid w:val="004C2EA7"/>
    <w:rsid w:val="004C5E57"/>
    <w:rsid w:val="004C7CCC"/>
    <w:rsid w:val="004D01C4"/>
    <w:rsid w:val="004D14EE"/>
    <w:rsid w:val="004D29F5"/>
    <w:rsid w:val="004D4621"/>
    <w:rsid w:val="004D6E68"/>
    <w:rsid w:val="004E0EF0"/>
    <w:rsid w:val="004E0FC3"/>
    <w:rsid w:val="004E39FD"/>
    <w:rsid w:val="004E54B3"/>
    <w:rsid w:val="004F260A"/>
    <w:rsid w:val="004F3A68"/>
    <w:rsid w:val="004F41BA"/>
    <w:rsid w:val="004F5B7C"/>
    <w:rsid w:val="004F6DE7"/>
    <w:rsid w:val="00505E6E"/>
    <w:rsid w:val="005067B2"/>
    <w:rsid w:val="00506DC2"/>
    <w:rsid w:val="00510E7C"/>
    <w:rsid w:val="00514A90"/>
    <w:rsid w:val="005163B8"/>
    <w:rsid w:val="005172A6"/>
    <w:rsid w:val="00517987"/>
    <w:rsid w:val="005210DD"/>
    <w:rsid w:val="0052261B"/>
    <w:rsid w:val="00524BAE"/>
    <w:rsid w:val="00526BFD"/>
    <w:rsid w:val="005343B5"/>
    <w:rsid w:val="005349CA"/>
    <w:rsid w:val="005438BC"/>
    <w:rsid w:val="00543CBF"/>
    <w:rsid w:val="005443D6"/>
    <w:rsid w:val="005517C8"/>
    <w:rsid w:val="005531A3"/>
    <w:rsid w:val="00554B25"/>
    <w:rsid w:val="005562B6"/>
    <w:rsid w:val="005572E6"/>
    <w:rsid w:val="00557EFF"/>
    <w:rsid w:val="00562840"/>
    <w:rsid w:val="00562C7D"/>
    <w:rsid w:val="00563311"/>
    <w:rsid w:val="005738A0"/>
    <w:rsid w:val="0058022C"/>
    <w:rsid w:val="00580A78"/>
    <w:rsid w:val="00580E12"/>
    <w:rsid w:val="00581B1B"/>
    <w:rsid w:val="00582475"/>
    <w:rsid w:val="00586B4E"/>
    <w:rsid w:val="00592534"/>
    <w:rsid w:val="005979D4"/>
    <w:rsid w:val="005A16A3"/>
    <w:rsid w:val="005A2432"/>
    <w:rsid w:val="005A34EB"/>
    <w:rsid w:val="005A4FD2"/>
    <w:rsid w:val="005B1A73"/>
    <w:rsid w:val="005B2E47"/>
    <w:rsid w:val="005B34DF"/>
    <w:rsid w:val="005B3F51"/>
    <w:rsid w:val="005C2B84"/>
    <w:rsid w:val="005C7ECE"/>
    <w:rsid w:val="005D02DF"/>
    <w:rsid w:val="005D5033"/>
    <w:rsid w:val="005D5318"/>
    <w:rsid w:val="005D5565"/>
    <w:rsid w:val="005D7EFC"/>
    <w:rsid w:val="005E511C"/>
    <w:rsid w:val="005E5B09"/>
    <w:rsid w:val="005E70EA"/>
    <w:rsid w:val="005F0C0F"/>
    <w:rsid w:val="005F3EC1"/>
    <w:rsid w:val="005F4505"/>
    <w:rsid w:val="005F4E53"/>
    <w:rsid w:val="00602C5D"/>
    <w:rsid w:val="00610F6F"/>
    <w:rsid w:val="00611EA8"/>
    <w:rsid w:val="00614690"/>
    <w:rsid w:val="00615616"/>
    <w:rsid w:val="00616976"/>
    <w:rsid w:val="00621326"/>
    <w:rsid w:val="0062412D"/>
    <w:rsid w:val="0062498F"/>
    <w:rsid w:val="00626495"/>
    <w:rsid w:val="00631B1B"/>
    <w:rsid w:val="00635B81"/>
    <w:rsid w:val="00635E35"/>
    <w:rsid w:val="00637050"/>
    <w:rsid w:val="00640399"/>
    <w:rsid w:val="00640440"/>
    <w:rsid w:val="00641E65"/>
    <w:rsid w:val="006446F4"/>
    <w:rsid w:val="006479C2"/>
    <w:rsid w:val="006504F2"/>
    <w:rsid w:val="00650906"/>
    <w:rsid w:val="00653B4B"/>
    <w:rsid w:val="00654740"/>
    <w:rsid w:val="006622C9"/>
    <w:rsid w:val="0066548F"/>
    <w:rsid w:val="006706F0"/>
    <w:rsid w:val="00671403"/>
    <w:rsid w:val="006714EC"/>
    <w:rsid w:val="0067195F"/>
    <w:rsid w:val="006724B3"/>
    <w:rsid w:val="006761E0"/>
    <w:rsid w:val="00677951"/>
    <w:rsid w:val="00681AF2"/>
    <w:rsid w:val="00681FB4"/>
    <w:rsid w:val="00684316"/>
    <w:rsid w:val="006847DB"/>
    <w:rsid w:val="006849CF"/>
    <w:rsid w:val="00687BFA"/>
    <w:rsid w:val="006906E2"/>
    <w:rsid w:val="00690A6D"/>
    <w:rsid w:val="00692F0D"/>
    <w:rsid w:val="006A0DD2"/>
    <w:rsid w:val="006A3CEE"/>
    <w:rsid w:val="006A4C8B"/>
    <w:rsid w:val="006A53F2"/>
    <w:rsid w:val="006B009D"/>
    <w:rsid w:val="006B47D0"/>
    <w:rsid w:val="006B7894"/>
    <w:rsid w:val="006C08BD"/>
    <w:rsid w:val="006C5849"/>
    <w:rsid w:val="006C6720"/>
    <w:rsid w:val="006C67DE"/>
    <w:rsid w:val="006D0672"/>
    <w:rsid w:val="006D095A"/>
    <w:rsid w:val="006D1E60"/>
    <w:rsid w:val="006D4B52"/>
    <w:rsid w:val="006D6539"/>
    <w:rsid w:val="006D6F1C"/>
    <w:rsid w:val="006E0CB5"/>
    <w:rsid w:val="006E0FEC"/>
    <w:rsid w:val="006E10D0"/>
    <w:rsid w:val="006E1E2D"/>
    <w:rsid w:val="006E3B68"/>
    <w:rsid w:val="006F0E7E"/>
    <w:rsid w:val="006F1C91"/>
    <w:rsid w:val="006F544B"/>
    <w:rsid w:val="006F68DB"/>
    <w:rsid w:val="006F79B2"/>
    <w:rsid w:val="00703135"/>
    <w:rsid w:val="00707277"/>
    <w:rsid w:val="00710876"/>
    <w:rsid w:val="007146A6"/>
    <w:rsid w:val="00714E19"/>
    <w:rsid w:val="00720DC0"/>
    <w:rsid w:val="00720E1D"/>
    <w:rsid w:val="0072144A"/>
    <w:rsid w:val="0072327A"/>
    <w:rsid w:val="00723C39"/>
    <w:rsid w:val="0072443B"/>
    <w:rsid w:val="0072588C"/>
    <w:rsid w:val="00726530"/>
    <w:rsid w:val="007278CF"/>
    <w:rsid w:val="007302A6"/>
    <w:rsid w:val="007311ED"/>
    <w:rsid w:val="007324E3"/>
    <w:rsid w:val="0073274A"/>
    <w:rsid w:val="00741239"/>
    <w:rsid w:val="0074607A"/>
    <w:rsid w:val="00747B3A"/>
    <w:rsid w:val="007529E1"/>
    <w:rsid w:val="0077083B"/>
    <w:rsid w:val="00773D22"/>
    <w:rsid w:val="00774F89"/>
    <w:rsid w:val="00775753"/>
    <w:rsid w:val="007774EF"/>
    <w:rsid w:val="00777602"/>
    <w:rsid w:val="00782B96"/>
    <w:rsid w:val="00783A7D"/>
    <w:rsid w:val="00783E7F"/>
    <w:rsid w:val="00784550"/>
    <w:rsid w:val="00785E2A"/>
    <w:rsid w:val="007873DE"/>
    <w:rsid w:val="00790EA1"/>
    <w:rsid w:val="007923DD"/>
    <w:rsid w:val="00794D8C"/>
    <w:rsid w:val="00794E6D"/>
    <w:rsid w:val="00796966"/>
    <w:rsid w:val="007A1B28"/>
    <w:rsid w:val="007A389D"/>
    <w:rsid w:val="007A6FF0"/>
    <w:rsid w:val="007A796A"/>
    <w:rsid w:val="007A7AA8"/>
    <w:rsid w:val="007B04B0"/>
    <w:rsid w:val="007B4165"/>
    <w:rsid w:val="007B6C23"/>
    <w:rsid w:val="007C232D"/>
    <w:rsid w:val="007C5CF6"/>
    <w:rsid w:val="007D1152"/>
    <w:rsid w:val="007D1311"/>
    <w:rsid w:val="007D4E5D"/>
    <w:rsid w:val="007D5A3F"/>
    <w:rsid w:val="007E19BE"/>
    <w:rsid w:val="007E640F"/>
    <w:rsid w:val="007E6734"/>
    <w:rsid w:val="007F0C9F"/>
    <w:rsid w:val="007F0F97"/>
    <w:rsid w:val="00801143"/>
    <w:rsid w:val="0080279F"/>
    <w:rsid w:val="00802C0C"/>
    <w:rsid w:val="00803BDD"/>
    <w:rsid w:val="0080749A"/>
    <w:rsid w:val="0081030E"/>
    <w:rsid w:val="00814614"/>
    <w:rsid w:val="00817AA7"/>
    <w:rsid w:val="00817D23"/>
    <w:rsid w:val="00822742"/>
    <w:rsid w:val="00822C71"/>
    <w:rsid w:val="0082306A"/>
    <w:rsid w:val="0083145A"/>
    <w:rsid w:val="00831ED4"/>
    <w:rsid w:val="00850F88"/>
    <w:rsid w:val="008525CA"/>
    <w:rsid w:val="00853EF7"/>
    <w:rsid w:val="0085676F"/>
    <w:rsid w:val="008606AB"/>
    <w:rsid w:val="008606BE"/>
    <w:rsid w:val="00865712"/>
    <w:rsid w:val="00870537"/>
    <w:rsid w:val="008740B5"/>
    <w:rsid w:val="0088633F"/>
    <w:rsid w:val="00887D39"/>
    <w:rsid w:val="008918AB"/>
    <w:rsid w:val="00891CCE"/>
    <w:rsid w:val="00892D60"/>
    <w:rsid w:val="0089718F"/>
    <w:rsid w:val="008A037B"/>
    <w:rsid w:val="008A0D41"/>
    <w:rsid w:val="008A230C"/>
    <w:rsid w:val="008A7364"/>
    <w:rsid w:val="008A7DC1"/>
    <w:rsid w:val="008B07DF"/>
    <w:rsid w:val="008B084A"/>
    <w:rsid w:val="008B1348"/>
    <w:rsid w:val="008B53B8"/>
    <w:rsid w:val="008C08F3"/>
    <w:rsid w:val="008C1E51"/>
    <w:rsid w:val="008C5F38"/>
    <w:rsid w:val="008C653A"/>
    <w:rsid w:val="008C7484"/>
    <w:rsid w:val="008C7A9F"/>
    <w:rsid w:val="008D187A"/>
    <w:rsid w:val="008D24CA"/>
    <w:rsid w:val="008D25F7"/>
    <w:rsid w:val="008D500F"/>
    <w:rsid w:val="008D550F"/>
    <w:rsid w:val="008D63ED"/>
    <w:rsid w:val="008E3A82"/>
    <w:rsid w:val="008E5FD1"/>
    <w:rsid w:val="008E7547"/>
    <w:rsid w:val="008F1269"/>
    <w:rsid w:val="008F1B7F"/>
    <w:rsid w:val="008F4289"/>
    <w:rsid w:val="008F4E6B"/>
    <w:rsid w:val="008F4F24"/>
    <w:rsid w:val="009015AF"/>
    <w:rsid w:val="009025FA"/>
    <w:rsid w:val="00902D17"/>
    <w:rsid w:val="009107C3"/>
    <w:rsid w:val="00911F86"/>
    <w:rsid w:val="00914851"/>
    <w:rsid w:val="00914F47"/>
    <w:rsid w:val="0091638A"/>
    <w:rsid w:val="00916482"/>
    <w:rsid w:val="00917DDD"/>
    <w:rsid w:val="00920873"/>
    <w:rsid w:val="00925521"/>
    <w:rsid w:val="00925DFE"/>
    <w:rsid w:val="00931D5E"/>
    <w:rsid w:val="009368CC"/>
    <w:rsid w:val="0094115E"/>
    <w:rsid w:val="0094332A"/>
    <w:rsid w:val="00943598"/>
    <w:rsid w:val="009455AB"/>
    <w:rsid w:val="00950B0F"/>
    <w:rsid w:val="00950D6A"/>
    <w:rsid w:val="00951740"/>
    <w:rsid w:val="00951924"/>
    <w:rsid w:val="00951F9B"/>
    <w:rsid w:val="00952CE8"/>
    <w:rsid w:val="0095448F"/>
    <w:rsid w:val="00954F53"/>
    <w:rsid w:val="009554C6"/>
    <w:rsid w:val="00956F78"/>
    <w:rsid w:val="0096330B"/>
    <w:rsid w:val="00970161"/>
    <w:rsid w:val="00970F1C"/>
    <w:rsid w:val="00973EFA"/>
    <w:rsid w:val="009765BC"/>
    <w:rsid w:val="00982A0F"/>
    <w:rsid w:val="009845A9"/>
    <w:rsid w:val="00985FC3"/>
    <w:rsid w:val="0098733A"/>
    <w:rsid w:val="0098777F"/>
    <w:rsid w:val="00990659"/>
    <w:rsid w:val="00994A49"/>
    <w:rsid w:val="00995A62"/>
    <w:rsid w:val="009978A9"/>
    <w:rsid w:val="009A2ECB"/>
    <w:rsid w:val="009A5132"/>
    <w:rsid w:val="009A5E7C"/>
    <w:rsid w:val="009A7353"/>
    <w:rsid w:val="009B084B"/>
    <w:rsid w:val="009B0C3F"/>
    <w:rsid w:val="009B19D0"/>
    <w:rsid w:val="009B3DE0"/>
    <w:rsid w:val="009B6AD9"/>
    <w:rsid w:val="009C1A85"/>
    <w:rsid w:val="009C213F"/>
    <w:rsid w:val="009C4B6E"/>
    <w:rsid w:val="009C651F"/>
    <w:rsid w:val="009D1EB4"/>
    <w:rsid w:val="009D2BD3"/>
    <w:rsid w:val="009D5A41"/>
    <w:rsid w:val="009D5F81"/>
    <w:rsid w:val="009D699B"/>
    <w:rsid w:val="009D6C51"/>
    <w:rsid w:val="009E14C9"/>
    <w:rsid w:val="009E1E1C"/>
    <w:rsid w:val="009E3705"/>
    <w:rsid w:val="009E383F"/>
    <w:rsid w:val="009F006C"/>
    <w:rsid w:val="009F27D7"/>
    <w:rsid w:val="009F32B5"/>
    <w:rsid w:val="009F6597"/>
    <w:rsid w:val="00A01F39"/>
    <w:rsid w:val="00A023B9"/>
    <w:rsid w:val="00A05015"/>
    <w:rsid w:val="00A0684D"/>
    <w:rsid w:val="00A06AA1"/>
    <w:rsid w:val="00A06E32"/>
    <w:rsid w:val="00A154AB"/>
    <w:rsid w:val="00A23CFF"/>
    <w:rsid w:val="00A3089A"/>
    <w:rsid w:val="00A32145"/>
    <w:rsid w:val="00A32524"/>
    <w:rsid w:val="00A32A84"/>
    <w:rsid w:val="00A33DF4"/>
    <w:rsid w:val="00A34633"/>
    <w:rsid w:val="00A369B7"/>
    <w:rsid w:val="00A36DB8"/>
    <w:rsid w:val="00A3760A"/>
    <w:rsid w:val="00A37E96"/>
    <w:rsid w:val="00A40808"/>
    <w:rsid w:val="00A414C2"/>
    <w:rsid w:val="00A4302B"/>
    <w:rsid w:val="00A452E7"/>
    <w:rsid w:val="00A501AE"/>
    <w:rsid w:val="00A50346"/>
    <w:rsid w:val="00A52246"/>
    <w:rsid w:val="00A55EE7"/>
    <w:rsid w:val="00A61877"/>
    <w:rsid w:val="00A65824"/>
    <w:rsid w:val="00A72801"/>
    <w:rsid w:val="00A73C21"/>
    <w:rsid w:val="00A76FB1"/>
    <w:rsid w:val="00A7717F"/>
    <w:rsid w:val="00A777EF"/>
    <w:rsid w:val="00A77F1F"/>
    <w:rsid w:val="00A80117"/>
    <w:rsid w:val="00A82224"/>
    <w:rsid w:val="00A83CA4"/>
    <w:rsid w:val="00A8556B"/>
    <w:rsid w:val="00A91398"/>
    <w:rsid w:val="00A921B6"/>
    <w:rsid w:val="00A92584"/>
    <w:rsid w:val="00A95721"/>
    <w:rsid w:val="00AA1280"/>
    <w:rsid w:val="00AA2EAD"/>
    <w:rsid w:val="00AA74C4"/>
    <w:rsid w:val="00AA769C"/>
    <w:rsid w:val="00AB3AB1"/>
    <w:rsid w:val="00AB45CE"/>
    <w:rsid w:val="00AB5607"/>
    <w:rsid w:val="00AB60FA"/>
    <w:rsid w:val="00AB6F5F"/>
    <w:rsid w:val="00AB6F8C"/>
    <w:rsid w:val="00AC005A"/>
    <w:rsid w:val="00AC13E6"/>
    <w:rsid w:val="00AC2234"/>
    <w:rsid w:val="00AC3F11"/>
    <w:rsid w:val="00AC7DF9"/>
    <w:rsid w:val="00AD010B"/>
    <w:rsid w:val="00AD1D3F"/>
    <w:rsid w:val="00AD2FD5"/>
    <w:rsid w:val="00AE035D"/>
    <w:rsid w:val="00AE0D28"/>
    <w:rsid w:val="00AE2D8A"/>
    <w:rsid w:val="00AE2E76"/>
    <w:rsid w:val="00AF2CE3"/>
    <w:rsid w:val="00AF4213"/>
    <w:rsid w:val="00B0425B"/>
    <w:rsid w:val="00B108ED"/>
    <w:rsid w:val="00B11376"/>
    <w:rsid w:val="00B129D4"/>
    <w:rsid w:val="00B14610"/>
    <w:rsid w:val="00B17674"/>
    <w:rsid w:val="00B2036E"/>
    <w:rsid w:val="00B20D26"/>
    <w:rsid w:val="00B2485D"/>
    <w:rsid w:val="00B26DBD"/>
    <w:rsid w:val="00B26F4F"/>
    <w:rsid w:val="00B27D82"/>
    <w:rsid w:val="00B30030"/>
    <w:rsid w:val="00B30FF7"/>
    <w:rsid w:val="00B3279F"/>
    <w:rsid w:val="00B32DB1"/>
    <w:rsid w:val="00B345E1"/>
    <w:rsid w:val="00B354A6"/>
    <w:rsid w:val="00B40906"/>
    <w:rsid w:val="00B41C42"/>
    <w:rsid w:val="00B4286F"/>
    <w:rsid w:val="00B5279B"/>
    <w:rsid w:val="00B543F8"/>
    <w:rsid w:val="00B5584F"/>
    <w:rsid w:val="00B57A77"/>
    <w:rsid w:val="00B606A7"/>
    <w:rsid w:val="00B60EB0"/>
    <w:rsid w:val="00B633D4"/>
    <w:rsid w:val="00B635ED"/>
    <w:rsid w:val="00B67766"/>
    <w:rsid w:val="00B70271"/>
    <w:rsid w:val="00B713EB"/>
    <w:rsid w:val="00B71E3C"/>
    <w:rsid w:val="00B726D8"/>
    <w:rsid w:val="00B738ED"/>
    <w:rsid w:val="00B745E5"/>
    <w:rsid w:val="00B74C70"/>
    <w:rsid w:val="00B7569E"/>
    <w:rsid w:val="00B77524"/>
    <w:rsid w:val="00B80C9A"/>
    <w:rsid w:val="00B81AAE"/>
    <w:rsid w:val="00B90035"/>
    <w:rsid w:val="00B916AE"/>
    <w:rsid w:val="00B9660E"/>
    <w:rsid w:val="00B97349"/>
    <w:rsid w:val="00BA15AE"/>
    <w:rsid w:val="00BA4BE2"/>
    <w:rsid w:val="00BA4E5A"/>
    <w:rsid w:val="00BA75B2"/>
    <w:rsid w:val="00BB1098"/>
    <w:rsid w:val="00BB234E"/>
    <w:rsid w:val="00BB435D"/>
    <w:rsid w:val="00BB66A1"/>
    <w:rsid w:val="00BB76A1"/>
    <w:rsid w:val="00BB7A0A"/>
    <w:rsid w:val="00BB7F70"/>
    <w:rsid w:val="00BC1AB0"/>
    <w:rsid w:val="00BC1FCF"/>
    <w:rsid w:val="00BC6D02"/>
    <w:rsid w:val="00BD3DAC"/>
    <w:rsid w:val="00BD72A2"/>
    <w:rsid w:val="00BE362E"/>
    <w:rsid w:val="00BE39FD"/>
    <w:rsid w:val="00BE3F17"/>
    <w:rsid w:val="00BF20DC"/>
    <w:rsid w:val="00BF2213"/>
    <w:rsid w:val="00BF2418"/>
    <w:rsid w:val="00BF7269"/>
    <w:rsid w:val="00C02A21"/>
    <w:rsid w:val="00C03D19"/>
    <w:rsid w:val="00C04AB9"/>
    <w:rsid w:val="00C04D47"/>
    <w:rsid w:val="00C04F76"/>
    <w:rsid w:val="00C06D7F"/>
    <w:rsid w:val="00C12324"/>
    <w:rsid w:val="00C12745"/>
    <w:rsid w:val="00C13772"/>
    <w:rsid w:val="00C16233"/>
    <w:rsid w:val="00C212D8"/>
    <w:rsid w:val="00C23E73"/>
    <w:rsid w:val="00C24C02"/>
    <w:rsid w:val="00C2561A"/>
    <w:rsid w:val="00C25EC6"/>
    <w:rsid w:val="00C26252"/>
    <w:rsid w:val="00C31B26"/>
    <w:rsid w:val="00C33174"/>
    <w:rsid w:val="00C34688"/>
    <w:rsid w:val="00C3680A"/>
    <w:rsid w:val="00C368AA"/>
    <w:rsid w:val="00C411BC"/>
    <w:rsid w:val="00C45AB6"/>
    <w:rsid w:val="00C51291"/>
    <w:rsid w:val="00C54567"/>
    <w:rsid w:val="00C54D47"/>
    <w:rsid w:val="00C5543E"/>
    <w:rsid w:val="00C56BF2"/>
    <w:rsid w:val="00C57BC3"/>
    <w:rsid w:val="00C605F8"/>
    <w:rsid w:val="00C6208F"/>
    <w:rsid w:val="00C6704C"/>
    <w:rsid w:val="00C7668A"/>
    <w:rsid w:val="00C77069"/>
    <w:rsid w:val="00C832E4"/>
    <w:rsid w:val="00C875F5"/>
    <w:rsid w:val="00C90BF6"/>
    <w:rsid w:val="00C92706"/>
    <w:rsid w:val="00C93D7B"/>
    <w:rsid w:val="00C9563D"/>
    <w:rsid w:val="00C96E5D"/>
    <w:rsid w:val="00C974AA"/>
    <w:rsid w:val="00CA20B6"/>
    <w:rsid w:val="00CA4D80"/>
    <w:rsid w:val="00CA5E97"/>
    <w:rsid w:val="00CA70C2"/>
    <w:rsid w:val="00CB2A25"/>
    <w:rsid w:val="00CB466E"/>
    <w:rsid w:val="00CB4E6F"/>
    <w:rsid w:val="00CB5100"/>
    <w:rsid w:val="00CB5ADC"/>
    <w:rsid w:val="00CB6259"/>
    <w:rsid w:val="00CB796E"/>
    <w:rsid w:val="00CB7C95"/>
    <w:rsid w:val="00CC028A"/>
    <w:rsid w:val="00CC0EDB"/>
    <w:rsid w:val="00CC5538"/>
    <w:rsid w:val="00CD01D6"/>
    <w:rsid w:val="00CD1154"/>
    <w:rsid w:val="00CD27E4"/>
    <w:rsid w:val="00CD6065"/>
    <w:rsid w:val="00CD6E24"/>
    <w:rsid w:val="00CD7295"/>
    <w:rsid w:val="00CE33EE"/>
    <w:rsid w:val="00CE6833"/>
    <w:rsid w:val="00CF0822"/>
    <w:rsid w:val="00CF79B1"/>
    <w:rsid w:val="00D0208A"/>
    <w:rsid w:val="00D040FE"/>
    <w:rsid w:val="00D042A7"/>
    <w:rsid w:val="00D05845"/>
    <w:rsid w:val="00D05B00"/>
    <w:rsid w:val="00D107F6"/>
    <w:rsid w:val="00D108D3"/>
    <w:rsid w:val="00D17326"/>
    <w:rsid w:val="00D20638"/>
    <w:rsid w:val="00D2173B"/>
    <w:rsid w:val="00D24E5E"/>
    <w:rsid w:val="00D25F70"/>
    <w:rsid w:val="00D27517"/>
    <w:rsid w:val="00D27F37"/>
    <w:rsid w:val="00D325F3"/>
    <w:rsid w:val="00D3332D"/>
    <w:rsid w:val="00D359E1"/>
    <w:rsid w:val="00D414E2"/>
    <w:rsid w:val="00D434D2"/>
    <w:rsid w:val="00D44A33"/>
    <w:rsid w:val="00D44C52"/>
    <w:rsid w:val="00D44F40"/>
    <w:rsid w:val="00D52343"/>
    <w:rsid w:val="00D525CD"/>
    <w:rsid w:val="00D54778"/>
    <w:rsid w:val="00D55597"/>
    <w:rsid w:val="00D571C6"/>
    <w:rsid w:val="00D61789"/>
    <w:rsid w:val="00D6290D"/>
    <w:rsid w:val="00D6410D"/>
    <w:rsid w:val="00D67274"/>
    <w:rsid w:val="00D7057D"/>
    <w:rsid w:val="00D70C6D"/>
    <w:rsid w:val="00D71852"/>
    <w:rsid w:val="00D72524"/>
    <w:rsid w:val="00D73A40"/>
    <w:rsid w:val="00D75EA6"/>
    <w:rsid w:val="00D77604"/>
    <w:rsid w:val="00D77F03"/>
    <w:rsid w:val="00D8227D"/>
    <w:rsid w:val="00D827E6"/>
    <w:rsid w:val="00D83AF4"/>
    <w:rsid w:val="00D84947"/>
    <w:rsid w:val="00D86C41"/>
    <w:rsid w:val="00D86C54"/>
    <w:rsid w:val="00D87F7D"/>
    <w:rsid w:val="00D93E8C"/>
    <w:rsid w:val="00D93FA7"/>
    <w:rsid w:val="00D9405A"/>
    <w:rsid w:val="00DA1123"/>
    <w:rsid w:val="00DA49BA"/>
    <w:rsid w:val="00DA7190"/>
    <w:rsid w:val="00DA7254"/>
    <w:rsid w:val="00DB37BB"/>
    <w:rsid w:val="00DB3DA5"/>
    <w:rsid w:val="00DB4AE1"/>
    <w:rsid w:val="00DB5A35"/>
    <w:rsid w:val="00DB7CD3"/>
    <w:rsid w:val="00DC075D"/>
    <w:rsid w:val="00DC1E9F"/>
    <w:rsid w:val="00DC36E2"/>
    <w:rsid w:val="00DC3AA7"/>
    <w:rsid w:val="00DC3BB4"/>
    <w:rsid w:val="00DC6755"/>
    <w:rsid w:val="00DC688B"/>
    <w:rsid w:val="00DD2237"/>
    <w:rsid w:val="00DD734B"/>
    <w:rsid w:val="00DE2209"/>
    <w:rsid w:val="00DE43E6"/>
    <w:rsid w:val="00DE64B2"/>
    <w:rsid w:val="00DE6CF4"/>
    <w:rsid w:val="00DE73DC"/>
    <w:rsid w:val="00DF1683"/>
    <w:rsid w:val="00DF2D52"/>
    <w:rsid w:val="00DF3F3C"/>
    <w:rsid w:val="00DF5ACD"/>
    <w:rsid w:val="00DF799F"/>
    <w:rsid w:val="00E0569E"/>
    <w:rsid w:val="00E06ED2"/>
    <w:rsid w:val="00E07405"/>
    <w:rsid w:val="00E126EC"/>
    <w:rsid w:val="00E1369C"/>
    <w:rsid w:val="00E1398A"/>
    <w:rsid w:val="00E15440"/>
    <w:rsid w:val="00E20E57"/>
    <w:rsid w:val="00E21364"/>
    <w:rsid w:val="00E2143E"/>
    <w:rsid w:val="00E21AAC"/>
    <w:rsid w:val="00E239EA"/>
    <w:rsid w:val="00E24F2A"/>
    <w:rsid w:val="00E25ADD"/>
    <w:rsid w:val="00E30BEE"/>
    <w:rsid w:val="00E32ABC"/>
    <w:rsid w:val="00E33E06"/>
    <w:rsid w:val="00E36E43"/>
    <w:rsid w:val="00E37DD9"/>
    <w:rsid w:val="00E37FA7"/>
    <w:rsid w:val="00E42280"/>
    <w:rsid w:val="00E463CB"/>
    <w:rsid w:val="00E517FC"/>
    <w:rsid w:val="00E53F46"/>
    <w:rsid w:val="00E55244"/>
    <w:rsid w:val="00E623C2"/>
    <w:rsid w:val="00E65FD1"/>
    <w:rsid w:val="00E7098A"/>
    <w:rsid w:val="00E710AD"/>
    <w:rsid w:val="00E71580"/>
    <w:rsid w:val="00E71B19"/>
    <w:rsid w:val="00E725FA"/>
    <w:rsid w:val="00E7336C"/>
    <w:rsid w:val="00E73C51"/>
    <w:rsid w:val="00E741E2"/>
    <w:rsid w:val="00E764CD"/>
    <w:rsid w:val="00E77852"/>
    <w:rsid w:val="00E779E9"/>
    <w:rsid w:val="00E77A92"/>
    <w:rsid w:val="00E806E6"/>
    <w:rsid w:val="00E813D9"/>
    <w:rsid w:val="00E81B4B"/>
    <w:rsid w:val="00E855FC"/>
    <w:rsid w:val="00E8701E"/>
    <w:rsid w:val="00E92E5D"/>
    <w:rsid w:val="00E95094"/>
    <w:rsid w:val="00E97625"/>
    <w:rsid w:val="00EA0CBC"/>
    <w:rsid w:val="00EA20EE"/>
    <w:rsid w:val="00EA62BF"/>
    <w:rsid w:val="00EA70ED"/>
    <w:rsid w:val="00EB2057"/>
    <w:rsid w:val="00EB424C"/>
    <w:rsid w:val="00EB4F3A"/>
    <w:rsid w:val="00EB6826"/>
    <w:rsid w:val="00EB7E28"/>
    <w:rsid w:val="00EC1A60"/>
    <w:rsid w:val="00EC27C4"/>
    <w:rsid w:val="00EC3B7B"/>
    <w:rsid w:val="00EC76BD"/>
    <w:rsid w:val="00EC7EB3"/>
    <w:rsid w:val="00ED2073"/>
    <w:rsid w:val="00ED7F81"/>
    <w:rsid w:val="00EE1039"/>
    <w:rsid w:val="00EE13D9"/>
    <w:rsid w:val="00EE2E1B"/>
    <w:rsid w:val="00EE316B"/>
    <w:rsid w:val="00EE7EB8"/>
    <w:rsid w:val="00EE7F56"/>
    <w:rsid w:val="00EF1079"/>
    <w:rsid w:val="00EF4FA9"/>
    <w:rsid w:val="00EF6115"/>
    <w:rsid w:val="00EF624A"/>
    <w:rsid w:val="00EF685A"/>
    <w:rsid w:val="00EF68EE"/>
    <w:rsid w:val="00F005BB"/>
    <w:rsid w:val="00F026F3"/>
    <w:rsid w:val="00F02915"/>
    <w:rsid w:val="00F03B0E"/>
    <w:rsid w:val="00F03E09"/>
    <w:rsid w:val="00F04116"/>
    <w:rsid w:val="00F04CC8"/>
    <w:rsid w:val="00F04CF7"/>
    <w:rsid w:val="00F04D1B"/>
    <w:rsid w:val="00F10B8F"/>
    <w:rsid w:val="00F1547C"/>
    <w:rsid w:val="00F154E4"/>
    <w:rsid w:val="00F1734A"/>
    <w:rsid w:val="00F2152E"/>
    <w:rsid w:val="00F26322"/>
    <w:rsid w:val="00F265CA"/>
    <w:rsid w:val="00F26E47"/>
    <w:rsid w:val="00F27CA5"/>
    <w:rsid w:val="00F310A8"/>
    <w:rsid w:val="00F3269E"/>
    <w:rsid w:val="00F346BE"/>
    <w:rsid w:val="00F43801"/>
    <w:rsid w:val="00F45333"/>
    <w:rsid w:val="00F453EA"/>
    <w:rsid w:val="00F461CD"/>
    <w:rsid w:val="00F50896"/>
    <w:rsid w:val="00F51B54"/>
    <w:rsid w:val="00F53F13"/>
    <w:rsid w:val="00F56190"/>
    <w:rsid w:val="00F57011"/>
    <w:rsid w:val="00F62661"/>
    <w:rsid w:val="00F64ECB"/>
    <w:rsid w:val="00F65250"/>
    <w:rsid w:val="00F654CA"/>
    <w:rsid w:val="00F675DB"/>
    <w:rsid w:val="00F7057F"/>
    <w:rsid w:val="00F73577"/>
    <w:rsid w:val="00F812E3"/>
    <w:rsid w:val="00F82680"/>
    <w:rsid w:val="00F83627"/>
    <w:rsid w:val="00F8442E"/>
    <w:rsid w:val="00F844AD"/>
    <w:rsid w:val="00F848C6"/>
    <w:rsid w:val="00F84F61"/>
    <w:rsid w:val="00F85B2B"/>
    <w:rsid w:val="00F86E75"/>
    <w:rsid w:val="00F90636"/>
    <w:rsid w:val="00F906F2"/>
    <w:rsid w:val="00F92DF6"/>
    <w:rsid w:val="00F97012"/>
    <w:rsid w:val="00FA0543"/>
    <w:rsid w:val="00FA2A95"/>
    <w:rsid w:val="00FA2AF7"/>
    <w:rsid w:val="00FA7FDC"/>
    <w:rsid w:val="00FB083E"/>
    <w:rsid w:val="00FB22FA"/>
    <w:rsid w:val="00FB2BD8"/>
    <w:rsid w:val="00FB582D"/>
    <w:rsid w:val="00FC0954"/>
    <w:rsid w:val="00FC12E7"/>
    <w:rsid w:val="00FC203F"/>
    <w:rsid w:val="00FC57D3"/>
    <w:rsid w:val="00FC6059"/>
    <w:rsid w:val="00FC744B"/>
    <w:rsid w:val="00FD48D3"/>
    <w:rsid w:val="00FE0281"/>
    <w:rsid w:val="00FE1A00"/>
    <w:rsid w:val="00FE2EF3"/>
    <w:rsid w:val="00FE312F"/>
    <w:rsid w:val="00FE3B14"/>
    <w:rsid w:val="00FE3F07"/>
    <w:rsid w:val="00FE3F46"/>
    <w:rsid w:val="00FE6248"/>
    <w:rsid w:val="00FE63A3"/>
    <w:rsid w:val="00FE6F6E"/>
    <w:rsid w:val="00FF070E"/>
    <w:rsid w:val="00FF211F"/>
    <w:rsid w:val="00FF2819"/>
    <w:rsid w:val="00FF4BBB"/>
    <w:rsid w:val="00FF54C6"/>
    <w:rsid w:val="00FF637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C94BD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B00"/>
    <w:pPr>
      <w:spacing w:after="0"/>
    </w:pPr>
    <w:rPr>
      <w:rFonts w:ascii="Times New Roman" w:eastAsia="Times New Roman" w:hAnsi="Times New Roman" w:cs="Times New Roman"/>
      <w:color w:val="auto"/>
      <w:sz w:val="24"/>
      <w:szCs w:val="24"/>
      <w:lang w:val="en-IE" w:eastAsia="en-GB"/>
    </w:rPr>
  </w:style>
  <w:style w:type="paragraph" w:styleId="Heading1">
    <w:name w:val="heading 1"/>
    <w:basedOn w:val="Normal"/>
    <w:next w:val="Normal"/>
    <w:link w:val="Heading1Char"/>
    <w:uiPriority w:val="9"/>
    <w:qFormat/>
    <w:rsid w:val="00B30030"/>
    <w:pPr>
      <w:keepNext/>
      <w:spacing w:before="600" w:after="300"/>
      <w:outlineLvl w:val="0"/>
    </w:pPr>
    <w:rPr>
      <w:rFonts w:asciiTheme="majorHAnsi" w:eastAsiaTheme="minorHAnsi" w:hAnsiTheme="majorHAnsi" w:cstheme="minorBidi"/>
      <w:b/>
      <w:bCs/>
      <w:color w:val="808080" w:themeColor="background1" w:themeShade="80"/>
      <w:sz w:val="72"/>
      <w:szCs w:val="18"/>
      <w:lang w:val="en-US" w:eastAsia="en-US"/>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eastAsiaTheme="minorHAnsi" w:hAnsiTheme="majorHAnsi" w:cstheme="minorBidi"/>
      <w:bCs/>
      <w:color w:val="4472C4" w:themeColor="accent1"/>
      <w:sz w:val="36"/>
      <w:szCs w:val="56"/>
      <w:lang w:val="en-US" w:eastAsia="en-US"/>
    </w:rPr>
  </w:style>
  <w:style w:type="paragraph" w:styleId="Heading3">
    <w:name w:val="heading 3"/>
    <w:basedOn w:val="Normal"/>
    <w:next w:val="Normal"/>
    <w:link w:val="Heading3Char"/>
    <w:uiPriority w:val="9"/>
    <w:semiHidden/>
    <w:rsid w:val="00D359E1"/>
    <w:pPr>
      <w:spacing w:before="480" w:after="120"/>
      <w:outlineLvl w:val="2"/>
    </w:pPr>
    <w:rPr>
      <w:rFonts w:asciiTheme="minorHAnsi" w:eastAsiaTheme="minorHAnsi" w:hAnsiTheme="minorHAnsi" w:cstheme="minorBidi"/>
      <w:color w:val="4472C4" w:themeColor="accent1"/>
      <w:sz w:val="36"/>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lang w:val="en-US" w:eastAsia="en-US"/>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spacing w:after="160"/>
    </w:pPr>
    <w:rPr>
      <w:rFonts w:asciiTheme="minorHAnsi" w:eastAsiaTheme="minorEastAsia" w:hAnsiTheme="minorHAnsi" w:cstheme="minorBidi"/>
      <w:b/>
      <w:bCs/>
      <w:color w:val="4472C4" w:themeColor="accent1"/>
      <w:spacing w:val="15"/>
      <w:sz w:val="48"/>
      <w:szCs w:val="28"/>
      <w:lang w:val="en-US" w:eastAsia="en-US"/>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pPr>
    <w:rPr>
      <w:rFonts w:asciiTheme="minorHAnsi" w:eastAsiaTheme="minorHAnsi" w:hAnsiTheme="minorHAnsi" w:cstheme="minorBidi"/>
      <w:color w:val="808080" w:themeColor="background1" w:themeShade="80"/>
      <w:sz w:val="26"/>
      <w:szCs w:val="26"/>
      <w:lang w:val="en-US" w:eastAsia="en-US"/>
    </w:r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rPr>
      <w:rFonts w:asciiTheme="majorHAnsi" w:eastAsiaTheme="minorHAnsi" w:hAnsiTheme="majorHAnsi" w:cstheme="minorBidi"/>
      <w:color w:val="808080" w:themeColor="background1" w:themeShade="80"/>
      <w:szCs w:val="26"/>
      <w:lang w:val="en-US" w:eastAsia="en-US"/>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spacing w:after="160"/>
      <w:ind w:left="244" w:hanging="357"/>
    </w:pPr>
    <w:rPr>
      <w:rFonts w:asciiTheme="minorHAnsi" w:eastAsiaTheme="minorHAnsi" w:hAnsiTheme="minorHAnsi" w:cstheme="minorBidi"/>
      <w:color w:val="808080" w:themeColor="background1" w:themeShade="80"/>
      <w:sz w:val="26"/>
      <w:szCs w:val="26"/>
      <w:lang w:val="en-US" w:eastAsia="en-US"/>
    </w:r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rPr>
      <w:rFonts w:asciiTheme="minorHAnsi" w:eastAsiaTheme="minorHAnsi" w:hAnsiTheme="minorHAnsi" w:cstheme="minorBidi"/>
      <w:color w:val="808080" w:themeColor="background1" w:themeShade="80"/>
      <w:sz w:val="26"/>
      <w:szCs w:val="26"/>
      <w:lang w:val="en-US" w:eastAsia="en-US"/>
    </w:r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rFonts w:asciiTheme="minorHAnsi" w:eastAsiaTheme="minorHAnsi" w:hAnsiTheme="minorHAnsi" w:cstheme="minorBidi"/>
      <w:iCs/>
      <w:color w:val="4472C4" w:themeColor="accent1"/>
      <w:sz w:val="36"/>
      <w:szCs w:val="18"/>
      <w:lang w:val="en-US" w:eastAsia="en-US"/>
    </w:rPr>
  </w:style>
  <w:style w:type="paragraph" w:styleId="ListBullet2">
    <w:name w:val="List Bullet 2"/>
    <w:basedOn w:val="Normal"/>
    <w:uiPriority w:val="99"/>
    <w:semiHidden/>
    <w:unhideWhenUsed/>
    <w:rsid w:val="0098733A"/>
    <w:pPr>
      <w:numPr>
        <w:ilvl w:val="1"/>
        <w:numId w:val="10"/>
      </w:numPr>
      <w:spacing w:after="160"/>
      <w:contextualSpacing/>
    </w:pPr>
    <w:rPr>
      <w:rFonts w:asciiTheme="minorHAnsi" w:eastAsiaTheme="minorHAnsi" w:hAnsiTheme="minorHAnsi" w:cstheme="minorBidi"/>
      <w:color w:val="808080" w:themeColor="background1" w:themeShade="80"/>
      <w:sz w:val="26"/>
      <w:szCs w:val="26"/>
      <w:lang w:val="en-US" w:eastAsia="en-US"/>
    </w:r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rFonts w:asciiTheme="minorHAnsi" w:eastAsiaTheme="minorHAnsi" w:hAnsiTheme="minorHAnsi" w:cstheme="minorBidi"/>
      <w:color w:val="A6A6A6" w:themeColor="background1" w:themeShade="A6"/>
      <w:sz w:val="36"/>
      <w:szCs w:val="26"/>
      <w:lang w:val="en-US" w:eastAsia="en-US"/>
    </w:rPr>
  </w:style>
  <w:style w:type="paragraph" w:customStyle="1" w:styleId="CoverHead2">
    <w:name w:val="Cover Head 2"/>
    <w:basedOn w:val="Normal"/>
    <w:next w:val="Normal"/>
    <w:link w:val="CoverHead2Char"/>
    <w:uiPriority w:val="10"/>
    <w:qFormat/>
    <w:rsid w:val="00224640"/>
    <w:pPr>
      <w:spacing w:after="160"/>
    </w:pPr>
    <w:rPr>
      <w:rFonts w:asciiTheme="minorHAnsi" w:eastAsiaTheme="minorHAnsi" w:hAnsiTheme="minorHAnsi" w:cstheme="minorBidi"/>
      <w:color w:val="4472C4" w:themeColor="accent1"/>
      <w:sz w:val="44"/>
      <w:szCs w:val="44"/>
      <w:lang w:val="en-US" w:eastAsia="en-US"/>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B20D26"/>
    <w:rPr>
      <w:color w:val="C6281D" w:themeColor="hyperlink"/>
      <w:u w:val="single"/>
    </w:rPr>
  </w:style>
  <w:style w:type="character" w:customStyle="1" w:styleId="UnresolvedMention1">
    <w:name w:val="Unresolved Mention1"/>
    <w:basedOn w:val="DefaultParagraphFont"/>
    <w:uiPriority w:val="99"/>
    <w:semiHidden/>
    <w:unhideWhenUsed/>
    <w:rsid w:val="00B20D26"/>
    <w:rPr>
      <w:color w:val="605E5C"/>
      <w:shd w:val="clear" w:color="auto" w:fill="E1DFDD"/>
    </w:rPr>
  </w:style>
  <w:style w:type="paragraph" w:styleId="Bibliography">
    <w:name w:val="Bibliography"/>
    <w:basedOn w:val="Normal"/>
    <w:next w:val="Normal"/>
    <w:uiPriority w:val="37"/>
    <w:unhideWhenUsed/>
    <w:rsid w:val="00201D8A"/>
    <w:pPr>
      <w:spacing w:after="240"/>
    </w:pPr>
    <w:rPr>
      <w:rFonts w:asciiTheme="minorHAnsi" w:eastAsiaTheme="minorHAnsi" w:hAnsiTheme="minorHAnsi" w:cstheme="minorBidi"/>
      <w:color w:val="808080" w:themeColor="background1" w:themeShade="80"/>
      <w:sz w:val="26"/>
      <w:szCs w:val="26"/>
      <w:lang w:val="en-US" w:eastAsia="en-US"/>
    </w:rPr>
  </w:style>
  <w:style w:type="paragraph" w:styleId="TOCHeading">
    <w:name w:val="TOC Heading"/>
    <w:basedOn w:val="Heading1"/>
    <w:next w:val="Normal"/>
    <w:uiPriority w:val="39"/>
    <w:unhideWhenUsed/>
    <w:qFormat/>
    <w:rsid w:val="00A501AE"/>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CB7C95"/>
    <w:pPr>
      <w:tabs>
        <w:tab w:val="right" w:leader="dot" w:pos="9394"/>
      </w:tabs>
      <w:spacing w:before="120"/>
      <w:jc w:val="center"/>
    </w:pPr>
    <w:rPr>
      <w:rFonts w:asciiTheme="minorHAnsi" w:eastAsiaTheme="minorHAnsi" w:hAnsiTheme="minorHAnsi" w:cstheme="minorBidi"/>
      <w:b/>
      <w:bCs/>
      <w:i/>
      <w:iCs/>
      <w:noProof/>
      <w:color w:val="FF0000"/>
    </w:rPr>
  </w:style>
  <w:style w:type="paragraph" w:styleId="TOC2">
    <w:name w:val="toc 2"/>
    <w:basedOn w:val="Normal"/>
    <w:next w:val="Normal"/>
    <w:autoRedefine/>
    <w:uiPriority w:val="39"/>
    <w:unhideWhenUsed/>
    <w:rsid w:val="00A501AE"/>
    <w:pPr>
      <w:spacing w:before="120"/>
      <w:ind w:left="260"/>
    </w:pPr>
    <w:rPr>
      <w:rFonts w:asciiTheme="minorHAnsi" w:eastAsiaTheme="minorHAnsi" w:hAnsiTheme="minorHAnsi" w:cstheme="minorHAnsi"/>
      <w:b/>
      <w:bCs/>
      <w:color w:val="808080" w:themeColor="background1" w:themeShade="80"/>
      <w:sz w:val="22"/>
      <w:szCs w:val="22"/>
      <w:lang w:val="en-US" w:eastAsia="en-US"/>
    </w:rPr>
  </w:style>
  <w:style w:type="paragraph" w:styleId="TOC3">
    <w:name w:val="toc 3"/>
    <w:basedOn w:val="Normal"/>
    <w:next w:val="Normal"/>
    <w:autoRedefine/>
    <w:uiPriority w:val="39"/>
    <w:semiHidden/>
    <w:unhideWhenUsed/>
    <w:rsid w:val="00A501AE"/>
    <w:pPr>
      <w:ind w:left="520"/>
    </w:pPr>
    <w:rPr>
      <w:rFonts w:asciiTheme="minorHAnsi" w:eastAsiaTheme="minorHAnsi" w:hAnsiTheme="minorHAnsi" w:cstheme="minorHAnsi"/>
      <w:color w:val="808080" w:themeColor="background1" w:themeShade="80"/>
      <w:sz w:val="20"/>
      <w:szCs w:val="20"/>
      <w:lang w:val="en-US" w:eastAsia="en-US"/>
    </w:rPr>
  </w:style>
  <w:style w:type="paragraph" w:styleId="TOC4">
    <w:name w:val="toc 4"/>
    <w:basedOn w:val="Normal"/>
    <w:next w:val="Normal"/>
    <w:autoRedefine/>
    <w:uiPriority w:val="39"/>
    <w:semiHidden/>
    <w:unhideWhenUsed/>
    <w:rsid w:val="00A501AE"/>
    <w:pPr>
      <w:ind w:left="780"/>
    </w:pPr>
    <w:rPr>
      <w:rFonts w:asciiTheme="minorHAnsi" w:eastAsiaTheme="minorHAnsi" w:hAnsiTheme="minorHAnsi" w:cstheme="minorHAnsi"/>
      <w:color w:val="808080" w:themeColor="background1" w:themeShade="80"/>
      <w:sz w:val="20"/>
      <w:szCs w:val="20"/>
      <w:lang w:val="en-US" w:eastAsia="en-US"/>
    </w:rPr>
  </w:style>
  <w:style w:type="paragraph" w:styleId="TOC5">
    <w:name w:val="toc 5"/>
    <w:basedOn w:val="Normal"/>
    <w:next w:val="Normal"/>
    <w:autoRedefine/>
    <w:uiPriority w:val="39"/>
    <w:semiHidden/>
    <w:unhideWhenUsed/>
    <w:rsid w:val="00A501AE"/>
    <w:pPr>
      <w:ind w:left="1040"/>
    </w:pPr>
    <w:rPr>
      <w:rFonts w:asciiTheme="minorHAnsi" w:eastAsiaTheme="minorHAnsi" w:hAnsiTheme="minorHAnsi" w:cstheme="minorHAnsi"/>
      <w:color w:val="808080" w:themeColor="background1" w:themeShade="80"/>
      <w:sz w:val="20"/>
      <w:szCs w:val="20"/>
      <w:lang w:val="en-US" w:eastAsia="en-US"/>
    </w:rPr>
  </w:style>
  <w:style w:type="paragraph" w:styleId="TOC6">
    <w:name w:val="toc 6"/>
    <w:basedOn w:val="Normal"/>
    <w:next w:val="Normal"/>
    <w:autoRedefine/>
    <w:uiPriority w:val="39"/>
    <w:semiHidden/>
    <w:unhideWhenUsed/>
    <w:rsid w:val="00A501AE"/>
    <w:pPr>
      <w:ind w:left="1300"/>
    </w:pPr>
    <w:rPr>
      <w:rFonts w:asciiTheme="minorHAnsi" w:eastAsiaTheme="minorHAnsi" w:hAnsiTheme="minorHAnsi" w:cstheme="minorHAnsi"/>
      <w:color w:val="808080" w:themeColor="background1" w:themeShade="80"/>
      <w:sz w:val="20"/>
      <w:szCs w:val="20"/>
      <w:lang w:val="en-US" w:eastAsia="en-US"/>
    </w:rPr>
  </w:style>
  <w:style w:type="paragraph" w:styleId="TOC7">
    <w:name w:val="toc 7"/>
    <w:basedOn w:val="Normal"/>
    <w:next w:val="Normal"/>
    <w:autoRedefine/>
    <w:uiPriority w:val="39"/>
    <w:semiHidden/>
    <w:unhideWhenUsed/>
    <w:rsid w:val="00A501AE"/>
    <w:pPr>
      <w:ind w:left="1560"/>
    </w:pPr>
    <w:rPr>
      <w:rFonts w:asciiTheme="minorHAnsi" w:eastAsiaTheme="minorHAnsi" w:hAnsiTheme="minorHAnsi" w:cstheme="minorHAnsi"/>
      <w:color w:val="808080" w:themeColor="background1" w:themeShade="80"/>
      <w:sz w:val="20"/>
      <w:szCs w:val="20"/>
      <w:lang w:val="en-US" w:eastAsia="en-US"/>
    </w:rPr>
  </w:style>
  <w:style w:type="paragraph" w:styleId="TOC8">
    <w:name w:val="toc 8"/>
    <w:basedOn w:val="Normal"/>
    <w:next w:val="Normal"/>
    <w:autoRedefine/>
    <w:uiPriority w:val="39"/>
    <w:semiHidden/>
    <w:unhideWhenUsed/>
    <w:rsid w:val="00A501AE"/>
    <w:pPr>
      <w:ind w:left="1820"/>
    </w:pPr>
    <w:rPr>
      <w:rFonts w:asciiTheme="minorHAnsi" w:eastAsiaTheme="minorHAnsi" w:hAnsiTheme="minorHAnsi" w:cstheme="minorHAnsi"/>
      <w:color w:val="808080" w:themeColor="background1" w:themeShade="80"/>
      <w:sz w:val="20"/>
      <w:szCs w:val="20"/>
      <w:lang w:val="en-US" w:eastAsia="en-US"/>
    </w:rPr>
  </w:style>
  <w:style w:type="paragraph" w:styleId="TOC9">
    <w:name w:val="toc 9"/>
    <w:basedOn w:val="Normal"/>
    <w:next w:val="Normal"/>
    <w:autoRedefine/>
    <w:uiPriority w:val="39"/>
    <w:semiHidden/>
    <w:unhideWhenUsed/>
    <w:rsid w:val="00A501AE"/>
    <w:pPr>
      <w:ind w:left="2080"/>
    </w:pPr>
    <w:rPr>
      <w:rFonts w:asciiTheme="minorHAnsi" w:eastAsiaTheme="minorHAnsi" w:hAnsiTheme="minorHAnsi" w:cstheme="minorHAnsi"/>
      <w:color w:val="808080" w:themeColor="background1" w:themeShade="80"/>
      <w:sz w:val="20"/>
      <w:szCs w:val="20"/>
      <w:lang w:val="en-US" w:eastAsia="en-US"/>
    </w:rPr>
  </w:style>
  <w:style w:type="table" w:styleId="PlainTable4">
    <w:name w:val="Plain Table 4"/>
    <w:basedOn w:val="TableNormal"/>
    <w:uiPriority w:val="44"/>
    <w:rsid w:val="008F4E6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rsid w:val="00CB2A25"/>
    <w:rPr>
      <w:color w:val="605E5C"/>
      <w:shd w:val="clear" w:color="auto" w:fill="E1DFDD"/>
    </w:rPr>
  </w:style>
  <w:style w:type="character" w:styleId="FollowedHyperlink">
    <w:name w:val="FollowedHyperlink"/>
    <w:basedOn w:val="DefaultParagraphFont"/>
    <w:uiPriority w:val="99"/>
    <w:semiHidden/>
    <w:unhideWhenUsed/>
    <w:rsid w:val="00CB2A25"/>
    <w:rPr>
      <w:color w:val="C6281D" w:themeColor="followedHyperlink"/>
      <w:u w:val="single"/>
    </w:rPr>
  </w:style>
  <w:style w:type="character" w:styleId="Strong">
    <w:name w:val="Strong"/>
    <w:basedOn w:val="DefaultParagraphFont"/>
    <w:uiPriority w:val="22"/>
    <w:qFormat/>
    <w:rsid w:val="00347112"/>
    <w:rPr>
      <w:b/>
      <w:bCs/>
    </w:rPr>
  </w:style>
  <w:style w:type="paragraph" w:customStyle="1" w:styleId="summary">
    <w:name w:val="summary"/>
    <w:basedOn w:val="Normal"/>
    <w:rsid w:val="00916482"/>
    <w:pPr>
      <w:spacing w:before="100" w:beforeAutospacing="1" w:after="100" w:afterAutospacing="1"/>
    </w:pPr>
  </w:style>
  <w:style w:type="character" w:customStyle="1" w:styleId="seosummary">
    <w:name w:val="seosummary"/>
    <w:basedOn w:val="DefaultParagraphFont"/>
    <w:rsid w:val="00916482"/>
  </w:style>
  <w:style w:type="paragraph" w:styleId="NormalWeb">
    <w:name w:val="Normal (Web)"/>
    <w:basedOn w:val="Normal"/>
    <w:uiPriority w:val="99"/>
    <w:unhideWhenUsed/>
    <w:rsid w:val="00916482"/>
    <w:pPr>
      <w:spacing w:before="100" w:beforeAutospacing="1" w:after="100" w:afterAutospacing="1"/>
    </w:pPr>
  </w:style>
  <w:style w:type="character" w:customStyle="1" w:styleId="std">
    <w:name w:val="std"/>
    <w:basedOn w:val="DefaultParagraphFont"/>
    <w:rsid w:val="00002B00"/>
  </w:style>
  <w:style w:type="character" w:styleId="HTMLCode">
    <w:name w:val="HTML Code"/>
    <w:basedOn w:val="DefaultParagraphFont"/>
    <w:uiPriority w:val="99"/>
    <w:semiHidden/>
    <w:unhideWhenUsed/>
    <w:rsid w:val="00DC36E2"/>
    <w:rPr>
      <w:rFonts w:ascii="Courier New" w:eastAsia="Times New Roman" w:hAnsi="Courier New" w:cs="Courier New"/>
      <w:sz w:val="20"/>
      <w:szCs w:val="20"/>
    </w:rPr>
  </w:style>
  <w:style w:type="character" w:customStyle="1" w:styleId="pre">
    <w:name w:val="pre"/>
    <w:basedOn w:val="DefaultParagraphFont"/>
    <w:rsid w:val="00DC36E2"/>
  </w:style>
  <w:style w:type="paragraph" w:styleId="TableofFigures">
    <w:name w:val="table of figures"/>
    <w:basedOn w:val="Normal"/>
    <w:next w:val="Normal"/>
    <w:uiPriority w:val="99"/>
    <w:unhideWhenUsed/>
    <w:rsid w:val="00DA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cslsoftware.com/services/enterprise-it-services-outsourci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dcslsoftware.com/saas-growing-faster-ever/" TargetMode="External"/><Relationship Id="rId2" Type="http://schemas.openxmlformats.org/officeDocument/2006/relationships/customXml" Target="../customXml/item2.xml"/><Relationship Id="rId16" Type="http://schemas.openxmlformats.org/officeDocument/2006/relationships/hyperlink" Target="https://www.dcslsoftware.com/servic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dcslsoftware.com/services/crm-system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cslsoftware.com/services/enterprise-it-services-outsourcing/"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FAF85695-75FC-A643-99A2-8B58EA84F50C%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9C739EFFABB644BDFE61C28E762879"/>
        <w:category>
          <w:name w:val="General"/>
          <w:gallery w:val="placeholder"/>
        </w:category>
        <w:types>
          <w:type w:val="bbPlcHdr"/>
        </w:types>
        <w:behaviors>
          <w:behavior w:val="content"/>
        </w:behaviors>
        <w:guid w:val="{2389FD34-ABCA-CB4F-A905-B075BD8864F8}"/>
      </w:docPartPr>
      <w:docPartBody>
        <w:p w:rsidR="00D77604" w:rsidRDefault="007B3A87">
          <w:pPr>
            <w:pStyle w:val="4B9C739EFFABB644BDFE61C28E762879"/>
          </w:pPr>
          <w:r w:rsidRPr="000040C5">
            <w:t>Student:</w:t>
          </w:r>
        </w:p>
      </w:docPartBody>
    </w:docPart>
    <w:docPart>
      <w:docPartPr>
        <w:name w:val="4F9A8709622A9E41B6A9D87F14A23A19"/>
        <w:category>
          <w:name w:val="General"/>
          <w:gallery w:val="placeholder"/>
        </w:category>
        <w:types>
          <w:type w:val="bbPlcHdr"/>
        </w:types>
        <w:behaviors>
          <w:behavior w:val="content"/>
        </w:behaviors>
        <w:guid w:val="{AF443DD6-C0FC-E744-BB0E-5A5A33EF1573}"/>
      </w:docPartPr>
      <w:docPartBody>
        <w:p w:rsidR="00D77604" w:rsidRDefault="007B3A87">
          <w:pPr>
            <w:pStyle w:val="4F9A8709622A9E41B6A9D87F14A23A19"/>
          </w:pPr>
          <w:r w:rsidRPr="000040C5">
            <w:t>Teacher:</w:t>
          </w:r>
        </w:p>
      </w:docPartBody>
    </w:docPart>
    <w:docPart>
      <w:docPartPr>
        <w:name w:val="7EE57DFB01DEB94AB99918CC1911F7AC"/>
        <w:category>
          <w:name w:val="General"/>
          <w:gallery w:val="placeholder"/>
        </w:category>
        <w:types>
          <w:type w:val="bbPlcHdr"/>
        </w:types>
        <w:behaviors>
          <w:behavior w:val="content"/>
        </w:behaviors>
        <w:guid w:val="{7524E88F-7780-6A44-8689-5C2C7F4FB1B0}"/>
      </w:docPartPr>
      <w:docPartBody>
        <w:p w:rsidR="00D77604" w:rsidRDefault="007B3A87">
          <w:pPr>
            <w:pStyle w:val="7EE57DFB01DEB94AB99918CC1911F7AC"/>
          </w:pPr>
          <w:r w:rsidRPr="000040C5">
            <w:t>Course:</w:t>
          </w:r>
        </w:p>
      </w:docPartBody>
    </w:docPart>
    <w:docPart>
      <w:docPartPr>
        <w:name w:val="EDFC07715172FD4E8FD9F4B2985CEC01"/>
        <w:category>
          <w:name w:val="General"/>
          <w:gallery w:val="placeholder"/>
        </w:category>
        <w:types>
          <w:type w:val="bbPlcHdr"/>
        </w:types>
        <w:behaviors>
          <w:behavior w:val="content"/>
        </w:behaviors>
        <w:guid w:val="{B3D0AD92-7345-1F41-B7BA-AC995EC23170}"/>
      </w:docPartPr>
      <w:docPartBody>
        <w:p w:rsidR="00D77604" w:rsidRDefault="007B3A87">
          <w:pPr>
            <w:pStyle w:val="EDFC07715172FD4E8FD9F4B2985CEC01"/>
          </w:pPr>
          <w:r w:rsidRPr="000040C5">
            <w:t>Course title</w:t>
          </w:r>
        </w:p>
      </w:docPartBody>
    </w:docPart>
    <w:docPart>
      <w:docPartPr>
        <w:name w:val="BBD1E11BB2C379448E145384382C69AF"/>
        <w:category>
          <w:name w:val="General"/>
          <w:gallery w:val="placeholder"/>
        </w:category>
        <w:types>
          <w:type w:val="bbPlcHdr"/>
        </w:types>
        <w:behaviors>
          <w:behavior w:val="content"/>
        </w:behaviors>
        <w:guid w:val="{F225FA56-CD3E-B042-A494-9EE39EEAB7B1}"/>
      </w:docPartPr>
      <w:docPartBody>
        <w:p w:rsidR="00D77604" w:rsidRDefault="007B3A87">
          <w:pPr>
            <w:pStyle w:val="BBD1E11BB2C379448E145384382C69AF"/>
          </w:pPr>
          <w:r w:rsidRPr="000040C5">
            <w:t xml:space="preserve">Neque porro quisquam est, qui dolorem ipsum quia dolor sit amet, consectetur, adipisci velit, sed quia non numquam eius modi tempora incidunt ut labore et dolore magnam aliquam quaerat voluptatem. Ut enim ad </w:t>
          </w:r>
          <w:r w:rsidRPr="000040C5">
            <w:t>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82"/>
    <w:rsid w:val="000D6F78"/>
    <w:rsid w:val="00216F82"/>
    <w:rsid w:val="00621C69"/>
    <w:rsid w:val="0079094B"/>
    <w:rsid w:val="007B3A87"/>
    <w:rsid w:val="00931676"/>
    <w:rsid w:val="00976559"/>
    <w:rsid w:val="00C50EC5"/>
    <w:rsid w:val="00D017BA"/>
    <w:rsid w:val="00D10553"/>
    <w:rsid w:val="00D776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504802111D9B384CA3703FDF7D2C4355">
    <w:name w:val="504802111D9B384CA3703FDF7D2C4355"/>
  </w:style>
  <w:style w:type="paragraph" w:customStyle="1" w:styleId="6ED1A0466BC39642874BBEFD358DC0B6">
    <w:name w:val="6ED1A0466BC39642874BBEFD358DC0B6"/>
  </w:style>
  <w:style w:type="paragraph" w:customStyle="1" w:styleId="C17B175E74EB30498222ABF2AC281D94">
    <w:name w:val="C17B175E74EB30498222ABF2AC281D94"/>
  </w:style>
  <w:style w:type="paragraph" w:customStyle="1" w:styleId="4B9C739EFFABB644BDFE61C28E762879">
    <w:name w:val="4B9C739EFFABB644BDFE61C28E762879"/>
  </w:style>
  <w:style w:type="paragraph" w:customStyle="1" w:styleId="FBF44C51F60920418B47485BDAC89F8B">
    <w:name w:val="FBF44C51F60920418B47485BDAC89F8B"/>
  </w:style>
  <w:style w:type="paragraph" w:customStyle="1" w:styleId="4F9A8709622A9E41B6A9D87F14A23A19">
    <w:name w:val="4F9A8709622A9E41B6A9D87F14A23A19"/>
  </w:style>
  <w:style w:type="paragraph" w:customStyle="1" w:styleId="27A9B556F5A12542907CE4E87202EDE7">
    <w:name w:val="27A9B556F5A12542907CE4E87202EDE7"/>
  </w:style>
  <w:style w:type="paragraph" w:customStyle="1" w:styleId="7EE57DFB01DEB94AB99918CC1911F7AC">
    <w:name w:val="7EE57DFB01DEB94AB99918CC1911F7AC"/>
  </w:style>
  <w:style w:type="paragraph" w:customStyle="1" w:styleId="EDFC07715172FD4E8FD9F4B2985CEC01">
    <w:name w:val="EDFC07715172FD4E8FD9F4B2985CEC01"/>
  </w:style>
  <w:style w:type="paragraph" w:customStyle="1" w:styleId="82C3C98D3C569F4B8807438E95C9373B">
    <w:name w:val="82C3C98D3C569F4B8807438E95C9373B"/>
  </w:style>
  <w:style w:type="paragraph" w:customStyle="1" w:styleId="BA29CB75310092448732F9C9ED69E893">
    <w:name w:val="BA29CB75310092448732F9C9ED69E893"/>
  </w:style>
  <w:style w:type="paragraph" w:customStyle="1" w:styleId="1DE8F3409A8C734E8E990F74605A6AD2">
    <w:name w:val="1DE8F3409A8C734E8E990F74605A6AD2"/>
  </w:style>
  <w:style w:type="paragraph" w:customStyle="1" w:styleId="E543A8D0C5F62E499DDAF697D5770C80">
    <w:name w:val="E543A8D0C5F62E499DDAF697D5770C80"/>
  </w:style>
  <w:style w:type="paragraph" w:customStyle="1" w:styleId="FA338D23178AD24882FE0E956E1411A2">
    <w:name w:val="FA338D23178AD24882FE0E956E1411A2"/>
  </w:style>
  <w:style w:type="paragraph" w:customStyle="1" w:styleId="06D55D3A718221468C2FD503A30CB67C">
    <w:name w:val="06D55D3A718221468C2FD503A30CB67C"/>
  </w:style>
  <w:style w:type="paragraph" w:customStyle="1" w:styleId="338ED42F2A2BF241BBBDBAAD68CEB363">
    <w:name w:val="338ED42F2A2BF241BBBDBAAD68CEB363"/>
  </w:style>
  <w:style w:type="paragraph" w:customStyle="1" w:styleId="D5A40AD96EC5E44BAD9F1815A75DE513">
    <w:name w:val="D5A40AD96EC5E44BAD9F1815A75DE513"/>
  </w:style>
  <w:style w:type="paragraph" w:customStyle="1" w:styleId="7E4EEAE7F52DB749887EE575305C4A81">
    <w:name w:val="7E4EEAE7F52DB749887EE575305C4A81"/>
  </w:style>
  <w:style w:type="paragraph" w:customStyle="1" w:styleId="30BB3EA3FAEC2D4B8EFA14F1C4F46EDE">
    <w:name w:val="30BB3EA3FAEC2D4B8EFA14F1C4F46EDE"/>
  </w:style>
  <w:style w:type="paragraph" w:customStyle="1" w:styleId="61579B63F8C7954099AE2E590A16629E">
    <w:name w:val="61579B63F8C7954099AE2E590A16629E"/>
  </w:style>
  <w:style w:type="paragraph" w:customStyle="1" w:styleId="AD82A978D156DC4D9CBBF31F74A8C2D7">
    <w:name w:val="AD82A978D156DC4D9CBBF31F74A8C2D7"/>
  </w:style>
  <w:style w:type="paragraph" w:customStyle="1" w:styleId="9473ABCF46E7244AAC9AB52D0883CB6D">
    <w:name w:val="9473ABCF46E7244AAC9AB52D0883CB6D"/>
  </w:style>
  <w:style w:type="paragraph" w:customStyle="1" w:styleId="19E8735244B7C445833069F3519AA133">
    <w:name w:val="19E8735244B7C445833069F3519AA133"/>
  </w:style>
  <w:style w:type="paragraph" w:customStyle="1" w:styleId="EDF00AFE2001A3458D2F618A58949ABB">
    <w:name w:val="EDF00AFE2001A3458D2F618A58949ABB"/>
  </w:style>
  <w:style w:type="paragraph" w:customStyle="1" w:styleId="413E81D391FE394DBBA818462B3F4AF4">
    <w:name w:val="413E81D391FE394DBBA818462B3F4AF4"/>
  </w:style>
  <w:style w:type="paragraph" w:customStyle="1" w:styleId="8604446A6C5D7B4FB041E83FAC9A69F4">
    <w:name w:val="8604446A6C5D7B4FB041E83FAC9A69F4"/>
  </w:style>
  <w:style w:type="paragraph" w:styleId="ListBullet">
    <w:name w:val="List Bullet"/>
    <w:basedOn w:val="Normal"/>
    <w:uiPriority w:val="99"/>
    <w:qFormat/>
    <w:rsid w:val="00216F82"/>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rsid w:val="00216F82"/>
    <w:pPr>
      <w:numPr>
        <w:numId w:val="1"/>
      </w:numPr>
    </w:pPr>
  </w:style>
  <w:style w:type="paragraph" w:styleId="ListBullet2">
    <w:name w:val="List Bullet 2"/>
    <w:basedOn w:val="Normal"/>
    <w:uiPriority w:val="99"/>
    <w:semiHidden/>
    <w:unhideWhenUsed/>
    <w:rsid w:val="00216F82"/>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3D3F173D2D90914BB00DC665929BAD62">
    <w:name w:val="3D3F173D2D90914BB00DC665929BAD62"/>
  </w:style>
  <w:style w:type="paragraph" w:customStyle="1" w:styleId="FDE97D8101B41544AD40CC5C353C61C6">
    <w:name w:val="FDE97D8101B41544AD40CC5C353C61C6"/>
  </w:style>
  <w:style w:type="paragraph" w:customStyle="1" w:styleId="429632A0F7AB9A45922ACABE7EAF7BB2">
    <w:name w:val="429632A0F7AB9A45922ACABE7EAF7BB2"/>
  </w:style>
  <w:style w:type="paragraph" w:customStyle="1" w:styleId="F2ECB5DDB5F8D94DBC02D3AEB6D0318D">
    <w:name w:val="F2ECB5DDB5F8D94DBC02D3AEB6D0318D"/>
  </w:style>
  <w:style w:type="paragraph" w:customStyle="1" w:styleId="F68F6E12072D3946817E86C20EAB731D">
    <w:name w:val="F68F6E12072D3946817E86C20EAB731D"/>
  </w:style>
  <w:style w:type="paragraph" w:customStyle="1" w:styleId="BBCCB3C1874B6541B3CCD2F1DAFFB5EF">
    <w:name w:val="BBCCB3C1874B6541B3CCD2F1DAFFB5EF"/>
  </w:style>
  <w:style w:type="paragraph" w:customStyle="1" w:styleId="849303F43F2C6748A1E6D55C05CE0933">
    <w:name w:val="849303F43F2C6748A1E6D55C05CE0933"/>
  </w:style>
  <w:style w:type="paragraph" w:customStyle="1" w:styleId="E4DB4468D41E5348BA36436E4D2B7CD1">
    <w:name w:val="E4DB4468D41E5348BA36436E4D2B7CD1"/>
  </w:style>
  <w:style w:type="paragraph" w:customStyle="1" w:styleId="BBD1E11BB2C379448E145384382C69AF">
    <w:name w:val="BBD1E11BB2C379448E145384382C69AF"/>
  </w:style>
  <w:style w:type="paragraph" w:customStyle="1" w:styleId="842A09FCCE890F4EB37B1F4E533A94A8">
    <w:name w:val="842A09FCCE890F4EB37B1F4E533A94A8"/>
  </w:style>
  <w:style w:type="paragraph" w:customStyle="1" w:styleId="BA9BA72979BDB84D895116271E522C68">
    <w:name w:val="BA9BA72979BDB84D895116271E522C68"/>
  </w:style>
  <w:style w:type="paragraph" w:customStyle="1" w:styleId="8F3C1AA81D7D5D4BBA03C9D217782F90">
    <w:name w:val="8F3C1AA81D7D5D4BBA03C9D217782F90"/>
  </w:style>
  <w:style w:type="paragraph" w:customStyle="1" w:styleId="C64DECF94EF9D14D919354DB5FC0DCCB">
    <w:name w:val="C64DECF94EF9D14D919354DB5FC0DCCB"/>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B183FECE5A8936409FDC1E9BE6ED735C">
    <w:name w:val="B183FECE5A8936409FDC1E9BE6ED735C"/>
  </w:style>
  <w:style w:type="paragraph" w:customStyle="1" w:styleId="3C9EA15B85D70945B00B3116DAC8025B">
    <w:name w:val="3C9EA15B85D70945B00B3116DAC8025B"/>
  </w:style>
  <w:style w:type="paragraph" w:customStyle="1" w:styleId="0613270B7EBC4947B8B9232F9BBB5962">
    <w:name w:val="0613270B7EBC4947B8B9232F9BBB5962"/>
  </w:style>
  <w:style w:type="paragraph" w:customStyle="1" w:styleId="6267B2DB9C99314CAB1C11FF4303B0D4">
    <w:name w:val="6267B2DB9C99314CAB1C11FF4303B0D4"/>
  </w:style>
  <w:style w:type="paragraph" w:customStyle="1" w:styleId="49CF4DB1632B5E40A0E0CEABF5D22907">
    <w:name w:val="49CF4DB1632B5E40A0E0CEABF5D22907"/>
  </w:style>
  <w:style w:type="paragraph" w:customStyle="1" w:styleId="6B4137291A6F0C43872CA3C6A6E73FB1">
    <w:name w:val="6B4137291A6F0C43872CA3C6A6E73FB1"/>
  </w:style>
  <w:style w:type="paragraph" w:customStyle="1" w:styleId="52F30A031E196A418B93B7EEB8BC9CEE">
    <w:name w:val="52F30A031E196A418B93B7EEB8BC9CEE"/>
  </w:style>
  <w:style w:type="paragraph" w:customStyle="1" w:styleId="03F2B829A594664F9C6941D83527997B">
    <w:name w:val="03F2B829A594664F9C6941D83527997B"/>
  </w:style>
  <w:style w:type="paragraph" w:customStyle="1" w:styleId="0B69B4B2F7070046935C62A5F20A8EC3">
    <w:name w:val="0B69B4B2F7070046935C62A5F20A8EC3"/>
    <w:rsid w:val="00216F82"/>
  </w:style>
  <w:style w:type="paragraph" w:customStyle="1" w:styleId="E7DEAECCE41688439FE18C7DCCC7F8B2">
    <w:name w:val="E7DEAECCE41688439FE18C7DCCC7F8B2"/>
    <w:rsid w:val="00216F82"/>
  </w:style>
  <w:style w:type="paragraph" w:customStyle="1" w:styleId="F88362C2EBBB604C9F47F991C721D60A">
    <w:name w:val="F88362C2EBBB604C9F47F991C721D60A"/>
    <w:rsid w:val="00216F82"/>
  </w:style>
  <w:style w:type="paragraph" w:customStyle="1" w:styleId="2D3DF17E1DF5E640B4B0F3A082F1D240">
    <w:name w:val="2D3DF17E1DF5E640B4B0F3A082F1D240"/>
    <w:rsid w:val="00216F82"/>
  </w:style>
  <w:style w:type="paragraph" w:customStyle="1" w:styleId="79E61320F3635540981A03052D355358">
    <w:name w:val="79E61320F3635540981A03052D355358"/>
    <w:rsid w:val="00216F82"/>
  </w:style>
  <w:style w:type="paragraph" w:customStyle="1" w:styleId="FB3EB89C54C51C4D94B1639D78C969CF">
    <w:name w:val="FB3EB89C54C51C4D94B1639D78C969CF"/>
    <w:rsid w:val="00216F82"/>
  </w:style>
  <w:style w:type="paragraph" w:customStyle="1" w:styleId="42A41E020BC59B4992671DDDAA1E3B85">
    <w:name w:val="42A41E020BC59B4992671DDDAA1E3B85"/>
    <w:rsid w:val="00216F82"/>
  </w:style>
  <w:style w:type="paragraph" w:customStyle="1" w:styleId="87045523CEF28046AE474850A22E81F9">
    <w:name w:val="87045523CEF28046AE474850A22E81F9"/>
    <w:rsid w:val="00216F82"/>
  </w:style>
  <w:style w:type="paragraph" w:customStyle="1" w:styleId="FA885A94D59E1F49B08A0C9C98A64A2F">
    <w:name w:val="FA885A94D59E1F49B08A0C9C98A64A2F"/>
    <w:rsid w:val="00216F82"/>
  </w:style>
  <w:style w:type="paragraph" w:customStyle="1" w:styleId="A677129F82BA3341B586A209BC408120">
    <w:name w:val="A677129F82BA3341B586A209BC408120"/>
    <w:rsid w:val="00216F82"/>
  </w:style>
  <w:style w:type="paragraph" w:customStyle="1" w:styleId="F084519C2DA4874EBD091EACBAF3E2C2">
    <w:name w:val="F084519C2DA4874EBD091EACBAF3E2C2"/>
    <w:rsid w:val="00216F82"/>
  </w:style>
  <w:style w:type="paragraph" w:customStyle="1" w:styleId="C8B3D710C7E4964D9529A647DBB61F5B">
    <w:name w:val="C8B3D710C7E4964D9529A647DBB61F5B"/>
    <w:rsid w:val="00216F82"/>
  </w:style>
  <w:style w:type="paragraph" w:customStyle="1" w:styleId="724ECAD1C72B0C49ADC1109D7F36C393">
    <w:name w:val="724ECAD1C72B0C49ADC1109D7F36C393"/>
    <w:rsid w:val="00216F82"/>
  </w:style>
  <w:style w:type="paragraph" w:customStyle="1" w:styleId="E8B14EDCF8F5964A821CF0E8ABFD9CCC">
    <w:name w:val="E8B14EDCF8F5964A821CF0E8ABFD9CCC"/>
    <w:rsid w:val="00216F82"/>
  </w:style>
  <w:style w:type="paragraph" w:customStyle="1" w:styleId="0AF56344A236304E98BEBA7B5A5CDAD8">
    <w:name w:val="0AF56344A236304E98BEBA7B5A5CDAD8"/>
    <w:rsid w:val="00216F82"/>
  </w:style>
  <w:style w:type="paragraph" w:customStyle="1" w:styleId="754253293DC4F949B2CE1635A9052C1F">
    <w:name w:val="754253293DC4F949B2CE1635A9052C1F"/>
    <w:rsid w:val="00216F82"/>
  </w:style>
  <w:style w:type="paragraph" w:customStyle="1" w:styleId="6AB112B4C610CB4A9A3B8F83B2EDCB04">
    <w:name w:val="6AB112B4C610CB4A9A3B8F83B2EDCB04"/>
    <w:rsid w:val="00216F82"/>
  </w:style>
  <w:style w:type="paragraph" w:customStyle="1" w:styleId="7D27D0B4F8DDB04E8E7629C13CAAC73B">
    <w:name w:val="7D27D0B4F8DDB04E8E7629C13CAAC73B"/>
    <w:rsid w:val="00216F82"/>
  </w:style>
  <w:style w:type="paragraph" w:customStyle="1" w:styleId="CD205B64AD8AD74681311CC60C03E096">
    <w:name w:val="CD205B64AD8AD74681311CC60C03E096"/>
    <w:rsid w:val="00216F82"/>
  </w:style>
  <w:style w:type="paragraph" w:customStyle="1" w:styleId="CA9ADB1C1B14324F831C62D3128166D5">
    <w:name w:val="CA9ADB1C1B14324F831C62D3128166D5"/>
    <w:rsid w:val="00216F82"/>
  </w:style>
  <w:style w:type="paragraph" w:customStyle="1" w:styleId="73736841057BD941A5E2DAB3B1B30C46">
    <w:name w:val="73736841057BD941A5E2DAB3B1B30C46"/>
    <w:rsid w:val="00216F82"/>
  </w:style>
  <w:style w:type="paragraph" w:customStyle="1" w:styleId="F4A1DBF84FF4274588277ECA81B22DF3">
    <w:name w:val="F4A1DBF84FF4274588277ECA81B22DF3"/>
    <w:rsid w:val="00216F82"/>
  </w:style>
  <w:style w:type="paragraph" w:customStyle="1" w:styleId="52D37E29142E924B9FC187B3BD9DBE37">
    <w:name w:val="52D37E29142E924B9FC187B3BD9DBE37"/>
    <w:rsid w:val="00216F82"/>
  </w:style>
  <w:style w:type="paragraph" w:customStyle="1" w:styleId="EF760144EEF2354887B9E71C98AFDB3C">
    <w:name w:val="EF760144EEF2354887B9E71C98AFDB3C"/>
    <w:rsid w:val="00216F82"/>
  </w:style>
  <w:style w:type="paragraph" w:customStyle="1" w:styleId="7F0C3C5B0992AB408FD8034C3A4F56F2">
    <w:name w:val="7F0C3C5B0992AB408FD8034C3A4F56F2"/>
    <w:rsid w:val="00216F82"/>
  </w:style>
  <w:style w:type="paragraph" w:customStyle="1" w:styleId="0AE2B18555F6954984E6BCE680F7EE2D">
    <w:name w:val="0AE2B18555F6954984E6BCE680F7EE2D"/>
    <w:rsid w:val="00216F82"/>
  </w:style>
  <w:style w:type="paragraph" w:customStyle="1" w:styleId="B3A9A990A438B84095667FA37B7F497C">
    <w:name w:val="B3A9A990A438B84095667FA37B7F497C"/>
    <w:rsid w:val="00216F82"/>
  </w:style>
  <w:style w:type="paragraph" w:customStyle="1" w:styleId="EF771B00F66BC24B84B7B40E479338F3">
    <w:name w:val="EF771B00F66BC24B84B7B40E479338F3"/>
    <w:rsid w:val="00216F82"/>
  </w:style>
  <w:style w:type="paragraph" w:customStyle="1" w:styleId="A381A8ACFFDDDE478F06FF007E48AA22">
    <w:name w:val="A381A8ACFFDDDE478F06FF007E48AA22"/>
    <w:rsid w:val="00216F82"/>
  </w:style>
  <w:style w:type="paragraph" w:customStyle="1" w:styleId="CAC6CF816B27C446B9D1E6AE523703C5">
    <w:name w:val="CAC6CF816B27C446B9D1E6AE523703C5"/>
    <w:rsid w:val="00216F82"/>
  </w:style>
  <w:style w:type="paragraph" w:customStyle="1" w:styleId="3E215FD99D7DE34FB70122037D6BBE15">
    <w:name w:val="3E215FD99D7DE34FB70122037D6BBE15"/>
    <w:rsid w:val="00216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B48895D-04F4-3C4E-859C-43E5D58F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{FAF85695-75FC-A643-99A2-8B58EA84F50C}tf89935284.dotx</Template>
  <TotalTime>0</TotalTime>
  <Pages>21</Pages>
  <Words>5135</Words>
  <Characters>29275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Enterprise Information Systems – B9IS105 – CA1</vt:lpstr>
    </vt:vector>
  </TitlesOfParts>
  <Company/>
  <LinksUpToDate>false</LinksUpToDate>
  <CharactersWithSpaces>34342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Systems – B9IS105 – CA</dc:title>
  <cp:lastModifiedBy/>
  <cp:revision>1</cp:revision>
  <dcterms:created xsi:type="dcterms:W3CDTF">2020-03-25T12:02:00Z</dcterms:created>
  <dcterms:modified xsi:type="dcterms:W3CDTF">2020-03-25T12:39:00Z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zotero-version="5.0.84"&gt;&lt;session id="aeyWvcre"/&gt;&lt;style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