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C18D4" w14:textId="262EB126" w:rsidR="00D50B31" w:rsidRPr="00295A13" w:rsidRDefault="00295A13" w:rsidP="00295A13">
      <w:pPr>
        <w:jc w:val="center"/>
        <w:rPr>
          <w:b/>
          <w:bCs/>
          <w:lang w:val="en-US"/>
        </w:rPr>
      </w:pPr>
      <w:r w:rsidRPr="00295A13">
        <w:rPr>
          <w:b/>
          <w:bCs/>
          <w:lang w:val="en-US"/>
        </w:rPr>
        <w:t>BOND MATURITY DATE COMPUTATION</w:t>
      </w:r>
    </w:p>
    <w:p w14:paraId="5F038C6A" w14:textId="4CF9524A" w:rsidR="00295A13" w:rsidRDefault="00403016">
      <w:pPr>
        <w:rPr>
          <w:lang w:val="en-US"/>
        </w:rPr>
      </w:pPr>
      <w:r w:rsidRPr="00403016">
        <w:rPr>
          <w:noProof/>
          <w:lang w:val="en-US"/>
        </w:rPr>
        <w:drawing>
          <wp:inline distT="0" distB="0" distL="0" distR="0" wp14:anchorId="13D6C4B1" wp14:editId="6C2570D4">
            <wp:extent cx="5731510" cy="2937510"/>
            <wp:effectExtent l="0" t="0" r="2540" b="0"/>
            <wp:docPr id="10879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A50" w14:textId="053A5648" w:rsidR="004A0CB6" w:rsidRDefault="004A0CB6">
      <w:pPr>
        <w:rPr>
          <w:lang w:val="en-US"/>
        </w:rPr>
      </w:pPr>
      <w:r w:rsidRPr="004A0CB6">
        <w:rPr>
          <w:noProof/>
          <w:lang w:val="en-US"/>
        </w:rPr>
        <w:drawing>
          <wp:inline distT="0" distB="0" distL="0" distR="0" wp14:anchorId="2A0CB74A" wp14:editId="2C8845E4">
            <wp:extent cx="5731510" cy="3896360"/>
            <wp:effectExtent l="0" t="0" r="2540" b="8890"/>
            <wp:docPr id="110206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67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3366" w14:textId="77777777" w:rsidR="00AD4B8A" w:rsidRDefault="00AD4B8A">
      <w:pPr>
        <w:rPr>
          <w:lang w:val="en-US"/>
        </w:rPr>
      </w:pPr>
    </w:p>
    <w:p w14:paraId="78F0E525" w14:textId="77777777" w:rsidR="00AD4B8A" w:rsidRDefault="00AD4B8A">
      <w:pPr>
        <w:rPr>
          <w:lang w:val="en-US"/>
        </w:rPr>
      </w:pPr>
    </w:p>
    <w:p w14:paraId="5931E946" w14:textId="72D19A7F" w:rsidR="00AD4B8A" w:rsidRDefault="00AD4B8A">
      <w:pPr>
        <w:rPr>
          <w:lang w:val="en-US"/>
        </w:rPr>
      </w:pPr>
      <w:r>
        <w:rPr>
          <w:lang w:val="en-US"/>
        </w:rPr>
        <w:br w:type="page"/>
      </w:r>
    </w:p>
    <w:p w14:paraId="0D8D7BF2" w14:textId="7205B61D" w:rsidR="00F83A28" w:rsidRPr="00F83A28" w:rsidRDefault="00F83A28" w:rsidP="00F83A28">
      <w:pPr>
        <w:rPr>
          <w:b/>
          <w:bCs/>
        </w:rPr>
      </w:pPr>
      <w:r w:rsidRPr="00F83A28">
        <w:rPr>
          <w:b/>
          <w:bCs/>
        </w:rPr>
        <w:lastRenderedPageBreak/>
        <w:t>Problem</w:t>
      </w:r>
      <w:r w:rsidR="000100BA">
        <w:rPr>
          <w:b/>
          <w:bCs/>
        </w:rPr>
        <w:t xml:space="preserve">01 </w:t>
      </w:r>
      <w:r w:rsidRPr="00F83A28">
        <w:rPr>
          <w:b/>
          <w:bCs/>
        </w:rPr>
        <w:t>: Computing the Maturity Date for a Bond</w:t>
      </w:r>
    </w:p>
    <w:p w14:paraId="07D8B3CE" w14:textId="77777777" w:rsidR="00F83A28" w:rsidRPr="00F83A28" w:rsidRDefault="00F83A28" w:rsidP="00F83A28">
      <w:r w:rsidRPr="00F83A28">
        <w:t>XYZ Finance Ltd. issued a bond, Bond A, with the following details:</w:t>
      </w:r>
    </w:p>
    <w:p w14:paraId="1F76A4DA" w14:textId="77777777" w:rsidR="00F83A28" w:rsidRPr="00F83A28" w:rsidRDefault="00F83A28" w:rsidP="00F83A28">
      <w:pPr>
        <w:numPr>
          <w:ilvl w:val="0"/>
          <w:numId w:val="2"/>
        </w:numPr>
      </w:pPr>
      <w:r w:rsidRPr="00F83A28">
        <w:t>Settlement Date: February 15, 2017</w:t>
      </w:r>
    </w:p>
    <w:p w14:paraId="259F0FD2" w14:textId="77777777" w:rsidR="00F83A28" w:rsidRPr="00F83A28" w:rsidRDefault="00F83A28" w:rsidP="00F83A28">
      <w:pPr>
        <w:numPr>
          <w:ilvl w:val="0"/>
          <w:numId w:val="2"/>
        </w:numPr>
      </w:pPr>
      <w:r w:rsidRPr="00F83A28">
        <w:t>Term of the Bond: 10.50 years</w:t>
      </w:r>
    </w:p>
    <w:p w14:paraId="622EAFD9" w14:textId="77777777" w:rsidR="00F83A28" w:rsidRPr="00F83A28" w:rsidRDefault="00F83A28" w:rsidP="00F83A28">
      <w:r w:rsidRPr="00F83A28">
        <w:t>The company needs to calculate the Maturity Date of the bond.</w:t>
      </w:r>
    </w:p>
    <w:p w14:paraId="6E20F1B8" w14:textId="1714A1BD" w:rsidR="00AD4B8A" w:rsidRDefault="00AD4B8A" w:rsidP="00F83A28">
      <w:pPr>
        <w:rPr>
          <w:lang w:val="en-US"/>
        </w:rPr>
      </w:pPr>
    </w:p>
    <w:p w14:paraId="0DDE4A8E" w14:textId="77777777" w:rsidR="007E6B32" w:rsidRDefault="007E6B32" w:rsidP="00F83A28">
      <w:pPr>
        <w:rPr>
          <w:lang w:val="en-US"/>
        </w:rPr>
      </w:pPr>
    </w:p>
    <w:p w14:paraId="139FF98A" w14:textId="77777777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2: Computing the Maturity Date for a Bond</w:t>
      </w:r>
    </w:p>
    <w:p w14:paraId="7B34DA9D" w14:textId="77777777" w:rsidR="007E6B32" w:rsidRPr="007E6B32" w:rsidRDefault="007E6B32" w:rsidP="007E6B32">
      <w:r w:rsidRPr="007E6B32">
        <w:t xml:space="preserve">DEF Finance Ltd. issued a bond, </w:t>
      </w:r>
      <w:r w:rsidRPr="007E6B32">
        <w:rPr>
          <w:b/>
          <w:bCs/>
        </w:rPr>
        <w:t>Bond B</w:t>
      </w:r>
      <w:r w:rsidRPr="007E6B32">
        <w:t>, with the following details:</w:t>
      </w:r>
    </w:p>
    <w:p w14:paraId="35B3B96D" w14:textId="77777777" w:rsidR="007E6B32" w:rsidRPr="007E6B32" w:rsidRDefault="007E6B32" w:rsidP="007E6B32">
      <w:pPr>
        <w:numPr>
          <w:ilvl w:val="0"/>
          <w:numId w:val="3"/>
        </w:numPr>
      </w:pPr>
      <w:r w:rsidRPr="007E6B32">
        <w:rPr>
          <w:b/>
          <w:bCs/>
        </w:rPr>
        <w:t>Settlement Date</w:t>
      </w:r>
      <w:r w:rsidRPr="007E6B32">
        <w:t>: March 30, 2024</w:t>
      </w:r>
    </w:p>
    <w:p w14:paraId="4ADD5A8C" w14:textId="77777777" w:rsidR="007E6B32" w:rsidRPr="007E6B32" w:rsidRDefault="007E6B32" w:rsidP="007E6B32">
      <w:pPr>
        <w:numPr>
          <w:ilvl w:val="0"/>
          <w:numId w:val="3"/>
        </w:numPr>
      </w:pPr>
      <w:r w:rsidRPr="007E6B32">
        <w:rPr>
          <w:b/>
          <w:bCs/>
        </w:rPr>
        <w:t>Term of the Bond</w:t>
      </w:r>
      <w:r w:rsidRPr="007E6B32">
        <w:t>: 5.27 years</w:t>
      </w:r>
    </w:p>
    <w:p w14:paraId="28E77F6F" w14:textId="77777777" w:rsidR="007E6B32" w:rsidRPr="007E6B32" w:rsidRDefault="007E6B32" w:rsidP="007E6B32">
      <w:r w:rsidRPr="007E6B32"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p w14:paraId="54107F3E" w14:textId="77777777" w:rsidR="007E6B32" w:rsidRPr="007E6B32" w:rsidRDefault="00000000" w:rsidP="007E6B32">
      <w:r>
        <w:pict w14:anchorId="3B608A0F">
          <v:rect id="_x0000_i1025" style="width:0;height:1.5pt" o:hralign="center" o:hrstd="t" o:hr="t" fillcolor="#a0a0a0" stroked="f"/>
        </w:pict>
      </w:r>
    </w:p>
    <w:p w14:paraId="42CD1D30" w14:textId="77777777" w:rsidR="000100BA" w:rsidRPr="000100BA" w:rsidRDefault="000100BA" w:rsidP="000100BA">
      <w:pPr>
        <w:rPr>
          <w:b/>
          <w:bCs/>
        </w:rPr>
      </w:pPr>
      <w:r w:rsidRPr="000100BA">
        <w:rPr>
          <w:b/>
          <w:bCs/>
        </w:rPr>
        <w:t>Problem 3: Computing the Maturity Date for a Bond</w:t>
      </w:r>
    </w:p>
    <w:p w14:paraId="51E59121" w14:textId="77777777" w:rsidR="000100BA" w:rsidRPr="000100BA" w:rsidRDefault="000100BA" w:rsidP="000100BA">
      <w:pPr>
        <w:rPr>
          <w:b/>
          <w:bCs/>
        </w:rPr>
      </w:pPr>
      <w:r w:rsidRPr="000100BA">
        <w:rPr>
          <w:b/>
          <w:bCs/>
        </w:rPr>
        <w:t>XYZ Finance Ltd. issued a bond, Bond I, with the following details:</w:t>
      </w:r>
    </w:p>
    <w:p w14:paraId="6EFD7EE5" w14:textId="77777777" w:rsidR="000100BA" w:rsidRPr="000100BA" w:rsidRDefault="000100BA" w:rsidP="000100BA">
      <w:pPr>
        <w:numPr>
          <w:ilvl w:val="0"/>
          <w:numId w:val="10"/>
        </w:numPr>
        <w:rPr>
          <w:b/>
          <w:bCs/>
        </w:rPr>
      </w:pPr>
      <w:r w:rsidRPr="000100BA">
        <w:rPr>
          <w:b/>
          <w:bCs/>
        </w:rPr>
        <w:t>Settlement Date: November 12, 2022</w:t>
      </w:r>
    </w:p>
    <w:p w14:paraId="0DFA0437" w14:textId="77777777" w:rsidR="000100BA" w:rsidRPr="000100BA" w:rsidRDefault="000100BA" w:rsidP="000100BA">
      <w:pPr>
        <w:numPr>
          <w:ilvl w:val="0"/>
          <w:numId w:val="10"/>
        </w:numPr>
        <w:rPr>
          <w:b/>
          <w:bCs/>
        </w:rPr>
      </w:pPr>
      <w:r w:rsidRPr="000100BA">
        <w:rPr>
          <w:b/>
          <w:bCs/>
        </w:rPr>
        <w:t>Term of the Bond: 15.35 years</w:t>
      </w:r>
    </w:p>
    <w:p w14:paraId="4B80708C" w14:textId="77777777" w:rsidR="000100BA" w:rsidRPr="000100BA" w:rsidRDefault="000100BA" w:rsidP="000100BA">
      <w:pPr>
        <w:rPr>
          <w:b/>
          <w:bCs/>
        </w:rPr>
      </w:pPr>
      <w:r w:rsidRPr="000100BA">
        <w:rPr>
          <w:b/>
          <w:bCs/>
        </w:rPr>
        <w:t>The company needs to calculate the Maturity Date of the bond.</w:t>
      </w:r>
    </w:p>
    <w:p w14:paraId="196A780A" w14:textId="77777777" w:rsidR="000100BA" w:rsidRPr="000100BA" w:rsidRDefault="00000000" w:rsidP="000100BA">
      <w:pPr>
        <w:rPr>
          <w:b/>
          <w:bCs/>
        </w:rPr>
      </w:pPr>
      <w:r>
        <w:rPr>
          <w:b/>
          <w:bCs/>
        </w:rPr>
        <w:pict w14:anchorId="455757B9">
          <v:rect id="_x0000_i1026" style="width:0;height:1.5pt" o:hralign="center" o:hrstd="t" o:hr="t" fillcolor="#a0a0a0" stroked="f"/>
        </w:pict>
      </w:r>
    </w:p>
    <w:p w14:paraId="248BCE8F" w14:textId="77777777" w:rsidR="000100BA" w:rsidRPr="000100BA" w:rsidRDefault="000100BA" w:rsidP="000100BA">
      <w:pPr>
        <w:rPr>
          <w:b/>
          <w:bCs/>
        </w:rPr>
      </w:pPr>
      <w:r w:rsidRPr="000100BA">
        <w:rPr>
          <w:b/>
          <w:bCs/>
        </w:rPr>
        <w:t>Problem 4: Computing the Maturity Date for a Bond</w:t>
      </w:r>
    </w:p>
    <w:p w14:paraId="227FFCE6" w14:textId="77777777" w:rsidR="000100BA" w:rsidRPr="000100BA" w:rsidRDefault="000100BA" w:rsidP="000100BA">
      <w:pPr>
        <w:rPr>
          <w:b/>
          <w:bCs/>
        </w:rPr>
      </w:pPr>
      <w:r w:rsidRPr="000100BA">
        <w:rPr>
          <w:b/>
          <w:bCs/>
        </w:rPr>
        <w:t>DEF Finance Ltd. issued a bond, Bond J, with the following details:</w:t>
      </w:r>
    </w:p>
    <w:p w14:paraId="2315B8D5" w14:textId="77777777" w:rsidR="000100BA" w:rsidRPr="000100BA" w:rsidRDefault="000100BA" w:rsidP="000100BA">
      <w:pPr>
        <w:numPr>
          <w:ilvl w:val="0"/>
          <w:numId w:val="11"/>
        </w:numPr>
        <w:rPr>
          <w:b/>
          <w:bCs/>
        </w:rPr>
      </w:pPr>
      <w:r w:rsidRPr="000100BA">
        <w:rPr>
          <w:b/>
          <w:bCs/>
        </w:rPr>
        <w:t>Settlement Date: June 10, 2024</w:t>
      </w:r>
    </w:p>
    <w:p w14:paraId="13607C7A" w14:textId="77777777" w:rsidR="000100BA" w:rsidRPr="000100BA" w:rsidRDefault="000100BA" w:rsidP="000100BA">
      <w:pPr>
        <w:numPr>
          <w:ilvl w:val="0"/>
          <w:numId w:val="11"/>
        </w:numPr>
        <w:rPr>
          <w:b/>
          <w:bCs/>
        </w:rPr>
      </w:pPr>
      <w:r w:rsidRPr="000100BA">
        <w:rPr>
          <w:b/>
          <w:bCs/>
        </w:rPr>
        <w:t>Term of the Bond: 20.50 years</w:t>
      </w:r>
    </w:p>
    <w:p w14:paraId="77941787" w14:textId="77777777" w:rsidR="000100BA" w:rsidRPr="000100BA" w:rsidRDefault="000100BA" w:rsidP="000100BA">
      <w:pPr>
        <w:rPr>
          <w:b/>
          <w:bCs/>
        </w:rPr>
      </w:pPr>
      <w:r w:rsidRPr="000100BA">
        <w:rPr>
          <w:b/>
          <w:bCs/>
        </w:rPr>
        <w:t>The company needs to calculate the Maturity Date of the bond.</w:t>
      </w:r>
    </w:p>
    <w:p w14:paraId="3FB5B175" w14:textId="77777777" w:rsidR="007E6B32" w:rsidRDefault="007E6B32" w:rsidP="007E6B32">
      <w:pPr>
        <w:rPr>
          <w:b/>
          <w:bCs/>
        </w:rPr>
      </w:pPr>
    </w:p>
    <w:p w14:paraId="3012F3FF" w14:textId="77777777" w:rsidR="007E6B32" w:rsidRDefault="007E6B32" w:rsidP="007E6B32">
      <w:pPr>
        <w:rPr>
          <w:b/>
          <w:bCs/>
        </w:rPr>
      </w:pPr>
    </w:p>
    <w:p w14:paraId="172BF956" w14:textId="77777777" w:rsidR="007E6B32" w:rsidRDefault="007E6B32" w:rsidP="007E6B32">
      <w:pPr>
        <w:rPr>
          <w:b/>
          <w:bCs/>
        </w:rPr>
      </w:pPr>
    </w:p>
    <w:p w14:paraId="17EE5706" w14:textId="6227426B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5: Computing the Maturity Date for a Bond</w:t>
      </w:r>
    </w:p>
    <w:p w14:paraId="2D8D516E" w14:textId="77777777" w:rsidR="007E6B32" w:rsidRPr="007E6B32" w:rsidRDefault="007E6B32" w:rsidP="007E6B32">
      <w:r w:rsidRPr="007E6B32">
        <w:t xml:space="preserve">GHI Finance Ltd. issued a bond, </w:t>
      </w:r>
      <w:r w:rsidRPr="007E6B32">
        <w:rPr>
          <w:b/>
          <w:bCs/>
        </w:rPr>
        <w:t>Bond C</w:t>
      </w:r>
      <w:r w:rsidRPr="007E6B32">
        <w:t>, with the following details:</w:t>
      </w:r>
    </w:p>
    <w:p w14:paraId="2179B10B" w14:textId="77777777" w:rsidR="007E6B32" w:rsidRPr="007E6B32" w:rsidRDefault="007E6B32" w:rsidP="007E6B32">
      <w:pPr>
        <w:numPr>
          <w:ilvl w:val="0"/>
          <w:numId w:val="4"/>
        </w:numPr>
      </w:pPr>
      <w:r w:rsidRPr="007E6B32">
        <w:rPr>
          <w:b/>
          <w:bCs/>
        </w:rPr>
        <w:t>Settlement Date</w:t>
      </w:r>
      <w:r w:rsidRPr="007E6B32">
        <w:t>: July 20, 2021</w:t>
      </w:r>
    </w:p>
    <w:p w14:paraId="5489C2CB" w14:textId="77777777" w:rsidR="007E6B32" w:rsidRPr="007E6B32" w:rsidRDefault="007E6B32" w:rsidP="007E6B32">
      <w:pPr>
        <w:numPr>
          <w:ilvl w:val="0"/>
          <w:numId w:val="4"/>
        </w:numPr>
      </w:pPr>
      <w:r w:rsidRPr="007E6B32">
        <w:rPr>
          <w:b/>
          <w:bCs/>
        </w:rPr>
        <w:t>Term of the Bond</w:t>
      </w:r>
      <w:r w:rsidRPr="007E6B32">
        <w:t>: 6.25 years</w:t>
      </w:r>
    </w:p>
    <w:p w14:paraId="4402D0BE" w14:textId="77777777" w:rsidR="007E6B32" w:rsidRPr="007E6B32" w:rsidRDefault="007E6B32" w:rsidP="007E6B32">
      <w:r w:rsidRPr="007E6B32">
        <w:lastRenderedPageBreak/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p w14:paraId="3B0EF18D" w14:textId="77777777" w:rsidR="007E6B32" w:rsidRPr="007E6B32" w:rsidRDefault="00000000" w:rsidP="007E6B32">
      <w:r>
        <w:pict w14:anchorId="019D3380">
          <v:rect id="_x0000_i1027" style="width:0;height:1.5pt" o:hralign="center" o:hrstd="t" o:hr="t" fillcolor="#a0a0a0" stroked="f"/>
        </w:pict>
      </w:r>
    </w:p>
    <w:p w14:paraId="4755709C" w14:textId="77777777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6: Computing the Maturity Date for a Bond</w:t>
      </w:r>
    </w:p>
    <w:p w14:paraId="33CDE7F7" w14:textId="77777777" w:rsidR="007E6B32" w:rsidRPr="007E6B32" w:rsidRDefault="007E6B32" w:rsidP="007E6B32">
      <w:r w:rsidRPr="007E6B32">
        <w:t xml:space="preserve">JKL Finance Ltd. issued a bond, </w:t>
      </w:r>
      <w:r w:rsidRPr="007E6B32">
        <w:rPr>
          <w:b/>
          <w:bCs/>
        </w:rPr>
        <w:t>Bond D</w:t>
      </w:r>
      <w:r w:rsidRPr="007E6B32">
        <w:t>, with the following details:</w:t>
      </w:r>
    </w:p>
    <w:p w14:paraId="7D48B9A8" w14:textId="77777777" w:rsidR="007E6B32" w:rsidRPr="007E6B32" w:rsidRDefault="007E6B32" w:rsidP="007E6B32">
      <w:pPr>
        <w:numPr>
          <w:ilvl w:val="0"/>
          <w:numId w:val="5"/>
        </w:numPr>
      </w:pPr>
      <w:r w:rsidRPr="007E6B32">
        <w:rPr>
          <w:b/>
          <w:bCs/>
        </w:rPr>
        <w:t>Settlement Date</w:t>
      </w:r>
      <w:r w:rsidRPr="007E6B32">
        <w:t>: March 15, 2024</w:t>
      </w:r>
    </w:p>
    <w:p w14:paraId="6A075472" w14:textId="77777777" w:rsidR="007E6B32" w:rsidRPr="007E6B32" w:rsidRDefault="007E6B32" w:rsidP="007E6B32">
      <w:pPr>
        <w:numPr>
          <w:ilvl w:val="0"/>
          <w:numId w:val="5"/>
        </w:numPr>
      </w:pPr>
      <w:r w:rsidRPr="007E6B32">
        <w:rPr>
          <w:b/>
          <w:bCs/>
        </w:rPr>
        <w:t>Term of the Bond</w:t>
      </w:r>
      <w:r w:rsidRPr="007E6B32">
        <w:t>: 5.50 years</w:t>
      </w:r>
    </w:p>
    <w:p w14:paraId="363F8157" w14:textId="77777777" w:rsidR="007E6B32" w:rsidRPr="007E6B32" w:rsidRDefault="007E6B32" w:rsidP="007E6B32">
      <w:r w:rsidRPr="007E6B32"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p w14:paraId="3D51BDF9" w14:textId="77777777" w:rsidR="007E6B32" w:rsidRPr="007E6B32" w:rsidRDefault="00000000" w:rsidP="007E6B32">
      <w:r>
        <w:pict w14:anchorId="06CD6502">
          <v:rect id="_x0000_i1028" style="width:0;height:1.5pt" o:hralign="center" o:hrstd="t" o:hr="t" fillcolor="#a0a0a0" stroked="f"/>
        </w:pict>
      </w:r>
    </w:p>
    <w:p w14:paraId="03F1CB5C" w14:textId="77777777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7: Computing the Maturity Date for a Bond</w:t>
      </w:r>
    </w:p>
    <w:p w14:paraId="6E1329FD" w14:textId="77777777" w:rsidR="007E6B32" w:rsidRPr="007E6B32" w:rsidRDefault="007E6B32" w:rsidP="007E6B32">
      <w:r w:rsidRPr="007E6B32">
        <w:t xml:space="preserve">MNO Finance Ltd. issued a bond, </w:t>
      </w:r>
      <w:r w:rsidRPr="007E6B32">
        <w:rPr>
          <w:b/>
          <w:bCs/>
        </w:rPr>
        <w:t>Bond E</w:t>
      </w:r>
      <w:r w:rsidRPr="007E6B32">
        <w:t>, with the following details:</w:t>
      </w:r>
    </w:p>
    <w:p w14:paraId="703EB722" w14:textId="77777777" w:rsidR="007E6B32" w:rsidRPr="007E6B32" w:rsidRDefault="007E6B32" w:rsidP="007E6B32">
      <w:pPr>
        <w:numPr>
          <w:ilvl w:val="0"/>
          <w:numId w:val="6"/>
        </w:numPr>
      </w:pPr>
      <w:r w:rsidRPr="007E6B32">
        <w:rPr>
          <w:b/>
          <w:bCs/>
        </w:rPr>
        <w:t>Settlement Date</w:t>
      </w:r>
      <w:r w:rsidRPr="007E6B32">
        <w:t>: April 20, 2023</w:t>
      </w:r>
    </w:p>
    <w:p w14:paraId="310486AB" w14:textId="77777777" w:rsidR="007E6B32" w:rsidRPr="007E6B32" w:rsidRDefault="007E6B32" w:rsidP="007E6B32">
      <w:pPr>
        <w:numPr>
          <w:ilvl w:val="0"/>
          <w:numId w:val="6"/>
        </w:numPr>
      </w:pPr>
      <w:r w:rsidRPr="007E6B32">
        <w:rPr>
          <w:b/>
          <w:bCs/>
        </w:rPr>
        <w:t>Term of the Bond</w:t>
      </w:r>
      <w:r w:rsidRPr="007E6B32">
        <w:t>: 8.25 years</w:t>
      </w:r>
    </w:p>
    <w:p w14:paraId="15AF1694" w14:textId="77777777" w:rsidR="007E6B32" w:rsidRPr="007E6B32" w:rsidRDefault="007E6B32" w:rsidP="007E6B32">
      <w:r w:rsidRPr="007E6B32"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p w14:paraId="7901F80A" w14:textId="77777777" w:rsidR="007E6B32" w:rsidRPr="007E6B32" w:rsidRDefault="00000000" w:rsidP="007E6B32">
      <w:r>
        <w:pict w14:anchorId="10A8B75A">
          <v:rect id="_x0000_i1029" style="width:0;height:1.5pt" o:hralign="center" o:hrstd="t" o:hr="t" fillcolor="#a0a0a0" stroked="f"/>
        </w:pict>
      </w:r>
    </w:p>
    <w:p w14:paraId="5B959463" w14:textId="77777777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8: Computing the Maturity Date for a Bond</w:t>
      </w:r>
    </w:p>
    <w:p w14:paraId="146A8471" w14:textId="77777777" w:rsidR="007E6B32" w:rsidRPr="007E6B32" w:rsidRDefault="007E6B32" w:rsidP="007E6B32">
      <w:r w:rsidRPr="007E6B32">
        <w:t xml:space="preserve">PQR Finance Ltd. issued a bond, </w:t>
      </w:r>
      <w:r w:rsidRPr="007E6B32">
        <w:rPr>
          <w:b/>
          <w:bCs/>
        </w:rPr>
        <w:t>Bond F</w:t>
      </w:r>
      <w:r w:rsidRPr="007E6B32">
        <w:t>, with the following details:</w:t>
      </w:r>
    </w:p>
    <w:p w14:paraId="55679ACC" w14:textId="77777777" w:rsidR="007E6B32" w:rsidRPr="007E6B32" w:rsidRDefault="007E6B32" w:rsidP="007E6B32">
      <w:pPr>
        <w:numPr>
          <w:ilvl w:val="0"/>
          <w:numId w:val="7"/>
        </w:numPr>
      </w:pPr>
      <w:r w:rsidRPr="007E6B32">
        <w:rPr>
          <w:b/>
          <w:bCs/>
        </w:rPr>
        <w:t>Settlement Date</w:t>
      </w:r>
      <w:r w:rsidRPr="007E6B32">
        <w:t>: August 5, 2024</w:t>
      </w:r>
    </w:p>
    <w:p w14:paraId="02AA6359" w14:textId="77777777" w:rsidR="007E6B32" w:rsidRPr="007E6B32" w:rsidRDefault="007E6B32" w:rsidP="007E6B32">
      <w:pPr>
        <w:numPr>
          <w:ilvl w:val="0"/>
          <w:numId w:val="7"/>
        </w:numPr>
      </w:pPr>
      <w:r w:rsidRPr="007E6B32">
        <w:rPr>
          <w:b/>
          <w:bCs/>
        </w:rPr>
        <w:t>Term of the Bond</w:t>
      </w:r>
      <w:r w:rsidRPr="007E6B32">
        <w:t>: 7.25 years</w:t>
      </w:r>
    </w:p>
    <w:p w14:paraId="5DB1FBA3" w14:textId="77777777" w:rsidR="007E6B32" w:rsidRPr="007E6B32" w:rsidRDefault="007E6B32" w:rsidP="007E6B32">
      <w:r w:rsidRPr="007E6B32"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p w14:paraId="100F7FCD" w14:textId="77777777" w:rsidR="007E6B32" w:rsidRPr="007E6B32" w:rsidRDefault="00000000" w:rsidP="007E6B32">
      <w:r>
        <w:pict w14:anchorId="338EAA76">
          <v:rect id="_x0000_i1030" style="width:0;height:1.5pt" o:hralign="center" o:hrstd="t" o:hr="t" fillcolor="#a0a0a0" stroked="f"/>
        </w:pict>
      </w:r>
    </w:p>
    <w:p w14:paraId="3DA68EF3" w14:textId="77777777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9: Computing the Maturity Date for a Bond</w:t>
      </w:r>
    </w:p>
    <w:p w14:paraId="39C6D1F3" w14:textId="77777777" w:rsidR="007E6B32" w:rsidRPr="007E6B32" w:rsidRDefault="007E6B32" w:rsidP="007E6B32">
      <w:r w:rsidRPr="007E6B32">
        <w:t xml:space="preserve">STU Finance Ltd. issued a bond, </w:t>
      </w:r>
      <w:r w:rsidRPr="007E6B32">
        <w:rPr>
          <w:b/>
          <w:bCs/>
        </w:rPr>
        <w:t>Bond G</w:t>
      </w:r>
      <w:r w:rsidRPr="007E6B32">
        <w:t>, with the following details:</w:t>
      </w:r>
    </w:p>
    <w:p w14:paraId="1B7130AB" w14:textId="77777777" w:rsidR="007E6B32" w:rsidRPr="007E6B32" w:rsidRDefault="007E6B32" w:rsidP="007E6B32">
      <w:pPr>
        <w:numPr>
          <w:ilvl w:val="0"/>
          <w:numId w:val="8"/>
        </w:numPr>
      </w:pPr>
      <w:r w:rsidRPr="007E6B32">
        <w:rPr>
          <w:b/>
          <w:bCs/>
        </w:rPr>
        <w:t>Settlement Date</w:t>
      </w:r>
      <w:r w:rsidRPr="007E6B32">
        <w:t>: October 14, 2022</w:t>
      </w:r>
    </w:p>
    <w:p w14:paraId="6064DE58" w14:textId="77777777" w:rsidR="007E6B32" w:rsidRPr="007E6B32" w:rsidRDefault="007E6B32" w:rsidP="007E6B32">
      <w:pPr>
        <w:numPr>
          <w:ilvl w:val="0"/>
          <w:numId w:val="8"/>
        </w:numPr>
      </w:pPr>
      <w:r w:rsidRPr="007E6B32">
        <w:rPr>
          <w:b/>
          <w:bCs/>
        </w:rPr>
        <w:t>Term of the Bond</w:t>
      </w:r>
      <w:r w:rsidRPr="007E6B32">
        <w:t>: 9.30 years</w:t>
      </w:r>
    </w:p>
    <w:p w14:paraId="18B2C816" w14:textId="77777777" w:rsidR="007E6B32" w:rsidRPr="007E6B32" w:rsidRDefault="007E6B32" w:rsidP="007E6B32">
      <w:r w:rsidRPr="007E6B32"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p w14:paraId="1DB2BFF9" w14:textId="77777777" w:rsidR="007E6B32" w:rsidRPr="007E6B32" w:rsidRDefault="00000000" w:rsidP="007E6B32">
      <w:r>
        <w:pict w14:anchorId="032E39E4">
          <v:rect id="_x0000_i1031" style="width:0;height:1.5pt" o:hralign="center" o:hrstd="t" o:hr="t" fillcolor="#a0a0a0" stroked="f"/>
        </w:pict>
      </w:r>
    </w:p>
    <w:p w14:paraId="6D7B6DF9" w14:textId="77777777" w:rsidR="007E6B32" w:rsidRPr="007E6B32" w:rsidRDefault="007E6B32" w:rsidP="007E6B32">
      <w:pPr>
        <w:rPr>
          <w:b/>
          <w:bCs/>
        </w:rPr>
      </w:pPr>
      <w:r w:rsidRPr="007E6B32">
        <w:rPr>
          <w:b/>
          <w:bCs/>
        </w:rPr>
        <w:t>Problem 10: Computing the Maturity Date for a Bond</w:t>
      </w:r>
    </w:p>
    <w:p w14:paraId="3336E457" w14:textId="77777777" w:rsidR="007E6B32" w:rsidRPr="007E6B32" w:rsidRDefault="007E6B32" w:rsidP="007E6B32">
      <w:r w:rsidRPr="007E6B32">
        <w:t xml:space="preserve">VWX Finance Ltd. issued a bond, </w:t>
      </w:r>
      <w:r w:rsidRPr="007E6B32">
        <w:rPr>
          <w:b/>
          <w:bCs/>
        </w:rPr>
        <w:t>Bond H</w:t>
      </w:r>
      <w:r w:rsidRPr="007E6B32">
        <w:t>, with the following details:</w:t>
      </w:r>
    </w:p>
    <w:p w14:paraId="5BE2B33F" w14:textId="77777777" w:rsidR="007E6B32" w:rsidRPr="007E6B32" w:rsidRDefault="007E6B32" w:rsidP="007E6B32">
      <w:pPr>
        <w:numPr>
          <w:ilvl w:val="0"/>
          <w:numId w:val="9"/>
        </w:numPr>
      </w:pPr>
      <w:r w:rsidRPr="007E6B32">
        <w:rPr>
          <w:b/>
          <w:bCs/>
        </w:rPr>
        <w:t>Settlement Date</w:t>
      </w:r>
      <w:r w:rsidRPr="007E6B32">
        <w:t>: May 20, 2023</w:t>
      </w:r>
    </w:p>
    <w:p w14:paraId="23036955" w14:textId="77777777" w:rsidR="007E6B32" w:rsidRPr="007E6B32" w:rsidRDefault="007E6B32" w:rsidP="007E6B32">
      <w:pPr>
        <w:numPr>
          <w:ilvl w:val="0"/>
          <w:numId w:val="9"/>
        </w:numPr>
      </w:pPr>
      <w:r w:rsidRPr="007E6B32">
        <w:rPr>
          <w:b/>
          <w:bCs/>
        </w:rPr>
        <w:t>Term of the Bond</w:t>
      </w:r>
      <w:r w:rsidRPr="007E6B32">
        <w:t>: 7.50 years</w:t>
      </w:r>
    </w:p>
    <w:p w14:paraId="3812BDA4" w14:textId="78A18621" w:rsidR="007E6B32" w:rsidRPr="00F83A28" w:rsidRDefault="007E6B32" w:rsidP="00AA7F35">
      <w:pPr>
        <w:rPr>
          <w:lang w:val="en-US"/>
        </w:rPr>
      </w:pPr>
      <w:r w:rsidRPr="007E6B32">
        <w:t xml:space="preserve">The company needs to calculate the </w:t>
      </w:r>
      <w:r w:rsidRPr="007E6B32">
        <w:rPr>
          <w:b/>
          <w:bCs/>
        </w:rPr>
        <w:t>Maturity Date</w:t>
      </w:r>
      <w:r w:rsidRPr="007E6B32">
        <w:t xml:space="preserve"> of the bond.</w:t>
      </w:r>
    </w:p>
    <w:sectPr w:rsidR="007E6B32" w:rsidRPr="00F8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1F66"/>
    <w:multiLevelType w:val="multilevel"/>
    <w:tmpl w:val="8B94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4AE4"/>
    <w:multiLevelType w:val="multilevel"/>
    <w:tmpl w:val="B234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5966"/>
    <w:multiLevelType w:val="multilevel"/>
    <w:tmpl w:val="CA76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41A8B"/>
    <w:multiLevelType w:val="multilevel"/>
    <w:tmpl w:val="D8FA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60223"/>
    <w:multiLevelType w:val="multilevel"/>
    <w:tmpl w:val="5B6A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801D9"/>
    <w:multiLevelType w:val="multilevel"/>
    <w:tmpl w:val="424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26530"/>
    <w:multiLevelType w:val="multilevel"/>
    <w:tmpl w:val="679A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B3CFE"/>
    <w:multiLevelType w:val="multilevel"/>
    <w:tmpl w:val="4AE6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800C9"/>
    <w:multiLevelType w:val="multilevel"/>
    <w:tmpl w:val="7A34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035DC"/>
    <w:multiLevelType w:val="multilevel"/>
    <w:tmpl w:val="D204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5294B"/>
    <w:multiLevelType w:val="multilevel"/>
    <w:tmpl w:val="A06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761430">
    <w:abstractNumId w:val="3"/>
  </w:num>
  <w:num w:numId="2" w16cid:durableId="1546671788">
    <w:abstractNumId w:val="0"/>
  </w:num>
  <w:num w:numId="3" w16cid:durableId="28265784">
    <w:abstractNumId w:val="9"/>
  </w:num>
  <w:num w:numId="4" w16cid:durableId="1254359756">
    <w:abstractNumId w:val="2"/>
  </w:num>
  <w:num w:numId="5" w16cid:durableId="1367636810">
    <w:abstractNumId w:val="10"/>
  </w:num>
  <w:num w:numId="6" w16cid:durableId="2006400825">
    <w:abstractNumId w:val="1"/>
  </w:num>
  <w:num w:numId="7" w16cid:durableId="1595741709">
    <w:abstractNumId w:val="5"/>
  </w:num>
  <w:num w:numId="8" w16cid:durableId="1156646527">
    <w:abstractNumId w:val="4"/>
  </w:num>
  <w:num w:numId="9" w16cid:durableId="1696425813">
    <w:abstractNumId w:val="8"/>
  </w:num>
  <w:num w:numId="10" w16cid:durableId="1163162142">
    <w:abstractNumId w:val="7"/>
  </w:num>
  <w:num w:numId="11" w16cid:durableId="14037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13"/>
    <w:rsid w:val="000100BA"/>
    <w:rsid w:val="0012290B"/>
    <w:rsid w:val="00295A13"/>
    <w:rsid w:val="00403016"/>
    <w:rsid w:val="004A0CB6"/>
    <w:rsid w:val="00520DF0"/>
    <w:rsid w:val="00532AF5"/>
    <w:rsid w:val="005C0C5F"/>
    <w:rsid w:val="006575CA"/>
    <w:rsid w:val="0072262F"/>
    <w:rsid w:val="00762BEC"/>
    <w:rsid w:val="007E6B32"/>
    <w:rsid w:val="00AA7F35"/>
    <w:rsid w:val="00AD4B8A"/>
    <w:rsid w:val="00B453ED"/>
    <w:rsid w:val="00D14F69"/>
    <w:rsid w:val="00D50B31"/>
    <w:rsid w:val="00D9384D"/>
    <w:rsid w:val="00F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7DC6A"/>
  <w15:chartTrackingRefBased/>
  <w15:docId w15:val="{EA042BFD-DBEE-4AA4-91C4-EF300A78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2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8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3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9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1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3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6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6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5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05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0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9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1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5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1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1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0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8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7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19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8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3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8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2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4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6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6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08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88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2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8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2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2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5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5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1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3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9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6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2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66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4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3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0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7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19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6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8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2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73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08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6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448</Words>
  <Characters>2029</Characters>
  <Application>Microsoft Office Word</Application>
  <DocSecurity>0</DocSecurity>
  <Lines>69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potharla</cp:lastModifiedBy>
  <cp:revision>6</cp:revision>
  <dcterms:created xsi:type="dcterms:W3CDTF">2024-12-14T04:18:00Z</dcterms:created>
  <dcterms:modified xsi:type="dcterms:W3CDTF">2024-12-14T06:39:00Z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de9062af-0b8a-4c2b-9d42-4d7d18a01242</vt:lpwstr>
  </property>
</Properties>
</file>