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94" w:type="dxa"/>
        <w:tblCellMar>
          <w:left w:w="10" w:type="dxa"/>
          <w:right w:w="10" w:type="dxa"/>
        </w:tblCellMar>
        <w:tblLook w:val="0000" w:firstRow="0" w:lastRow="0" w:firstColumn="0" w:lastColumn="0" w:noHBand="0" w:noVBand="0"/>
      </w:tblPr>
      <w:tblGrid>
        <w:gridCol w:w="2800"/>
        <w:gridCol w:w="1271"/>
        <w:gridCol w:w="2860"/>
        <w:gridCol w:w="1800"/>
      </w:tblGrid>
      <w:tr w:rsidR="000B18BE" w:rsidRPr="00162352" w14:paraId="69AE7C30" w14:textId="77777777" w:rsidTr="00202457">
        <w:tc>
          <w:tcPr>
            <w:tcW w:w="8731" w:type="dxa"/>
            <w:gridSpan w:val="4"/>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0D1B418D" w14:textId="77777777" w:rsidR="000B18BE" w:rsidRPr="00162352" w:rsidRDefault="00211957">
            <w:pPr>
              <w:spacing w:after="0" w:line="240" w:lineRule="auto"/>
              <w:jc w:val="center"/>
              <w:rPr>
                <w:rFonts w:eastAsia="Calibri" w:cstheme="minorHAnsi"/>
                <w:sz w:val="24"/>
                <w:szCs w:val="24"/>
              </w:rPr>
            </w:pPr>
            <w:r w:rsidRPr="00162352">
              <w:rPr>
                <w:rFonts w:eastAsia="Calibri" w:cstheme="minorHAnsi"/>
                <w:color w:val="000000"/>
                <w:sz w:val="24"/>
                <w:szCs w:val="24"/>
              </w:rPr>
              <w:t>Resume</w:t>
            </w:r>
          </w:p>
        </w:tc>
      </w:tr>
      <w:tr w:rsidR="000B18BE" w:rsidRPr="00162352" w14:paraId="17AE287C" w14:textId="77777777" w:rsidTr="00202457">
        <w:tc>
          <w:tcPr>
            <w:tcW w:w="2800" w:type="dxa"/>
            <w:tcBorders>
              <w:top w:val="single" w:sz="0" w:space="0" w:color="000000"/>
              <w:left w:val="single" w:sz="8" w:space="0" w:color="000000"/>
              <w:bottom w:val="single" w:sz="4" w:space="0" w:color="000000"/>
              <w:right w:val="single" w:sz="0" w:space="0" w:color="000000"/>
            </w:tcBorders>
            <w:shd w:val="clear" w:color="000000" w:fill="FFFFFF"/>
            <w:tcMar>
              <w:left w:w="108" w:type="dxa"/>
              <w:right w:w="108" w:type="dxa"/>
            </w:tcMar>
            <w:vAlign w:val="center"/>
          </w:tcPr>
          <w:p w14:paraId="65DF1F97" w14:textId="77777777" w:rsidR="000B18BE" w:rsidRPr="00162352" w:rsidRDefault="00211957">
            <w:pPr>
              <w:spacing w:after="0" w:line="240" w:lineRule="auto"/>
              <w:rPr>
                <w:rFonts w:eastAsia="Calibri" w:cstheme="minorHAnsi"/>
                <w:sz w:val="24"/>
                <w:szCs w:val="24"/>
              </w:rPr>
            </w:pPr>
            <w:r w:rsidRPr="00162352">
              <w:rPr>
                <w:rFonts w:eastAsia="Calibri" w:cstheme="minorHAnsi"/>
                <w:b/>
                <w:color w:val="000000"/>
                <w:sz w:val="24"/>
                <w:szCs w:val="24"/>
              </w:rPr>
              <w:t>Name:</w:t>
            </w:r>
          </w:p>
        </w:tc>
        <w:tc>
          <w:tcPr>
            <w:tcW w:w="5931" w:type="dxa"/>
            <w:gridSpan w:val="3"/>
            <w:tcBorders>
              <w:top w:val="single" w:sz="8" w:space="0" w:color="000000"/>
              <w:left w:val="single" w:sz="8" w:space="0" w:color="000000"/>
              <w:bottom w:val="single" w:sz="4" w:space="0" w:color="000000"/>
              <w:right w:val="single" w:sz="8" w:space="0" w:color="000000"/>
            </w:tcBorders>
            <w:shd w:val="clear" w:color="000000" w:fill="FFFFFF"/>
            <w:tcMar>
              <w:left w:w="108" w:type="dxa"/>
              <w:right w:w="108" w:type="dxa"/>
            </w:tcMar>
            <w:vAlign w:val="center"/>
          </w:tcPr>
          <w:p w14:paraId="3BCBE21C" w14:textId="77777777" w:rsidR="000B18BE" w:rsidRPr="00162352" w:rsidRDefault="00211957">
            <w:pPr>
              <w:spacing w:after="0" w:line="240" w:lineRule="auto"/>
              <w:jc w:val="center"/>
              <w:rPr>
                <w:rFonts w:eastAsia="Calibri" w:cstheme="minorHAnsi"/>
                <w:sz w:val="24"/>
                <w:szCs w:val="24"/>
              </w:rPr>
            </w:pPr>
            <w:r w:rsidRPr="00162352">
              <w:rPr>
                <w:rFonts w:eastAsia="Calibri" w:cstheme="minorHAnsi"/>
                <w:color w:val="000000"/>
                <w:sz w:val="24"/>
                <w:szCs w:val="24"/>
              </w:rPr>
              <w:t>Srikant Kumar </w:t>
            </w:r>
          </w:p>
        </w:tc>
      </w:tr>
      <w:tr w:rsidR="000B18BE" w:rsidRPr="00162352" w14:paraId="3F95A85A" w14:textId="77777777" w:rsidTr="00202457">
        <w:tc>
          <w:tcPr>
            <w:tcW w:w="2800" w:type="dxa"/>
            <w:tcBorders>
              <w:top w:val="single" w:sz="0" w:space="0" w:color="000000"/>
              <w:left w:val="single" w:sz="8" w:space="0" w:color="000000"/>
              <w:bottom w:val="single" w:sz="4" w:space="0" w:color="000000"/>
              <w:right w:val="single" w:sz="0" w:space="0" w:color="000000"/>
            </w:tcBorders>
            <w:shd w:val="clear" w:color="000000" w:fill="FFFFFF"/>
            <w:tcMar>
              <w:left w:w="108" w:type="dxa"/>
              <w:right w:w="108" w:type="dxa"/>
            </w:tcMar>
            <w:vAlign w:val="center"/>
          </w:tcPr>
          <w:p w14:paraId="0F53EE7F" w14:textId="77777777" w:rsidR="000B18BE" w:rsidRPr="00162352" w:rsidRDefault="00211957">
            <w:pPr>
              <w:spacing w:after="0" w:line="240" w:lineRule="auto"/>
              <w:rPr>
                <w:rFonts w:eastAsia="Calibri" w:cstheme="minorHAnsi"/>
                <w:sz w:val="24"/>
                <w:szCs w:val="24"/>
              </w:rPr>
            </w:pPr>
            <w:r w:rsidRPr="00162352">
              <w:rPr>
                <w:rFonts w:eastAsia="Calibri" w:cstheme="minorHAnsi"/>
                <w:b/>
                <w:color w:val="000000"/>
                <w:sz w:val="24"/>
                <w:szCs w:val="24"/>
              </w:rPr>
              <w:t>Passport No.:</w:t>
            </w:r>
          </w:p>
        </w:tc>
        <w:tc>
          <w:tcPr>
            <w:tcW w:w="5931" w:type="dxa"/>
            <w:gridSpan w:val="3"/>
            <w:tcBorders>
              <w:top w:val="single" w:sz="4" w:space="0" w:color="000000"/>
              <w:left w:val="single" w:sz="8" w:space="0" w:color="000000"/>
              <w:bottom w:val="single" w:sz="4" w:space="0" w:color="000000"/>
              <w:right w:val="single" w:sz="8" w:space="0" w:color="000000"/>
            </w:tcBorders>
            <w:shd w:val="clear" w:color="000000" w:fill="FFFFFF"/>
            <w:tcMar>
              <w:left w:w="108" w:type="dxa"/>
              <w:right w:w="108" w:type="dxa"/>
            </w:tcMar>
            <w:vAlign w:val="center"/>
          </w:tcPr>
          <w:p w14:paraId="21F142A0" w14:textId="77777777" w:rsidR="000B18BE" w:rsidRPr="00162352" w:rsidRDefault="00211957">
            <w:pPr>
              <w:spacing w:after="0" w:line="240" w:lineRule="auto"/>
              <w:jc w:val="center"/>
              <w:rPr>
                <w:rFonts w:eastAsia="Calibri" w:cstheme="minorHAnsi"/>
                <w:sz w:val="24"/>
                <w:szCs w:val="24"/>
              </w:rPr>
            </w:pPr>
            <w:r w:rsidRPr="00162352">
              <w:rPr>
                <w:rFonts w:eastAsia="Calibri" w:cstheme="minorHAnsi"/>
                <w:color w:val="000000"/>
                <w:sz w:val="24"/>
                <w:szCs w:val="24"/>
              </w:rPr>
              <w:t>J9753801 </w:t>
            </w:r>
          </w:p>
        </w:tc>
      </w:tr>
      <w:tr w:rsidR="000B18BE" w:rsidRPr="00162352" w14:paraId="7BF2F3B5" w14:textId="77777777" w:rsidTr="00202457">
        <w:tc>
          <w:tcPr>
            <w:tcW w:w="2800" w:type="dxa"/>
            <w:tcBorders>
              <w:top w:val="single" w:sz="0" w:space="0" w:color="000000"/>
              <w:left w:val="single" w:sz="8" w:space="0" w:color="000000"/>
              <w:bottom w:val="single" w:sz="4" w:space="0" w:color="000000"/>
              <w:right w:val="single" w:sz="0" w:space="0" w:color="000000"/>
            </w:tcBorders>
            <w:shd w:val="clear" w:color="000000" w:fill="FFFFFF"/>
            <w:tcMar>
              <w:left w:w="108" w:type="dxa"/>
              <w:right w:w="108" w:type="dxa"/>
            </w:tcMar>
            <w:vAlign w:val="center"/>
          </w:tcPr>
          <w:p w14:paraId="6B684F52" w14:textId="77777777" w:rsidR="000B18BE" w:rsidRPr="00162352" w:rsidRDefault="00211957">
            <w:pPr>
              <w:spacing w:after="0" w:line="240" w:lineRule="auto"/>
              <w:rPr>
                <w:rFonts w:eastAsia="Calibri" w:cstheme="minorHAnsi"/>
                <w:sz w:val="24"/>
                <w:szCs w:val="24"/>
              </w:rPr>
            </w:pPr>
            <w:r w:rsidRPr="00162352">
              <w:rPr>
                <w:rFonts w:eastAsia="Calibri" w:cstheme="minorHAnsi"/>
                <w:b/>
                <w:color w:val="000000"/>
                <w:sz w:val="24"/>
                <w:szCs w:val="24"/>
              </w:rPr>
              <w:t>Date of Birth (DD/MM/YYYY):</w:t>
            </w:r>
          </w:p>
        </w:tc>
        <w:tc>
          <w:tcPr>
            <w:tcW w:w="5931" w:type="dxa"/>
            <w:gridSpan w:val="3"/>
            <w:tcBorders>
              <w:top w:val="single" w:sz="4" w:space="0" w:color="000000"/>
              <w:left w:val="single" w:sz="8" w:space="0" w:color="000000"/>
              <w:bottom w:val="single" w:sz="0" w:space="0" w:color="000000"/>
              <w:right w:val="single" w:sz="8" w:space="0" w:color="000000"/>
            </w:tcBorders>
            <w:shd w:val="clear" w:color="000000" w:fill="FFFFFF"/>
            <w:tcMar>
              <w:left w:w="108" w:type="dxa"/>
              <w:right w:w="108" w:type="dxa"/>
            </w:tcMar>
            <w:vAlign w:val="center"/>
          </w:tcPr>
          <w:p w14:paraId="1BB7F9B2" w14:textId="77777777" w:rsidR="000B18BE" w:rsidRPr="00162352" w:rsidRDefault="00211957">
            <w:pPr>
              <w:spacing w:after="0" w:line="240" w:lineRule="auto"/>
              <w:jc w:val="center"/>
              <w:rPr>
                <w:rFonts w:eastAsia="Calibri" w:cstheme="minorHAnsi"/>
                <w:sz w:val="24"/>
                <w:szCs w:val="24"/>
              </w:rPr>
            </w:pPr>
            <w:r w:rsidRPr="00162352">
              <w:rPr>
                <w:rFonts w:eastAsia="Calibri" w:cstheme="minorHAnsi"/>
                <w:color w:val="000000"/>
                <w:sz w:val="24"/>
                <w:szCs w:val="24"/>
              </w:rPr>
              <w:t>19/10/1987 </w:t>
            </w:r>
          </w:p>
        </w:tc>
      </w:tr>
      <w:tr w:rsidR="000B18BE" w:rsidRPr="00162352" w14:paraId="5DBCF991" w14:textId="77777777" w:rsidTr="00202457">
        <w:tc>
          <w:tcPr>
            <w:tcW w:w="2800" w:type="dxa"/>
            <w:vMerge w:val="restart"/>
            <w:tcBorders>
              <w:top w:val="single" w:sz="0" w:space="0" w:color="000000"/>
              <w:left w:val="single" w:sz="8" w:space="0" w:color="000000"/>
              <w:bottom w:val="single" w:sz="4" w:space="0" w:color="000000"/>
              <w:right w:val="single" w:sz="0" w:space="0" w:color="000000"/>
            </w:tcBorders>
            <w:shd w:val="clear" w:color="000000" w:fill="FFFFFF"/>
            <w:tcMar>
              <w:left w:w="108" w:type="dxa"/>
              <w:right w:w="108" w:type="dxa"/>
            </w:tcMar>
            <w:vAlign w:val="center"/>
          </w:tcPr>
          <w:p w14:paraId="327C62FC" w14:textId="77777777" w:rsidR="000B18BE" w:rsidRPr="00162352" w:rsidRDefault="00211957">
            <w:pPr>
              <w:spacing w:after="0" w:line="240" w:lineRule="auto"/>
              <w:rPr>
                <w:rFonts w:eastAsia="Calibri" w:cstheme="minorHAnsi"/>
                <w:sz w:val="24"/>
                <w:szCs w:val="24"/>
              </w:rPr>
            </w:pPr>
            <w:r w:rsidRPr="00162352">
              <w:rPr>
                <w:rFonts w:eastAsia="Calibri" w:cstheme="minorHAnsi"/>
                <w:b/>
                <w:color w:val="000000"/>
                <w:sz w:val="24"/>
                <w:szCs w:val="24"/>
              </w:rPr>
              <w:t>Educational Qualification</w:t>
            </w:r>
          </w:p>
        </w:tc>
        <w:tc>
          <w:tcPr>
            <w:tcW w:w="1271" w:type="dxa"/>
            <w:tcBorders>
              <w:top w:val="single" w:sz="8" w:space="0" w:color="000000"/>
              <w:left w:val="single" w:sz="8" w:space="0" w:color="000000"/>
              <w:bottom w:val="single" w:sz="8" w:space="0" w:color="000000"/>
              <w:right w:val="single" w:sz="4" w:space="0" w:color="000000"/>
            </w:tcBorders>
            <w:shd w:val="clear" w:color="000000" w:fill="FFFFFF"/>
            <w:tcMar>
              <w:left w:w="108" w:type="dxa"/>
              <w:right w:w="108" w:type="dxa"/>
            </w:tcMar>
            <w:vAlign w:val="center"/>
          </w:tcPr>
          <w:p w14:paraId="68EE3DAD" w14:textId="77777777" w:rsidR="000B18BE" w:rsidRPr="00162352" w:rsidRDefault="00211957">
            <w:pPr>
              <w:spacing w:after="0" w:line="240" w:lineRule="auto"/>
              <w:jc w:val="center"/>
              <w:rPr>
                <w:rFonts w:eastAsia="Calibri" w:cstheme="minorHAnsi"/>
                <w:sz w:val="24"/>
                <w:szCs w:val="24"/>
              </w:rPr>
            </w:pPr>
            <w:r w:rsidRPr="00162352">
              <w:rPr>
                <w:rFonts w:eastAsia="Calibri" w:cstheme="minorHAnsi"/>
                <w:b/>
                <w:color w:val="000000"/>
                <w:sz w:val="24"/>
                <w:szCs w:val="24"/>
              </w:rPr>
              <w:t>Course</w:t>
            </w:r>
          </w:p>
        </w:tc>
        <w:tc>
          <w:tcPr>
            <w:tcW w:w="2860" w:type="dxa"/>
            <w:tcBorders>
              <w:top w:val="single" w:sz="8" w:space="0" w:color="000000"/>
              <w:left w:val="single" w:sz="0" w:space="0" w:color="000000"/>
              <w:bottom w:val="single" w:sz="8" w:space="0" w:color="000000"/>
              <w:right w:val="single" w:sz="4" w:space="0" w:color="000000"/>
            </w:tcBorders>
            <w:shd w:val="clear" w:color="000000" w:fill="FFFFFF"/>
            <w:tcMar>
              <w:left w:w="108" w:type="dxa"/>
              <w:right w:w="108" w:type="dxa"/>
            </w:tcMar>
            <w:vAlign w:val="center"/>
          </w:tcPr>
          <w:p w14:paraId="16C117C7" w14:textId="77777777" w:rsidR="000B18BE" w:rsidRPr="00162352" w:rsidRDefault="00211957">
            <w:pPr>
              <w:spacing w:after="0" w:line="240" w:lineRule="auto"/>
              <w:jc w:val="center"/>
              <w:rPr>
                <w:rFonts w:eastAsia="Calibri" w:cstheme="minorHAnsi"/>
                <w:sz w:val="24"/>
                <w:szCs w:val="24"/>
              </w:rPr>
            </w:pPr>
            <w:r w:rsidRPr="00162352">
              <w:rPr>
                <w:rFonts w:eastAsia="Calibri" w:cstheme="minorHAnsi"/>
                <w:b/>
                <w:color w:val="000000"/>
                <w:sz w:val="24"/>
                <w:szCs w:val="24"/>
              </w:rPr>
              <w:t>Institute</w:t>
            </w:r>
          </w:p>
        </w:tc>
        <w:tc>
          <w:tcPr>
            <w:tcW w:w="1800" w:type="dxa"/>
            <w:tcBorders>
              <w:top w:val="single" w:sz="8" w:space="0" w:color="000000"/>
              <w:left w:val="single" w:sz="0" w:space="0" w:color="000000"/>
              <w:bottom w:val="single" w:sz="8" w:space="0" w:color="000000"/>
              <w:right w:val="single" w:sz="8" w:space="0" w:color="000000"/>
            </w:tcBorders>
            <w:shd w:val="clear" w:color="000000" w:fill="FFFFFF"/>
            <w:tcMar>
              <w:left w:w="108" w:type="dxa"/>
              <w:right w:w="108" w:type="dxa"/>
            </w:tcMar>
            <w:vAlign w:val="center"/>
          </w:tcPr>
          <w:p w14:paraId="08B9DF6C" w14:textId="77777777" w:rsidR="000B18BE" w:rsidRPr="00162352" w:rsidRDefault="00211957">
            <w:pPr>
              <w:spacing w:after="0" w:line="240" w:lineRule="auto"/>
              <w:jc w:val="center"/>
              <w:rPr>
                <w:rFonts w:eastAsia="Calibri" w:cstheme="minorHAnsi"/>
                <w:sz w:val="24"/>
                <w:szCs w:val="24"/>
              </w:rPr>
            </w:pPr>
            <w:r w:rsidRPr="00162352">
              <w:rPr>
                <w:rFonts w:eastAsia="Calibri" w:cstheme="minorHAnsi"/>
                <w:b/>
                <w:color w:val="000000"/>
                <w:sz w:val="24"/>
                <w:szCs w:val="24"/>
              </w:rPr>
              <w:t>Year of Passing</w:t>
            </w:r>
          </w:p>
        </w:tc>
      </w:tr>
      <w:tr w:rsidR="000B18BE" w:rsidRPr="00162352" w14:paraId="27806893" w14:textId="77777777" w:rsidTr="00202457">
        <w:tc>
          <w:tcPr>
            <w:tcW w:w="2800" w:type="dxa"/>
            <w:vMerge/>
            <w:tcBorders>
              <w:top w:val="single" w:sz="0" w:space="0" w:color="000000"/>
              <w:left w:val="single" w:sz="8" w:space="0" w:color="000000"/>
              <w:bottom w:val="single" w:sz="4" w:space="0" w:color="000000"/>
              <w:right w:val="single" w:sz="0" w:space="0" w:color="000000"/>
            </w:tcBorders>
            <w:shd w:val="clear" w:color="000000" w:fill="FFFFFF"/>
            <w:tcMar>
              <w:left w:w="108" w:type="dxa"/>
              <w:right w:w="108" w:type="dxa"/>
            </w:tcMar>
            <w:vAlign w:val="center"/>
          </w:tcPr>
          <w:p w14:paraId="35BF0685" w14:textId="77777777" w:rsidR="000B18BE" w:rsidRPr="00162352" w:rsidRDefault="000B18BE">
            <w:pPr>
              <w:spacing w:after="200" w:line="276" w:lineRule="auto"/>
              <w:rPr>
                <w:rFonts w:eastAsia="Calibri" w:cstheme="minorHAnsi"/>
                <w:sz w:val="24"/>
                <w:szCs w:val="24"/>
              </w:rPr>
            </w:pPr>
          </w:p>
        </w:tc>
        <w:tc>
          <w:tcPr>
            <w:tcW w:w="1271" w:type="dxa"/>
            <w:tcBorders>
              <w:top w:val="single" w:sz="0" w:space="0" w:color="000000"/>
              <w:left w:val="single" w:sz="8" w:space="0" w:color="000000"/>
              <w:bottom w:val="single" w:sz="4" w:space="0" w:color="000000"/>
              <w:right w:val="single" w:sz="4" w:space="0" w:color="000000"/>
            </w:tcBorders>
            <w:shd w:val="clear" w:color="000000" w:fill="FFFFFF"/>
            <w:tcMar>
              <w:left w:w="108" w:type="dxa"/>
              <w:right w:w="108" w:type="dxa"/>
            </w:tcMar>
            <w:vAlign w:val="center"/>
          </w:tcPr>
          <w:p w14:paraId="7C69E3CB" w14:textId="77777777" w:rsidR="000B18BE" w:rsidRPr="00162352" w:rsidRDefault="00211957">
            <w:pPr>
              <w:spacing w:after="0" w:line="240" w:lineRule="auto"/>
              <w:rPr>
                <w:rFonts w:eastAsia="Calibri" w:cstheme="minorHAnsi"/>
                <w:sz w:val="24"/>
                <w:szCs w:val="24"/>
              </w:rPr>
            </w:pPr>
            <w:r w:rsidRPr="00162352">
              <w:rPr>
                <w:rFonts w:eastAsia="Calibri" w:cstheme="minorHAnsi"/>
                <w:color w:val="000000"/>
                <w:sz w:val="24"/>
                <w:szCs w:val="24"/>
              </w:rPr>
              <w:t> B-Tech</w:t>
            </w:r>
            <w:r w:rsidR="00D10638" w:rsidRPr="00162352">
              <w:rPr>
                <w:rFonts w:eastAsia="Calibri" w:cstheme="minorHAnsi"/>
                <w:color w:val="000000"/>
                <w:sz w:val="24"/>
                <w:szCs w:val="24"/>
              </w:rPr>
              <w:br/>
              <w:t>(Computer Science)</w:t>
            </w:r>
          </w:p>
        </w:tc>
        <w:tc>
          <w:tcPr>
            <w:tcW w:w="2860"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0554EDE4" w14:textId="77777777" w:rsidR="000B18BE" w:rsidRPr="00162352" w:rsidRDefault="00211957">
            <w:pPr>
              <w:spacing w:after="0" w:line="240" w:lineRule="auto"/>
              <w:jc w:val="center"/>
              <w:rPr>
                <w:rFonts w:eastAsia="Calibri" w:cstheme="minorHAnsi"/>
                <w:sz w:val="24"/>
                <w:szCs w:val="24"/>
              </w:rPr>
            </w:pPr>
            <w:r w:rsidRPr="00162352">
              <w:rPr>
                <w:rFonts w:eastAsia="Calibri" w:cstheme="minorHAnsi"/>
                <w:color w:val="000000"/>
                <w:sz w:val="24"/>
                <w:szCs w:val="24"/>
              </w:rPr>
              <w:t>KIIT University </w:t>
            </w:r>
            <w:r w:rsidR="00510570" w:rsidRPr="00162352">
              <w:rPr>
                <w:rFonts w:eastAsia="Calibri" w:cstheme="minorHAnsi"/>
                <w:color w:val="000000"/>
                <w:sz w:val="24"/>
                <w:szCs w:val="24"/>
              </w:rPr>
              <w:t>Bhubaneswar</w:t>
            </w:r>
          </w:p>
        </w:tc>
        <w:tc>
          <w:tcPr>
            <w:tcW w:w="1800" w:type="dxa"/>
            <w:tcBorders>
              <w:top w:val="single" w:sz="0" w:space="0" w:color="000000"/>
              <w:left w:val="single" w:sz="0" w:space="0" w:color="000000"/>
              <w:bottom w:val="single" w:sz="4" w:space="0" w:color="000000"/>
              <w:right w:val="single" w:sz="8" w:space="0" w:color="000000"/>
            </w:tcBorders>
            <w:shd w:val="clear" w:color="000000" w:fill="FFFFFF"/>
            <w:tcMar>
              <w:left w:w="108" w:type="dxa"/>
              <w:right w:w="108" w:type="dxa"/>
            </w:tcMar>
            <w:vAlign w:val="center"/>
          </w:tcPr>
          <w:p w14:paraId="26370325" w14:textId="77777777" w:rsidR="000B18BE" w:rsidRPr="00162352" w:rsidRDefault="00211957">
            <w:pPr>
              <w:spacing w:after="0" w:line="240" w:lineRule="auto"/>
              <w:rPr>
                <w:rFonts w:eastAsia="Calibri" w:cstheme="minorHAnsi"/>
                <w:sz w:val="24"/>
                <w:szCs w:val="24"/>
              </w:rPr>
            </w:pPr>
            <w:r w:rsidRPr="00162352">
              <w:rPr>
                <w:rFonts w:eastAsia="Calibri" w:cstheme="minorHAnsi"/>
                <w:color w:val="000000"/>
                <w:sz w:val="24"/>
                <w:szCs w:val="24"/>
              </w:rPr>
              <w:t>2011</w:t>
            </w:r>
          </w:p>
        </w:tc>
      </w:tr>
      <w:tr w:rsidR="000B18BE" w:rsidRPr="00162352" w14:paraId="2A752745" w14:textId="77777777" w:rsidTr="00202457">
        <w:tc>
          <w:tcPr>
            <w:tcW w:w="2800" w:type="dxa"/>
            <w:vMerge/>
            <w:tcBorders>
              <w:top w:val="single" w:sz="0" w:space="0" w:color="000000"/>
              <w:left w:val="single" w:sz="8" w:space="0" w:color="000000"/>
              <w:bottom w:val="single" w:sz="4" w:space="0" w:color="000000"/>
              <w:right w:val="single" w:sz="0" w:space="0" w:color="000000"/>
            </w:tcBorders>
            <w:shd w:val="clear" w:color="000000" w:fill="FFFFFF"/>
            <w:tcMar>
              <w:left w:w="108" w:type="dxa"/>
              <w:right w:w="108" w:type="dxa"/>
            </w:tcMar>
            <w:vAlign w:val="center"/>
          </w:tcPr>
          <w:p w14:paraId="0438A9D8" w14:textId="77777777" w:rsidR="000B18BE" w:rsidRPr="00162352" w:rsidRDefault="000B18BE">
            <w:pPr>
              <w:spacing w:after="200" w:line="276" w:lineRule="auto"/>
              <w:rPr>
                <w:rFonts w:eastAsia="Calibri" w:cstheme="minorHAnsi"/>
                <w:sz w:val="24"/>
                <w:szCs w:val="24"/>
              </w:rPr>
            </w:pPr>
          </w:p>
        </w:tc>
        <w:tc>
          <w:tcPr>
            <w:tcW w:w="1271" w:type="dxa"/>
            <w:tcBorders>
              <w:top w:val="single" w:sz="0" w:space="0" w:color="000000"/>
              <w:left w:val="single" w:sz="8" w:space="0" w:color="000000"/>
              <w:bottom w:val="single" w:sz="4" w:space="0" w:color="000000"/>
              <w:right w:val="single" w:sz="4" w:space="0" w:color="000000"/>
            </w:tcBorders>
            <w:shd w:val="clear" w:color="000000" w:fill="FFFFFF"/>
            <w:tcMar>
              <w:left w:w="108" w:type="dxa"/>
              <w:right w:w="108" w:type="dxa"/>
            </w:tcMar>
            <w:vAlign w:val="center"/>
          </w:tcPr>
          <w:p w14:paraId="0CD8802A" w14:textId="77777777" w:rsidR="000B18BE" w:rsidRPr="00162352" w:rsidRDefault="00211957">
            <w:pPr>
              <w:spacing w:after="0" w:line="240" w:lineRule="auto"/>
              <w:rPr>
                <w:rFonts w:eastAsia="Calibri" w:cstheme="minorHAnsi"/>
                <w:sz w:val="24"/>
                <w:szCs w:val="24"/>
              </w:rPr>
            </w:pPr>
            <w:r w:rsidRPr="00162352">
              <w:rPr>
                <w:rFonts w:eastAsia="Calibri" w:cstheme="minorHAnsi"/>
                <w:color w:val="000000"/>
                <w:sz w:val="24"/>
                <w:szCs w:val="24"/>
              </w:rPr>
              <w:t>12</w:t>
            </w:r>
            <w:r w:rsidRPr="006D0073">
              <w:rPr>
                <w:rFonts w:eastAsia="Calibri" w:cstheme="minorHAnsi"/>
                <w:color w:val="000000"/>
                <w:sz w:val="24"/>
                <w:szCs w:val="24"/>
                <w:vertAlign w:val="superscript"/>
              </w:rPr>
              <w:t>th</w:t>
            </w:r>
          </w:p>
        </w:tc>
        <w:tc>
          <w:tcPr>
            <w:tcW w:w="2860"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68B983AD" w14:textId="77777777" w:rsidR="000B18BE" w:rsidRPr="00162352" w:rsidRDefault="00211957">
            <w:pPr>
              <w:spacing w:after="0" w:line="240" w:lineRule="auto"/>
              <w:jc w:val="center"/>
              <w:rPr>
                <w:rFonts w:eastAsia="Calibri" w:cstheme="minorHAnsi"/>
                <w:sz w:val="24"/>
                <w:szCs w:val="24"/>
              </w:rPr>
            </w:pPr>
            <w:r w:rsidRPr="00162352">
              <w:rPr>
                <w:rFonts w:eastAsia="Calibri" w:cstheme="minorHAnsi"/>
                <w:color w:val="000000"/>
                <w:sz w:val="24"/>
                <w:szCs w:val="24"/>
              </w:rPr>
              <w:t>Loyola High School</w:t>
            </w:r>
            <w:r w:rsidR="00510570" w:rsidRPr="00162352">
              <w:rPr>
                <w:rFonts w:eastAsia="Calibri" w:cstheme="minorHAnsi"/>
                <w:color w:val="000000"/>
                <w:sz w:val="24"/>
                <w:szCs w:val="24"/>
              </w:rPr>
              <w:t>, Patna</w:t>
            </w:r>
            <w:r w:rsidRPr="00162352">
              <w:rPr>
                <w:rFonts w:eastAsia="Calibri" w:cstheme="minorHAnsi"/>
                <w:color w:val="000000"/>
                <w:sz w:val="24"/>
                <w:szCs w:val="24"/>
              </w:rPr>
              <w:t> </w:t>
            </w:r>
          </w:p>
        </w:tc>
        <w:tc>
          <w:tcPr>
            <w:tcW w:w="1800" w:type="dxa"/>
            <w:tcBorders>
              <w:top w:val="single" w:sz="0" w:space="0" w:color="000000"/>
              <w:left w:val="single" w:sz="0" w:space="0" w:color="000000"/>
              <w:bottom w:val="single" w:sz="4" w:space="0" w:color="000000"/>
              <w:right w:val="single" w:sz="8" w:space="0" w:color="000000"/>
            </w:tcBorders>
            <w:shd w:val="clear" w:color="000000" w:fill="FFFFFF"/>
            <w:tcMar>
              <w:left w:w="108" w:type="dxa"/>
              <w:right w:w="108" w:type="dxa"/>
            </w:tcMar>
            <w:vAlign w:val="center"/>
          </w:tcPr>
          <w:p w14:paraId="2FFD7B6F" w14:textId="77777777" w:rsidR="000B18BE" w:rsidRPr="00162352" w:rsidRDefault="00211957">
            <w:pPr>
              <w:spacing w:after="0" w:line="240" w:lineRule="auto"/>
              <w:rPr>
                <w:rFonts w:eastAsia="Calibri" w:cstheme="minorHAnsi"/>
                <w:sz w:val="24"/>
                <w:szCs w:val="24"/>
              </w:rPr>
            </w:pPr>
            <w:r w:rsidRPr="00162352">
              <w:rPr>
                <w:rFonts w:eastAsia="Calibri" w:cstheme="minorHAnsi"/>
                <w:color w:val="000000"/>
                <w:sz w:val="24"/>
                <w:szCs w:val="24"/>
              </w:rPr>
              <w:t>2005</w:t>
            </w:r>
          </w:p>
        </w:tc>
      </w:tr>
      <w:tr w:rsidR="000B18BE" w:rsidRPr="00162352" w14:paraId="719495A4" w14:textId="77777777" w:rsidTr="00202457">
        <w:tc>
          <w:tcPr>
            <w:tcW w:w="2800" w:type="dxa"/>
            <w:vMerge/>
            <w:tcBorders>
              <w:top w:val="single" w:sz="0" w:space="0" w:color="000000"/>
              <w:left w:val="single" w:sz="8" w:space="0" w:color="000000"/>
              <w:bottom w:val="single" w:sz="4" w:space="0" w:color="000000"/>
              <w:right w:val="single" w:sz="0" w:space="0" w:color="000000"/>
            </w:tcBorders>
            <w:shd w:val="clear" w:color="000000" w:fill="FFFFFF"/>
            <w:tcMar>
              <w:left w:w="108" w:type="dxa"/>
              <w:right w:w="108" w:type="dxa"/>
            </w:tcMar>
            <w:vAlign w:val="center"/>
          </w:tcPr>
          <w:p w14:paraId="6B7042A7" w14:textId="77777777" w:rsidR="000B18BE" w:rsidRPr="00162352" w:rsidRDefault="000B18BE">
            <w:pPr>
              <w:spacing w:after="200" w:line="276" w:lineRule="auto"/>
              <w:rPr>
                <w:rFonts w:eastAsia="Calibri" w:cstheme="minorHAnsi"/>
                <w:sz w:val="24"/>
                <w:szCs w:val="24"/>
              </w:rPr>
            </w:pPr>
          </w:p>
        </w:tc>
        <w:tc>
          <w:tcPr>
            <w:tcW w:w="1271" w:type="dxa"/>
            <w:tcBorders>
              <w:top w:val="single" w:sz="0" w:space="0" w:color="000000"/>
              <w:left w:val="single" w:sz="8" w:space="0" w:color="000000"/>
              <w:bottom w:val="single" w:sz="4" w:space="0" w:color="000000"/>
              <w:right w:val="single" w:sz="4" w:space="0" w:color="000000"/>
            </w:tcBorders>
            <w:shd w:val="clear" w:color="000000" w:fill="FFFFFF"/>
            <w:tcMar>
              <w:left w:w="108" w:type="dxa"/>
              <w:right w:w="108" w:type="dxa"/>
            </w:tcMar>
            <w:vAlign w:val="center"/>
          </w:tcPr>
          <w:p w14:paraId="4CB9F089" w14:textId="77777777" w:rsidR="000B18BE" w:rsidRPr="00162352" w:rsidRDefault="00211957">
            <w:pPr>
              <w:spacing w:after="0" w:line="240" w:lineRule="auto"/>
              <w:rPr>
                <w:rFonts w:eastAsia="Calibri" w:cstheme="minorHAnsi"/>
                <w:sz w:val="24"/>
                <w:szCs w:val="24"/>
              </w:rPr>
            </w:pPr>
            <w:r w:rsidRPr="00162352">
              <w:rPr>
                <w:rFonts w:eastAsia="Calibri" w:cstheme="minorHAnsi"/>
                <w:color w:val="000000"/>
                <w:sz w:val="24"/>
                <w:szCs w:val="24"/>
              </w:rPr>
              <w:t>10th</w:t>
            </w:r>
          </w:p>
        </w:tc>
        <w:tc>
          <w:tcPr>
            <w:tcW w:w="2860"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144D98F4" w14:textId="77777777" w:rsidR="000B18BE" w:rsidRPr="00162352" w:rsidRDefault="00510570">
            <w:pPr>
              <w:spacing w:after="0" w:line="240" w:lineRule="auto"/>
              <w:jc w:val="center"/>
              <w:rPr>
                <w:rFonts w:eastAsia="Calibri" w:cstheme="minorHAnsi"/>
                <w:sz w:val="24"/>
                <w:szCs w:val="24"/>
              </w:rPr>
            </w:pPr>
            <w:r w:rsidRPr="00162352">
              <w:rPr>
                <w:rFonts w:eastAsia="Calibri" w:cstheme="minorHAnsi"/>
                <w:color w:val="000000"/>
                <w:sz w:val="24"/>
                <w:szCs w:val="24"/>
              </w:rPr>
              <w:t>ST. Karen’s high School, Patna</w:t>
            </w:r>
          </w:p>
        </w:tc>
        <w:tc>
          <w:tcPr>
            <w:tcW w:w="1800" w:type="dxa"/>
            <w:tcBorders>
              <w:top w:val="single" w:sz="0" w:space="0" w:color="000000"/>
              <w:left w:val="single" w:sz="0" w:space="0" w:color="000000"/>
              <w:bottom w:val="single" w:sz="4" w:space="0" w:color="000000"/>
              <w:right w:val="single" w:sz="8" w:space="0" w:color="000000"/>
            </w:tcBorders>
            <w:shd w:val="clear" w:color="000000" w:fill="FFFFFF"/>
            <w:tcMar>
              <w:left w:w="108" w:type="dxa"/>
              <w:right w:w="108" w:type="dxa"/>
            </w:tcMar>
            <w:vAlign w:val="center"/>
          </w:tcPr>
          <w:p w14:paraId="7FF192AB" w14:textId="77777777" w:rsidR="000B18BE" w:rsidRPr="00162352" w:rsidRDefault="00211957">
            <w:pPr>
              <w:spacing w:after="0" w:line="240" w:lineRule="auto"/>
              <w:rPr>
                <w:rFonts w:eastAsia="Calibri" w:cstheme="minorHAnsi"/>
                <w:sz w:val="24"/>
                <w:szCs w:val="24"/>
              </w:rPr>
            </w:pPr>
            <w:r w:rsidRPr="00162352">
              <w:rPr>
                <w:rFonts w:eastAsia="Calibri" w:cstheme="minorHAnsi"/>
                <w:color w:val="000000"/>
                <w:sz w:val="24"/>
                <w:szCs w:val="24"/>
              </w:rPr>
              <w:t>2003</w:t>
            </w:r>
          </w:p>
        </w:tc>
      </w:tr>
      <w:tr w:rsidR="000B18BE" w:rsidRPr="00162352" w14:paraId="4ECE5A33" w14:textId="77777777" w:rsidTr="00202457">
        <w:tc>
          <w:tcPr>
            <w:tcW w:w="2800" w:type="dxa"/>
            <w:vMerge w:val="restart"/>
            <w:tcBorders>
              <w:top w:val="single" w:sz="0" w:space="0" w:color="000000"/>
              <w:left w:val="single" w:sz="8" w:space="0" w:color="000000"/>
              <w:bottom w:val="single" w:sz="8" w:space="0" w:color="000000"/>
              <w:right w:val="single" w:sz="0" w:space="0" w:color="000000"/>
            </w:tcBorders>
            <w:shd w:val="clear" w:color="000000" w:fill="FFFFFF"/>
            <w:tcMar>
              <w:left w:w="108" w:type="dxa"/>
              <w:right w:w="108" w:type="dxa"/>
            </w:tcMar>
            <w:vAlign w:val="center"/>
          </w:tcPr>
          <w:p w14:paraId="6C3DA797" w14:textId="77777777" w:rsidR="000B18BE" w:rsidRPr="00162352" w:rsidRDefault="009629B0">
            <w:pPr>
              <w:spacing w:after="0" w:line="240" w:lineRule="auto"/>
              <w:rPr>
                <w:rFonts w:eastAsia="Calibri" w:cstheme="minorHAnsi"/>
                <w:sz w:val="24"/>
                <w:szCs w:val="24"/>
              </w:rPr>
            </w:pPr>
            <w:r w:rsidRPr="00162352">
              <w:rPr>
                <w:rFonts w:eastAsia="Calibri" w:cstheme="minorHAnsi"/>
                <w:b/>
                <w:color w:val="000000"/>
                <w:sz w:val="24"/>
                <w:szCs w:val="24"/>
              </w:rPr>
              <w:t xml:space="preserve">Overall </w:t>
            </w:r>
            <w:r w:rsidR="00211957" w:rsidRPr="00162352">
              <w:rPr>
                <w:rFonts w:eastAsia="Calibri" w:cstheme="minorHAnsi"/>
                <w:b/>
                <w:color w:val="000000"/>
                <w:sz w:val="24"/>
                <w:szCs w:val="24"/>
              </w:rPr>
              <w:t>Expertise in Operating System / Tools &amp; Technology / Languages, etc</w:t>
            </w:r>
          </w:p>
        </w:tc>
        <w:tc>
          <w:tcPr>
            <w:tcW w:w="5931" w:type="dxa"/>
            <w:gridSpan w:val="3"/>
            <w:tcBorders>
              <w:top w:val="single" w:sz="4" w:space="0" w:color="000000"/>
              <w:left w:val="single" w:sz="8" w:space="0" w:color="000000"/>
              <w:bottom w:val="single" w:sz="4" w:space="0" w:color="000000"/>
              <w:right w:val="single" w:sz="8" w:space="0" w:color="000000"/>
            </w:tcBorders>
            <w:shd w:val="clear" w:color="000000" w:fill="FFFFFF"/>
            <w:tcMar>
              <w:left w:w="108" w:type="dxa"/>
              <w:right w:w="108" w:type="dxa"/>
            </w:tcMar>
            <w:vAlign w:val="center"/>
          </w:tcPr>
          <w:p w14:paraId="1453452B" w14:textId="77777777" w:rsidR="00753EA7" w:rsidRPr="00162352" w:rsidRDefault="00211957">
            <w:pPr>
              <w:spacing w:before="100" w:after="100" w:line="240" w:lineRule="auto"/>
              <w:rPr>
                <w:rFonts w:eastAsia="Calibri" w:cstheme="minorHAnsi"/>
                <w:sz w:val="24"/>
                <w:szCs w:val="24"/>
              </w:rPr>
            </w:pPr>
            <w:r w:rsidRPr="00162352">
              <w:rPr>
                <w:rFonts w:eastAsia="Calibri" w:cstheme="minorHAnsi"/>
                <w:b/>
                <w:sz w:val="24"/>
                <w:szCs w:val="24"/>
              </w:rPr>
              <w:t>Languages</w:t>
            </w:r>
            <w:r w:rsidRPr="00162352">
              <w:rPr>
                <w:rFonts w:eastAsia="Calibri" w:cstheme="minorHAnsi"/>
                <w:sz w:val="24"/>
                <w:szCs w:val="24"/>
              </w:rPr>
              <w:t>:   Java, SpringBoot, J2EE</w:t>
            </w:r>
            <w:r w:rsidR="00753EA7" w:rsidRPr="00162352">
              <w:rPr>
                <w:rFonts w:eastAsia="Calibri" w:cstheme="minorHAnsi"/>
                <w:sz w:val="24"/>
                <w:szCs w:val="24"/>
              </w:rPr>
              <w:t xml:space="preserve"> </w:t>
            </w:r>
          </w:p>
          <w:p w14:paraId="59913918" w14:textId="77777777" w:rsidR="000B18BE" w:rsidRPr="00162352" w:rsidRDefault="00211957">
            <w:pPr>
              <w:spacing w:before="100" w:after="100" w:line="240" w:lineRule="auto"/>
              <w:rPr>
                <w:rFonts w:eastAsia="Calibri" w:cstheme="minorHAnsi"/>
                <w:sz w:val="24"/>
                <w:szCs w:val="24"/>
              </w:rPr>
            </w:pPr>
            <w:r w:rsidRPr="00162352">
              <w:rPr>
                <w:rFonts w:eastAsia="Calibri" w:cstheme="minorHAnsi"/>
                <w:b/>
                <w:sz w:val="24"/>
                <w:szCs w:val="24"/>
              </w:rPr>
              <w:t>Database</w:t>
            </w:r>
            <w:r w:rsidRPr="00162352">
              <w:rPr>
                <w:rFonts w:eastAsia="Calibri" w:cstheme="minorHAnsi"/>
                <w:sz w:val="24"/>
                <w:szCs w:val="24"/>
              </w:rPr>
              <w:t xml:space="preserve">: </w:t>
            </w:r>
            <w:r w:rsidR="00461D84" w:rsidRPr="00162352">
              <w:rPr>
                <w:rFonts w:eastAsia="Calibri" w:cstheme="minorHAnsi"/>
                <w:sz w:val="24"/>
                <w:szCs w:val="24"/>
              </w:rPr>
              <w:t>Oracle DB</w:t>
            </w:r>
            <w:r w:rsidRPr="00162352">
              <w:rPr>
                <w:rFonts w:eastAsia="Calibri" w:cstheme="minorHAnsi"/>
                <w:sz w:val="24"/>
                <w:szCs w:val="24"/>
              </w:rPr>
              <w:t> </w:t>
            </w:r>
          </w:p>
          <w:p w14:paraId="33482995" w14:textId="77777777" w:rsidR="000B18BE" w:rsidRPr="00162352" w:rsidRDefault="00211957">
            <w:pPr>
              <w:spacing w:before="100" w:after="100" w:line="240" w:lineRule="auto"/>
              <w:rPr>
                <w:rFonts w:eastAsia="Calibri" w:cstheme="minorHAnsi"/>
                <w:sz w:val="24"/>
                <w:szCs w:val="24"/>
              </w:rPr>
            </w:pPr>
            <w:r w:rsidRPr="00162352">
              <w:rPr>
                <w:rFonts w:eastAsia="Calibri" w:cstheme="minorHAnsi"/>
                <w:b/>
                <w:sz w:val="24"/>
                <w:szCs w:val="24"/>
              </w:rPr>
              <w:t>Technology</w:t>
            </w:r>
            <w:r w:rsidRPr="00162352">
              <w:rPr>
                <w:rFonts w:eastAsia="Calibri" w:cstheme="minorHAnsi"/>
                <w:sz w:val="24"/>
                <w:szCs w:val="24"/>
              </w:rPr>
              <w:t>: Middleware, API, Messaging (XML and JSON), SOA (web services and REST services)</w:t>
            </w:r>
            <w:r w:rsidR="00E72096" w:rsidRPr="00162352">
              <w:rPr>
                <w:rFonts w:eastAsia="Calibri" w:cstheme="minorHAnsi"/>
                <w:sz w:val="24"/>
                <w:szCs w:val="24"/>
              </w:rPr>
              <w:t xml:space="preserve">, Oracle </w:t>
            </w:r>
          </w:p>
          <w:p w14:paraId="72700720" w14:textId="77777777" w:rsidR="000B18BE" w:rsidRPr="00162352" w:rsidRDefault="00211957">
            <w:pPr>
              <w:spacing w:after="0" w:line="240" w:lineRule="auto"/>
              <w:jc w:val="center"/>
              <w:rPr>
                <w:rFonts w:eastAsia="Calibri" w:cstheme="minorHAnsi"/>
                <w:sz w:val="24"/>
                <w:szCs w:val="24"/>
              </w:rPr>
            </w:pPr>
            <w:r w:rsidRPr="00162352">
              <w:rPr>
                <w:rFonts w:eastAsia="Calibri" w:cstheme="minorHAnsi"/>
                <w:color w:val="000000"/>
                <w:sz w:val="24"/>
                <w:szCs w:val="24"/>
              </w:rPr>
              <w:t> </w:t>
            </w:r>
          </w:p>
        </w:tc>
      </w:tr>
      <w:tr w:rsidR="000B18BE" w:rsidRPr="00162352" w14:paraId="389B58CA" w14:textId="77777777" w:rsidTr="00202457">
        <w:tc>
          <w:tcPr>
            <w:tcW w:w="2800" w:type="dxa"/>
            <w:vMerge/>
            <w:tcBorders>
              <w:top w:val="single" w:sz="0" w:space="0" w:color="000000"/>
              <w:left w:val="single" w:sz="8" w:space="0" w:color="000000"/>
              <w:bottom w:val="single" w:sz="8" w:space="0" w:color="000000"/>
              <w:right w:val="single" w:sz="0" w:space="0" w:color="000000"/>
            </w:tcBorders>
            <w:shd w:val="clear" w:color="000000" w:fill="FFFFFF"/>
            <w:tcMar>
              <w:left w:w="108" w:type="dxa"/>
              <w:right w:w="108" w:type="dxa"/>
            </w:tcMar>
            <w:vAlign w:val="center"/>
          </w:tcPr>
          <w:p w14:paraId="5D672EDE" w14:textId="77777777" w:rsidR="000B18BE" w:rsidRPr="00162352" w:rsidRDefault="000B18BE">
            <w:pPr>
              <w:spacing w:after="200" w:line="276" w:lineRule="auto"/>
              <w:rPr>
                <w:rFonts w:eastAsia="Calibri" w:cstheme="minorHAnsi"/>
                <w:sz w:val="24"/>
                <w:szCs w:val="24"/>
              </w:rPr>
            </w:pPr>
          </w:p>
        </w:tc>
        <w:tc>
          <w:tcPr>
            <w:tcW w:w="5931" w:type="dxa"/>
            <w:gridSpan w:val="3"/>
            <w:tcBorders>
              <w:top w:val="single" w:sz="4" w:space="0" w:color="000000"/>
              <w:left w:val="single" w:sz="8" w:space="0" w:color="000000"/>
              <w:bottom w:val="single" w:sz="4" w:space="0" w:color="000000"/>
              <w:right w:val="single" w:sz="8" w:space="0" w:color="000000"/>
            </w:tcBorders>
            <w:shd w:val="clear" w:color="000000" w:fill="FFFFFF"/>
            <w:tcMar>
              <w:left w:w="108" w:type="dxa"/>
              <w:right w:w="108" w:type="dxa"/>
            </w:tcMar>
            <w:vAlign w:val="center"/>
          </w:tcPr>
          <w:p w14:paraId="5A7DDA68" w14:textId="77777777" w:rsidR="000B18BE" w:rsidRPr="00162352" w:rsidRDefault="00211957">
            <w:pPr>
              <w:spacing w:before="100" w:after="100" w:line="240" w:lineRule="auto"/>
              <w:rPr>
                <w:rFonts w:eastAsia="Calibri" w:cstheme="minorHAnsi"/>
                <w:sz w:val="24"/>
                <w:szCs w:val="24"/>
              </w:rPr>
            </w:pPr>
            <w:r w:rsidRPr="00162352">
              <w:rPr>
                <w:rFonts w:eastAsia="Calibri" w:cstheme="minorHAnsi"/>
                <w:b/>
                <w:sz w:val="24"/>
                <w:szCs w:val="24"/>
              </w:rPr>
              <w:t>Tools</w:t>
            </w:r>
            <w:r w:rsidRPr="00162352">
              <w:rPr>
                <w:rFonts w:eastAsia="Calibri" w:cstheme="minorHAnsi"/>
                <w:sz w:val="24"/>
                <w:szCs w:val="24"/>
              </w:rPr>
              <w:t>: </w:t>
            </w:r>
          </w:p>
          <w:p w14:paraId="2930A6DE" w14:textId="0BD9A76D" w:rsidR="000B18BE" w:rsidRPr="00162352" w:rsidRDefault="00211957">
            <w:pPr>
              <w:spacing w:before="100" w:after="100" w:line="240" w:lineRule="auto"/>
              <w:rPr>
                <w:rFonts w:eastAsia="Calibri" w:cstheme="minorHAnsi"/>
                <w:sz w:val="24"/>
                <w:szCs w:val="24"/>
              </w:rPr>
            </w:pPr>
            <w:r w:rsidRPr="00162352">
              <w:rPr>
                <w:rFonts w:eastAsia="Calibri" w:cstheme="minorHAnsi"/>
                <w:b/>
                <w:sz w:val="24"/>
                <w:szCs w:val="24"/>
              </w:rPr>
              <w:t>Middleware</w:t>
            </w:r>
            <w:r w:rsidRPr="00162352">
              <w:rPr>
                <w:rFonts w:eastAsia="Calibri" w:cstheme="minorHAnsi"/>
                <w:sz w:val="24"/>
                <w:szCs w:val="24"/>
              </w:rPr>
              <w:t> - TIBCO BWCE, TIBCO BW, TIBCO Administrator, TIBCO Hawk</w:t>
            </w:r>
            <w:r w:rsidR="001C21D0" w:rsidRPr="00162352">
              <w:rPr>
                <w:rFonts w:eastAsia="Calibri" w:cstheme="minorHAnsi"/>
                <w:sz w:val="24"/>
                <w:szCs w:val="24"/>
              </w:rPr>
              <w:t xml:space="preserve">, </w:t>
            </w:r>
            <w:r w:rsidRPr="00162352">
              <w:rPr>
                <w:rFonts w:eastAsia="Calibri" w:cstheme="minorHAnsi"/>
                <w:sz w:val="24"/>
                <w:szCs w:val="24"/>
              </w:rPr>
              <w:t>Tuxedo adapters</w:t>
            </w:r>
            <w:r w:rsidR="00510570" w:rsidRPr="00162352">
              <w:rPr>
                <w:rFonts w:eastAsia="Calibri" w:cstheme="minorHAnsi"/>
                <w:sz w:val="24"/>
                <w:szCs w:val="24"/>
              </w:rPr>
              <w:t xml:space="preserve">, </w:t>
            </w:r>
            <w:r w:rsidR="009D7145" w:rsidRPr="00162352">
              <w:rPr>
                <w:rFonts w:eastAsia="Calibri" w:cstheme="minorHAnsi"/>
                <w:sz w:val="24"/>
                <w:szCs w:val="24"/>
              </w:rPr>
              <w:t xml:space="preserve">Server </w:t>
            </w:r>
            <w:r w:rsidR="00D3121D" w:rsidRPr="00162352">
              <w:rPr>
                <w:rFonts w:eastAsia="Calibri" w:cstheme="minorHAnsi"/>
                <w:sz w:val="24"/>
                <w:szCs w:val="24"/>
              </w:rPr>
              <w:t>Administration (</w:t>
            </w:r>
            <w:r w:rsidR="009D7145" w:rsidRPr="00162352">
              <w:rPr>
                <w:rFonts w:eastAsia="Calibri" w:cstheme="minorHAnsi"/>
                <w:sz w:val="24"/>
                <w:szCs w:val="24"/>
              </w:rPr>
              <w:t>Weblogic,</w:t>
            </w:r>
            <w:r w:rsidR="00E66A77" w:rsidRPr="00162352">
              <w:rPr>
                <w:rFonts w:eastAsia="Calibri" w:cstheme="minorHAnsi"/>
                <w:sz w:val="24"/>
                <w:szCs w:val="24"/>
              </w:rPr>
              <w:t xml:space="preserve"> </w:t>
            </w:r>
            <w:r w:rsidR="009D7145" w:rsidRPr="00162352">
              <w:rPr>
                <w:rFonts w:eastAsia="Calibri" w:cstheme="minorHAnsi"/>
                <w:sz w:val="24"/>
                <w:szCs w:val="24"/>
              </w:rPr>
              <w:t>JBOSS,</w:t>
            </w:r>
            <w:r w:rsidR="00E66A77" w:rsidRPr="00162352">
              <w:rPr>
                <w:rFonts w:eastAsia="Calibri" w:cstheme="minorHAnsi"/>
                <w:sz w:val="24"/>
                <w:szCs w:val="24"/>
              </w:rPr>
              <w:t xml:space="preserve"> WebSphere</w:t>
            </w:r>
            <w:r w:rsidR="009D7145" w:rsidRPr="00162352">
              <w:rPr>
                <w:rFonts w:eastAsia="Calibri" w:cstheme="minorHAnsi"/>
                <w:sz w:val="24"/>
                <w:szCs w:val="24"/>
              </w:rPr>
              <w:t>,</w:t>
            </w:r>
            <w:r w:rsidR="00E66A77" w:rsidRPr="00162352">
              <w:rPr>
                <w:rFonts w:eastAsia="Calibri" w:cstheme="minorHAnsi"/>
                <w:sz w:val="24"/>
                <w:szCs w:val="24"/>
              </w:rPr>
              <w:t xml:space="preserve"> </w:t>
            </w:r>
            <w:r w:rsidR="009D7145" w:rsidRPr="00162352">
              <w:rPr>
                <w:rFonts w:eastAsia="Calibri" w:cstheme="minorHAnsi"/>
                <w:sz w:val="24"/>
                <w:szCs w:val="24"/>
              </w:rPr>
              <w:t>Apache Tomcat)</w:t>
            </w:r>
            <w:r w:rsidR="00BD0FBA" w:rsidRPr="00162352">
              <w:rPr>
                <w:rFonts w:eastAsia="Calibri" w:cstheme="minorHAnsi"/>
                <w:sz w:val="24"/>
                <w:szCs w:val="24"/>
              </w:rPr>
              <w:t>,</w:t>
            </w:r>
            <w:r w:rsidR="009742D8" w:rsidRPr="00162352">
              <w:rPr>
                <w:rFonts w:eastAsia="Calibri" w:cstheme="minorHAnsi"/>
                <w:sz w:val="24"/>
                <w:szCs w:val="24"/>
              </w:rPr>
              <w:t xml:space="preserve"> </w:t>
            </w:r>
            <w:r w:rsidR="007B1275" w:rsidRPr="00162352">
              <w:rPr>
                <w:rFonts w:eastAsia="Calibri" w:cstheme="minorHAnsi"/>
                <w:sz w:val="24"/>
                <w:szCs w:val="24"/>
              </w:rPr>
              <w:t>PCF,</w:t>
            </w:r>
            <w:r w:rsidR="00C72C02" w:rsidRPr="00162352">
              <w:rPr>
                <w:rFonts w:eastAsia="Calibri" w:cstheme="minorHAnsi"/>
                <w:sz w:val="24"/>
                <w:szCs w:val="24"/>
              </w:rPr>
              <w:t xml:space="preserve"> Docker</w:t>
            </w:r>
            <w:r w:rsidR="001C21D0" w:rsidRPr="00162352">
              <w:rPr>
                <w:rFonts w:eastAsia="Calibri" w:cstheme="minorHAnsi"/>
                <w:sz w:val="24"/>
                <w:szCs w:val="24"/>
              </w:rPr>
              <w:t xml:space="preserve">, </w:t>
            </w:r>
            <w:r w:rsidR="0069011D" w:rsidRPr="00162352">
              <w:rPr>
                <w:rFonts w:eastAsia="Calibri" w:cstheme="minorHAnsi"/>
                <w:sz w:val="24"/>
                <w:szCs w:val="24"/>
              </w:rPr>
              <w:t>Kubernetes</w:t>
            </w:r>
            <w:r w:rsidR="000C0F39">
              <w:rPr>
                <w:rFonts w:eastAsia="Calibri" w:cstheme="minorHAnsi"/>
                <w:sz w:val="24"/>
                <w:szCs w:val="24"/>
              </w:rPr>
              <w:t>, SPLUN</w:t>
            </w:r>
            <w:r w:rsidR="009B1216">
              <w:rPr>
                <w:rFonts w:eastAsia="Calibri" w:cstheme="minorHAnsi"/>
                <w:sz w:val="24"/>
                <w:szCs w:val="24"/>
              </w:rPr>
              <w:t>K</w:t>
            </w:r>
            <w:r w:rsidR="003643FF">
              <w:rPr>
                <w:rFonts w:eastAsia="Calibri" w:cstheme="minorHAnsi"/>
                <w:sz w:val="24"/>
                <w:szCs w:val="24"/>
              </w:rPr>
              <w:t xml:space="preserve">, </w:t>
            </w:r>
            <w:r w:rsidR="00DA573C">
              <w:rPr>
                <w:rFonts w:eastAsia="Calibri" w:cstheme="minorHAnsi"/>
                <w:sz w:val="24"/>
                <w:szCs w:val="24"/>
              </w:rPr>
              <w:t>AppDynamics</w:t>
            </w:r>
          </w:p>
          <w:p w14:paraId="4A7E5961" w14:textId="77777777" w:rsidR="000B18BE" w:rsidRPr="00162352" w:rsidRDefault="00211957">
            <w:pPr>
              <w:spacing w:before="100" w:after="100" w:line="240" w:lineRule="auto"/>
              <w:rPr>
                <w:rFonts w:eastAsia="Calibri" w:cstheme="minorHAnsi"/>
                <w:sz w:val="24"/>
                <w:szCs w:val="24"/>
              </w:rPr>
            </w:pPr>
            <w:r w:rsidRPr="00162352">
              <w:rPr>
                <w:rFonts w:eastAsia="Calibri" w:cstheme="minorHAnsi"/>
                <w:b/>
                <w:sz w:val="24"/>
                <w:szCs w:val="24"/>
              </w:rPr>
              <w:t>API</w:t>
            </w:r>
            <w:r w:rsidRPr="00162352">
              <w:rPr>
                <w:rFonts w:eastAsia="Calibri" w:cstheme="minorHAnsi"/>
                <w:sz w:val="24"/>
                <w:szCs w:val="24"/>
              </w:rPr>
              <w:t>: Apigee</w:t>
            </w:r>
          </w:p>
          <w:p w14:paraId="6C37CA0F" w14:textId="77777777" w:rsidR="000B18BE" w:rsidRPr="00162352" w:rsidRDefault="00211957">
            <w:pPr>
              <w:spacing w:before="100" w:after="100" w:line="240" w:lineRule="auto"/>
              <w:rPr>
                <w:rFonts w:eastAsia="Calibri" w:cstheme="minorHAnsi"/>
                <w:sz w:val="24"/>
                <w:szCs w:val="24"/>
              </w:rPr>
            </w:pPr>
            <w:r w:rsidRPr="00162352">
              <w:rPr>
                <w:rFonts w:eastAsia="Calibri" w:cstheme="minorHAnsi"/>
                <w:b/>
                <w:sz w:val="24"/>
                <w:szCs w:val="24"/>
              </w:rPr>
              <w:t>Messaging</w:t>
            </w:r>
            <w:r w:rsidRPr="00162352">
              <w:rPr>
                <w:rFonts w:eastAsia="Calibri" w:cstheme="minorHAnsi"/>
                <w:sz w:val="24"/>
                <w:szCs w:val="24"/>
              </w:rPr>
              <w:t xml:space="preserve">: IBM-MQ, </w:t>
            </w:r>
            <w:r w:rsidR="003E1FE6" w:rsidRPr="00162352">
              <w:rPr>
                <w:rFonts w:eastAsia="Calibri" w:cstheme="minorHAnsi"/>
                <w:sz w:val="24"/>
                <w:szCs w:val="24"/>
              </w:rPr>
              <w:t>RabbitMQ</w:t>
            </w:r>
            <w:r w:rsidRPr="00162352">
              <w:rPr>
                <w:rFonts w:eastAsia="Calibri" w:cstheme="minorHAnsi"/>
                <w:sz w:val="24"/>
                <w:szCs w:val="24"/>
              </w:rPr>
              <w:t>, TIBCO EMS</w:t>
            </w:r>
            <w:r w:rsidR="00510570" w:rsidRPr="00162352">
              <w:rPr>
                <w:rFonts w:eastAsia="Calibri" w:cstheme="minorHAnsi"/>
                <w:sz w:val="24"/>
                <w:szCs w:val="24"/>
              </w:rPr>
              <w:t xml:space="preserve">, </w:t>
            </w:r>
          </w:p>
          <w:p w14:paraId="334F89E6" w14:textId="7F43F4F9" w:rsidR="000B18BE" w:rsidRPr="00162352" w:rsidRDefault="00211957">
            <w:pPr>
              <w:spacing w:before="100" w:after="100" w:line="240" w:lineRule="auto"/>
              <w:rPr>
                <w:rFonts w:eastAsia="Calibri" w:cstheme="minorHAnsi"/>
                <w:sz w:val="24"/>
                <w:szCs w:val="24"/>
              </w:rPr>
            </w:pPr>
            <w:r w:rsidRPr="00162352">
              <w:rPr>
                <w:rFonts w:eastAsia="Calibri" w:cstheme="minorHAnsi"/>
                <w:b/>
                <w:sz w:val="24"/>
                <w:szCs w:val="24"/>
              </w:rPr>
              <w:t>CI/CD</w:t>
            </w:r>
            <w:r w:rsidRPr="00162352">
              <w:rPr>
                <w:rFonts w:eastAsia="Calibri" w:cstheme="minorHAnsi"/>
                <w:sz w:val="24"/>
                <w:szCs w:val="24"/>
              </w:rPr>
              <w:t>: Bitbucket, Jenkins, Maven, </w:t>
            </w:r>
            <w:r w:rsidR="00510570" w:rsidRPr="00162352">
              <w:rPr>
                <w:rFonts w:eastAsia="Calibri" w:cstheme="minorHAnsi"/>
                <w:sz w:val="24"/>
                <w:szCs w:val="24"/>
              </w:rPr>
              <w:t>GIT,</w:t>
            </w:r>
            <w:r w:rsidR="007B1275" w:rsidRPr="00162352">
              <w:rPr>
                <w:rFonts w:eastAsia="Calibri" w:cstheme="minorHAnsi"/>
                <w:sz w:val="24"/>
                <w:szCs w:val="24"/>
              </w:rPr>
              <w:t xml:space="preserve"> </w:t>
            </w:r>
            <w:r w:rsidR="00EF11EF" w:rsidRPr="00162352">
              <w:rPr>
                <w:rFonts w:eastAsia="Calibri" w:cstheme="minorHAnsi"/>
                <w:sz w:val="24"/>
                <w:szCs w:val="24"/>
              </w:rPr>
              <w:t>GITHUB, SVN</w:t>
            </w:r>
            <w:r w:rsidR="00510570" w:rsidRPr="00162352">
              <w:rPr>
                <w:rFonts w:eastAsia="Calibri" w:cstheme="minorHAnsi"/>
                <w:sz w:val="24"/>
                <w:szCs w:val="24"/>
              </w:rPr>
              <w:t>,</w:t>
            </w:r>
            <w:r w:rsidR="00E72096" w:rsidRPr="00162352">
              <w:rPr>
                <w:rFonts w:eastAsia="Calibri" w:cstheme="minorHAnsi"/>
                <w:sz w:val="24"/>
                <w:szCs w:val="24"/>
              </w:rPr>
              <w:t xml:space="preserve"> </w:t>
            </w:r>
            <w:r w:rsidR="002A7631" w:rsidRPr="00162352">
              <w:rPr>
                <w:rFonts w:cstheme="minorHAnsi"/>
                <w:sz w:val="24"/>
                <w:szCs w:val="24"/>
              </w:rPr>
              <w:t>SONAR, apache ant</w:t>
            </w:r>
            <w:r w:rsidR="00E72096" w:rsidRPr="00162352">
              <w:rPr>
                <w:rFonts w:cstheme="minorHAnsi"/>
                <w:sz w:val="24"/>
                <w:szCs w:val="24"/>
              </w:rPr>
              <w:t xml:space="preserve">, </w:t>
            </w:r>
            <w:r w:rsidR="00D608C7" w:rsidRPr="00162352">
              <w:rPr>
                <w:rFonts w:cstheme="minorHAnsi"/>
                <w:spacing w:val="10"/>
                <w:sz w:val="24"/>
                <w:szCs w:val="24"/>
              </w:rPr>
              <w:t>SVN</w:t>
            </w:r>
            <w:r w:rsidR="0042486A" w:rsidRPr="00162352">
              <w:rPr>
                <w:rFonts w:cstheme="minorHAnsi"/>
                <w:spacing w:val="10"/>
                <w:sz w:val="24"/>
                <w:szCs w:val="24"/>
              </w:rPr>
              <w:t xml:space="preserve">, </w:t>
            </w:r>
            <w:r w:rsidR="0042486A" w:rsidRPr="00162352">
              <w:rPr>
                <w:rFonts w:eastAsia="Calibri" w:cstheme="minorHAnsi"/>
                <w:sz w:val="24"/>
                <w:szCs w:val="24"/>
              </w:rPr>
              <w:t>Splunk</w:t>
            </w:r>
            <w:r w:rsidR="002A7631" w:rsidRPr="00162352">
              <w:rPr>
                <w:rFonts w:eastAsia="Calibri" w:cstheme="minorHAnsi"/>
                <w:sz w:val="24"/>
                <w:szCs w:val="24"/>
              </w:rPr>
              <w:t>, VSS,</w:t>
            </w:r>
            <w:r w:rsidR="0006575E" w:rsidRPr="00162352">
              <w:rPr>
                <w:rFonts w:eastAsia="Calibri" w:cstheme="minorHAnsi"/>
                <w:sz w:val="24"/>
                <w:szCs w:val="24"/>
              </w:rPr>
              <w:t xml:space="preserve"> </w:t>
            </w:r>
            <w:proofErr w:type="spellStart"/>
            <w:proofErr w:type="gramStart"/>
            <w:r w:rsidR="002A7631" w:rsidRPr="00162352">
              <w:rPr>
                <w:rFonts w:eastAsia="Calibri" w:cstheme="minorHAnsi"/>
                <w:sz w:val="24"/>
                <w:szCs w:val="24"/>
              </w:rPr>
              <w:t>perforce</w:t>
            </w:r>
            <w:r w:rsidR="00DA573C">
              <w:rPr>
                <w:rFonts w:eastAsia="Calibri" w:cstheme="minorHAnsi"/>
                <w:sz w:val="24"/>
                <w:szCs w:val="24"/>
              </w:rPr>
              <w:t>,GITLAB</w:t>
            </w:r>
            <w:proofErr w:type="spellEnd"/>
            <w:proofErr w:type="gramEnd"/>
          </w:p>
          <w:p w14:paraId="0D6A1E7D" w14:textId="6AA2FFD6" w:rsidR="000B18BE" w:rsidRPr="00162352" w:rsidRDefault="003C535B">
            <w:pPr>
              <w:spacing w:before="100" w:after="100" w:line="240" w:lineRule="auto"/>
              <w:rPr>
                <w:rFonts w:eastAsia="Calibri" w:cstheme="minorHAnsi"/>
                <w:sz w:val="24"/>
                <w:szCs w:val="24"/>
              </w:rPr>
            </w:pPr>
            <w:r w:rsidRPr="00162352">
              <w:rPr>
                <w:rFonts w:eastAsia="Calibri" w:cstheme="minorHAnsi"/>
                <w:b/>
                <w:sz w:val="24"/>
                <w:szCs w:val="24"/>
              </w:rPr>
              <w:t>Utilities</w:t>
            </w:r>
            <w:r w:rsidRPr="00162352">
              <w:rPr>
                <w:rFonts w:eastAsia="Calibri" w:cstheme="minorHAnsi"/>
                <w:sz w:val="24"/>
                <w:szCs w:val="24"/>
              </w:rPr>
              <w:t>:</w:t>
            </w:r>
            <w:r w:rsidR="00211957" w:rsidRPr="00162352">
              <w:rPr>
                <w:rFonts w:eastAsia="Calibri" w:cstheme="minorHAnsi"/>
                <w:sz w:val="24"/>
                <w:szCs w:val="24"/>
              </w:rPr>
              <w:t xml:space="preserve"> SQL Developer, Tuxedo Adapter, HP Quality Centre, Eclipse, Soap </w:t>
            </w:r>
            <w:r w:rsidRPr="00162352">
              <w:rPr>
                <w:rFonts w:eastAsia="Calibri" w:cstheme="minorHAnsi"/>
                <w:sz w:val="24"/>
                <w:szCs w:val="24"/>
              </w:rPr>
              <w:t>UI,</w:t>
            </w:r>
            <w:r w:rsidR="00211957" w:rsidRPr="00162352">
              <w:rPr>
                <w:rFonts w:eastAsia="Calibri" w:cstheme="minorHAnsi"/>
                <w:sz w:val="24"/>
                <w:szCs w:val="24"/>
              </w:rPr>
              <w:t xml:space="preserve"> Github, PIER</w:t>
            </w:r>
            <w:r w:rsidR="00DB31B8" w:rsidRPr="00162352">
              <w:rPr>
                <w:rFonts w:eastAsia="Calibri" w:cstheme="minorHAnsi"/>
                <w:sz w:val="24"/>
                <w:szCs w:val="24"/>
              </w:rPr>
              <w:t>, JIRA</w:t>
            </w:r>
            <w:r w:rsidR="002B4606" w:rsidRPr="00162352">
              <w:rPr>
                <w:rFonts w:eastAsia="Calibri" w:cstheme="minorHAnsi"/>
                <w:sz w:val="24"/>
                <w:szCs w:val="24"/>
              </w:rPr>
              <w:t>,</w:t>
            </w:r>
            <w:r w:rsidR="00D008D0" w:rsidRPr="00162352">
              <w:rPr>
                <w:rFonts w:eastAsia="Calibri" w:cstheme="minorHAnsi"/>
                <w:sz w:val="24"/>
                <w:szCs w:val="24"/>
              </w:rPr>
              <w:t xml:space="preserve"> Tibco</w:t>
            </w:r>
            <w:r w:rsidR="002B4606" w:rsidRPr="00162352">
              <w:rPr>
                <w:rFonts w:eastAsia="Calibri" w:cstheme="minorHAnsi"/>
                <w:sz w:val="24"/>
                <w:szCs w:val="24"/>
              </w:rPr>
              <w:t xml:space="preserve"> GEMS</w:t>
            </w:r>
            <w:r w:rsidR="0048340B">
              <w:rPr>
                <w:rFonts w:eastAsia="Calibri" w:cstheme="minorHAnsi"/>
                <w:sz w:val="24"/>
                <w:szCs w:val="24"/>
              </w:rPr>
              <w:t xml:space="preserve">, </w:t>
            </w:r>
            <w:proofErr w:type="gramStart"/>
            <w:r w:rsidR="0048340B">
              <w:rPr>
                <w:rFonts w:eastAsia="Calibri" w:cstheme="minorHAnsi"/>
                <w:sz w:val="24"/>
                <w:szCs w:val="24"/>
              </w:rPr>
              <w:t>slack ,</w:t>
            </w:r>
            <w:proofErr w:type="gramEnd"/>
            <w:r w:rsidR="0048340B">
              <w:rPr>
                <w:rFonts w:eastAsia="Calibri" w:cstheme="minorHAnsi"/>
                <w:sz w:val="24"/>
                <w:szCs w:val="24"/>
              </w:rPr>
              <w:t xml:space="preserve"> splunk</w:t>
            </w:r>
            <w:r w:rsidR="00DA573C">
              <w:rPr>
                <w:rFonts w:eastAsia="Calibri" w:cstheme="minorHAnsi"/>
                <w:sz w:val="24"/>
                <w:szCs w:val="24"/>
              </w:rPr>
              <w:t>, SNOW</w:t>
            </w:r>
          </w:p>
          <w:p w14:paraId="3B206466" w14:textId="77777777" w:rsidR="005D55CA" w:rsidRDefault="003C535B">
            <w:pPr>
              <w:spacing w:before="100" w:after="100" w:line="240" w:lineRule="auto"/>
              <w:rPr>
                <w:rFonts w:eastAsia="Calibri" w:cstheme="minorHAnsi"/>
                <w:sz w:val="24"/>
                <w:szCs w:val="24"/>
              </w:rPr>
            </w:pPr>
            <w:r w:rsidRPr="00162352">
              <w:rPr>
                <w:rFonts w:eastAsia="Calibri" w:cstheme="minorHAnsi"/>
                <w:b/>
                <w:sz w:val="24"/>
                <w:szCs w:val="24"/>
              </w:rPr>
              <w:t>OS</w:t>
            </w:r>
            <w:r w:rsidRPr="00162352">
              <w:rPr>
                <w:rFonts w:eastAsia="Calibri" w:cstheme="minorHAnsi"/>
                <w:sz w:val="24"/>
                <w:szCs w:val="24"/>
              </w:rPr>
              <w:t>:</w:t>
            </w:r>
            <w:r w:rsidR="00211957" w:rsidRPr="00162352">
              <w:rPr>
                <w:rFonts w:eastAsia="Calibri" w:cstheme="minorHAnsi"/>
                <w:sz w:val="24"/>
                <w:szCs w:val="24"/>
              </w:rPr>
              <w:t xml:space="preserve"> </w:t>
            </w:r>
            <w:r w:rsidR="00EF11EF" w:rsidRPr="00162352">
              <w:rPr>
                <w:rFonts w:eastAsia="Calibri" w:cstheme="minorHAnsi"/>
                <w:sz w:val="24"/>
                <w:szCs w:val="24"/>
              </w:rPr>
              <w:t>Linux (</w:t>
            </w:r>
            <w:r w:rsidR="00F95AF2" w:rsidRPr="00162352">
              <w:rPr>
                <w:rFonts w:eastAsia="Calibri" w:cstheme="minorHAnsi"/>
                <w:sz w:val="24"/>
                <w:szCs w:val="24"/>
              </w:rPr>
              <w:t>multi flavors</w:t>
            </w:r>
            <w:r w:rsidR="00F114C2" w:rsidRPr="00162352">
              <w:rPr>
                <w:rFonts w:eastAsia="Calibri" w:cstheme="minorHAnsi"/>
                <w:sz w:val="24"/>
                <w:szCs w:val="24"/>
              </w:rPr>
              <w:t>),</w:t>
            </w:r>
            <w:r w:rsidR="005D55CA">
              <w:rPr>
                <w:rFonts w:eastAsia="Calibri" w:cstheme="minorHAnsi"/>
                <w:sz w:val="24"/>
                <w:szCs w:val="24"/>
              </w:rPr>
              <w:t xml:space="preserve"> Windows</w:t>
            </w:r>
          </w:p>
          <w:p w14:paraId="64B85F5D" w14:textId="77777777" w:rsidR="005D55CA" w:rsidRDefault="005D55CA">
            <w:pPr>
              <w:spacing w:before="100" w:after="100" w:line="240" w:lineRule="auto"/>
              <w:rPr>
                <w:rFonts w:eastAsia="Calibri" w:cstheme="minorHAnsi"/>
                <w:sz w:val="24"/>
                <w:szCs w:val="24"/>
              </w:rPr>
            </w:pPr>
            <w:r w:rsidRPr="006D0073">
              <w:rPr>
                <w:rFonts w:eastAsia="Calibri" w:cstheme="minorHAnsi"/>
                <w:b/>
                <w:sz w:val="24"/>
                <w:szCs w:val="24"/>
              </w:rPr>
              <w:t>MIM</w:t>
            </w:r>
            <w:r w:rsidR="006108F7">
              <w:rPr>
                <w:rFonts w:eastAsia="Calibri" w:cstheme="minorHAnsi"/>
                <w:b/>
                <w:sz w:val="24"/>
                <w:szCs w:val="24"/>
              </w:rPr>
              <w:t>(Incident</w:t>
            </w:r>
            <w:r w:rsidR="0084772C">
              <w:rPr>
                <w:rFonts w:eastAsia="Calibri" w:cstheme="minorHAnsi"/>
                <w:b/>
                <w:sz w:val="24"/>
                <w:szCs w:val="24"/>
              </w:rPr>
              <w:t xml:space="preserve"> </w:t>
            </w:r>
            <w:r w:rsidR="00F81070">
              <w:rPr>
                <w:rFonts w:eastAsia="Calibri" w:cstheme="minorHAnsi"/>
                <w:b/>
                <w:sz w:val="24"/>
                <w:szCs w:val="24"/>
              </w:rPr>
              <w:t>management</w:t>
            </w:r>
            <w:r w:rsidR="006108F7">
              <w:rPr>
                <w:rFonts w:eastAsia="Calibri" w:cstheme="minorHAnsi"/>
                <w:b/>
                <w:sz w:val="24"/>
                <w:szCs w:val="24"/>
              </w:rPr>
              <w:t>)</w:t>
            </w:r>
            <w:r w:rsidRPr="006D0073">
              <w:rPr>
                <w:rFonts w:eastAsia="Calibri" w:cstheme="minorHAnsi"/>
                <w:b/>
                <w:sz w:val="24"/>
                <w:szCs w:val="24"/>
              </w:rPr>
              <w:t>:</w:t>
            </w:r>
            <w:r>
              <w:rPr>
                <w:rFonts w:eastAsia="Calibri" w:cstheme="minorHAnsi"/>
                <w:sz w:val="24"/>
                <w:szCs w:val="24"/>
              </w:rPr>
              <w:t xml:space="preserve"> </w:t>
            </w:r>
            <w:r w:rsidR="006D0073" w:rsidRPr="006D0073">
              <w:rPr>
                <w:rFonts w:eastAsia="Calibri" w:cstheme="minorHAnsi"/>
                <w:sz w:val="24"/>
                <w:szCs w:val="24"/>
              </w:rPr>
              <w:t>Good knowledge on ITIL Major Incident (MI) process</w:t>
            </w:r>
            <w:r w:rsidR="006D0073">
              <w:rPr>
                <w:rFonts w:eastAsia="Calibri" w:cstheme="minorHAnsi"/>
                <w:sz w:val="24"/>
                <w:szCs w:val="24"/>
              </w:rPr>
              <w:t>.</w:t>
            </w:r>
          </w:p>
          <w:p w14:paraId="102F697A" w14:textId="77777777" w:rsidR="00457B4E" w:rsidRPr="00457B4E" w:rsidRDefault="00457B4E" w:rsidP="00457B4E">
            <w:pPr>
              <w:spacing w:before="100" w:after="100" w:line="240" w:lineRule="auto"/>
              <w:rPr>
                <w:rFonts w:eastAsia="Calibri" w:cstheme="minorHAnsi"/>
                <w:sz w:val="24"/>
                <w:szCs w:val="24"/>
              </w:rPr>
            </w:pPr>
            <w:r w:rsidRPr="00457B4E">
              <w:rPr>
                <w:rFonts w:eastAsia="Calibri" w:cstheme="minorHAnsi"/>
                <w:sz w:val="24"/>
                <w:szCs w:val="24"/>
              </w:rPr>
              <w:t>Independently handling MIM (Major Incidents) that require skilled and quick investigation and solutions.</w:t>
            </w:r>
          </w:p>
          <w:p w14:paraId="05EE1603" w14:textId="0A3DAC42" w:rsidR="00457B4E" w:rsidRDefault="00457B4E" w:rsidP="00457B4E">
            <w:pPr>
              <w:spacing w:before="100" w:after="100" w:line="240" w:lineRule="auto"/>
              <w:rPr>
                <w:rFonts w:eastAsia="Calibri" w:cstheme="minorHAnsi"/>
                <w:sz w:val="24"/>
                <w:szCs w:val="24"/>
              </w:rPr>
            </w:pPr>
            <w:r w:rsidRPr="00457B4E">
              <w:rPr>
                <w:rFonts w:eastAsia="Calibri" w:cstheme="minorHAnsi"/>
                <w:sz w:val="24"/>
                <w:szCs w:val="24"/>
              </w:rPr>
              <w:t>Represent team in all major discussions and communicate progress/challenges/risks to management and Clients</w:t>
            </w:r>
            <w:r>
              <w:rPr>
                <w:rFonts w:eastAsia="Calibri" w:cstheme="minorHAnsi"/>
                <w:sz w:val="24"/>
                <w:szCs w:val="24"/>
              </w:rPr>
              <w:t>.</w:t>
            </w:r>
          </w:p>
          <w:p w14:paraId="19CF1668" w14:textId="63F5E2FA" w:rsidR="000B18BE" w:rsidRPr="00162352" w:rsidRDefault="000B18BE" w:rsidP="00457B4E">
            <w:pPr>
              <w:spacing w:before="100" w:after="100" w:line="240" w:lineRule="auto"/>
              <w:rPr>
                <w:rFonts w:eastAsia="Calibri" w:cstheme="minorHAnsi"/>
                <w:sz w:val="24"/>
                <w:szCs w:val="24"/>
              </w:rPr>
            </w:pPr>
          </w:p>
        </w:tc>
      </w:tr>
      <w:tr w:rsidR="000B18BE" w:rsidRPr="00162352" w14:paraId="1909E5EE" w14:textId="77777777" w:rsidTr="00202457">
        <w:tc>
          <w:tcPr>
            <w:tcW w:w="2800" w:type="dxa"/>
            <w:tcBorders>
              <w:top w:val="single" w:sz="0" w:space="0" w:color="000000"/>
              <w:left w:val="single" w:sz="8" w:space="0" w:color="000000"/>
              <w:bottom w:val="single" w:sz="8" w:space="0" w:color="000000"/>
              <w:right w:val="single" w:sz="0" w:space="0" w:color="000000"/>
            </w:tcBorders>
            <w:shd w:val="clear" w:color="000000" w:fill="FFFFFF"/>
            <w:tcMar>
              <w:left w:w="108" w:type="dxa"/>
              <w:right w:w="108" w:type="dxa"/>
            </w:tcMar>
            <w:vAlign w:val="center"/>
          </w:tcPr>
          <w:p w14:paraId="3AAA2263" w14:textId="77777777" w:rsidR="000B18BE" w:rsidRPr="00162352" w:rsidRDefault="00211957">
            <w:pPr>
              <w:spacing w:after="0" w:line="240" w:lineRule="auto"/>
              <w:rPr>
                <w:rFonts w:eastAsia="Calibri" w:cstheme="minorHAnsi"/>
                <w:sz w:val="24"/>
                <w:szCs w:val="24"/>
              </w:rPr>
            </w:pPr>
            <w:r w:rsidRPr="00162352">
              <w:rPr>
                <w:rFonts w:eastAsia="Calibri" w:cstheme="minorHAnsi"/>
                <w:b/>
                <w:color w:val="000000"/>
                <w:sz w:val="24"/>
                <w:szCs w:val="24"/>
              </w:rPr>
              <w:lastRenderedPageBreak/>
              <w:t>Overall Experience</w:t>
            </w:r>
          </w:p>
        </w:tc>
        <w:tc>
          <w:tcPr>
            <w:tcW w:w="5931" w:type="dxa"/>
            <w:gridSpan w:val="3"/>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2BF6041C" w14:textId="5BC4EF69" w:rsidR="000B18BE" w:rsidRPr="00162352" w:rsidRDefault="00274EB6">
            <w:pPr>
              <w:spacing w:after="0" w:line="240" w:lineRule="auto"/>
              <w:jc w:val="center"/>
              <w:rPr>
                <w:rFonts w:eastAsia="Calibri" w:cstheme="minorHAnsi"/>
                <w:color w:val="000000"/>
                <w:sz w:val="24"/>
                <w:szCs w:val="24"/>
              </w:rPr>
            </w:pPr>
            <w:r>
              <w:rPr>
                <w:rFonts w:eastAsia="Calibri" w:cstheme="minorHAnsi"/>
                <w:sz w:val="24"/>
                <w:szCs w:val="24"/>
              </w:rPr>
              <w:t xml:space="preserve">Having </w:t>
            </w:r>
            <w:r w:rsidR="00BE229F">
              <w:rPr>
                <w:rFonts w:eastAsia="Calibri" w:cstheme="minorHAnsi"/>
                <w:sz w:val="24"/>
                <w:szCs w:val="24"/>
              </w:rPr>
              <w:t xml:space="preserve">9+ </w:t>
            </w:r>
            <w:r w:rsidR="00EE16A7" w:rsidRPr="00162352">
              <w:rPr>
                <w:rFonts w:eastAsia="Calibri" w:cstheme="minorHAnsi"/>
                <w:sz w:val="24"/>
                <w:szCs w:val="24"/>
              </w:rPr>
              <w:t>years of industry experience in telecom and banking</w:t>
            </w:r>
            <w:r w:rsidR="00BE229F">
              <w:rPr>
                <w:rFonts w:eastAsia="Calibri" w:cstheme="minorHAnsi"/>
                <w:sz w:val="24"/>
                <w:szCs w:val="24"/>
              </w:rPr>
              <w:t xml:space="preserve"> &amp; financial</w:t>
            </w:r>
            <w:r w:rsidR="00EE16A7" w:rsidRPr="00162352">
              <w:rPr>
                <w:rFonts w:eastAsia="Calibri" w:cstheme="minorHAnsi"/>
                <w:sz w:val="24"/>
                <w:szCs w:val="24"/>
              </w:rPr>
              <w:t xml:space="preserve"> domain. Senior Middleware Administrator with experience in contributing both Prod and non-prod environments and applications. Supported projects with complex environments, architectures and applications. Current Role comprises of providing L2/L3 support to a team where we </w:t>
            </w:r>
            <w:r w:rsidR="0005389D" w:rsidRPr="00162352">
              <w:rPr>
                <w:rFonts w:eastAsia="Calibri" w:cstheme="minorHAnsi"/>
                <w:sz w:val="24"/>
                <w:szCs w:val="24"/>
              </w:rPr>
              <w:t>support</w:t>
            </w:r>
            <w:r w:rsidR="00EE16A7" w:rsidRPr="00162352">
              <w:rPr>
                <w:rFonts w:eastAsia="Calibri" w:cstheme="minorHAnsi"/>
                <w:sz w:val="24"/>
                <w:szCs w:val="24"/>
              </w:rPr>
              <w:t xml:space="preserve"> more than 150+ applications residing on Tibco CE cloud platforms, Tibco BW and Weblogic in prod and non-prod with 5 end to end environments, close to ten minor environments. The main objective is to make sure the Team deliver’s stabilized environments and support’s operations in different environments in parallel by working closely with developers and Testers. Single point of contact for all configuration Management issues, Maintenance issues (quarterly patching/certificate update, password SOX Compliance, etc). Individual contributor for working on all type of defects (prod and non-prod) within </w:t>
            </w:r>
            <w:r w:rsidR="00950C5B" w:rsidRPr="00162352">
              <w:rPr>
                <w:rFonts w:eastAsia="Calibri" w:cstheme="minorHAnsi"/>
                <w:sz w:val="24"/>
                <w:szCs w:val="24"/>
              </w:rPr>
              <w:t>SLA</w:t>
            </w:r>
            <w:r w:rsidR="00EE16A7" w:rsidRPr="00162352">
              <w:rPr>
                <w:rFonts w:eastAsia="Calibri" w:cstheme="minorHAnsi"/>
                <w:sz w:val="24"/>
                <w:szCs w:val="24"/>
              </w:rPr>
              <w:t>, joining critical bridges for P1/P2 in prod and war room in non-prod. Cur</w:t>
            </w:r>
            <w:r w:rsidR="00D424AC">
              <w:rPr>
                <w:rFonts w:eastAsia="Calibri" w:cstheme="minorHAnsi"/>
                <w:sz w:val="24"/>
                <w:szCs w:val="24"/>
              </w:rPr>
              <w:t xml:space="preserve">rently Working as operation </w:t>
            </w:r>
            <w:r w:rsidR="00EE16A7" w:rsidRPr="00162352">
              <w:rPr>
                <w:rFonts w:eastAsia="Calibri" w:cstheme="minorHAnsi"/>
                <w:sz w:val="24"/>
                <w:szCs w:val="24"/>
              </w:rPr>
              <w:t>Technical Lead handling a team of 30.</w:t>
            </w:r>
          </w:p>
          <w:p w14:paraId="18087F57" w14:textId="77777777" w:rsidR="000B18BE" w:rsidRPr="00162352" w:rsidRDefault="000B18BE">
            <w:pPr>
              <w:spacing w:after="0" w:line="240" w:lineRule="auto"/>
              <w:jc w:val="center"/>
              <w:rPr>
                <w:rFonts w:eastAsia="Calibri" w:cstheme="minorHAnsi"/>
                <w:sz w:val="24"/>
                <w:szCs w:val="24"/>
              </w:rPr>
            </w:pPr>
          </w:p>
        </w:tc>
      </w:tr>
    </w:tbl>
    <w:p w14:paraId="2BC68D37" w14:textId="77777777" w:rsidR="000B18BE" w:rsidRPr="00162352" w:rsidRDefault="000B18BE">
      <w:pPr>
        <w:spacing w:after="0" w:line="240" w:lineRule="auto"/>
        <w:jc w:val="both"/>
        <w:rPr>
          <w:rFonts w:eastAsia="Calibri" w:cstheme="minorHAnsi"/>
          <w:color w:val="002060"/>
          <w:sz w:val="24"/>
          <w:szCs w:val="24"/>
        </w:rPr>
      </w:pPr>
    </w:p>
    <w:p w14:paraId="7B2441D5" w14:textId="77777777" w:rsidR="000B18BE" w:rsidRPr="00162352" w:rsidRDefault="000B18BE">
      <w:pPr>
        <w:spacing w:after="0" w:line="240" w:lineRule="auto"/>
        <w:jc w:val="both"/>
        <w:rPr>
          <w:rFonts w:eastAsia="Calibri" w:cstheme="minorHAnsi"/>
          <w:color w:val="002060"/>
          <w:sz w:val="24"/>
          <w:szCs w:val="24"/>
        </w:rPr>
      </w:pPr>
    </w:p>
    <w:p w14:paraId="38FE73D4" w14:textId="77777777" w:rsidR="000B18BE" w:rsidRPr="00162352" w:rsidRDefault="000B18BE">
      <w:pPr>
        <w:spacing w:after="0" w:line="240" w:lineRule="auto"/>
        <w:jc w:val="both"/>
        <w:rPr>
          <w:rFonts w:eastAsia="Calibri" w:cstheme="minorHAnsi"/>
          <w:color w:val="002060"/>
          <w:sz w:val="24"/>
          <w:szCs w:val="24"/>
        </w:rPr>
      </w:pPr>
    </w:p>
    <w:p w14:paraId="14AE51C7" w14:textId="77777777" w:rsidR="000B18BE" w:rsidRPr="00162352" w:rsidRDefault="000B18BE">
      <w:pPr>
        <w:spacing w:after="0" w:line="240" w:lineRule="auto"/>
        <w:jc w:val="both"/>
        <w:rPr>
          <w:rFonts w:eastAsia="Calibri" w:cstheme="minorHAnsi"/>
          <w:color w:val="002060"/>
          <w:sz w:val="24"/>
          <w:szCs w:val="24"/>
        </w:rPr>
      </w:pPr>
    </w:p>
    <w:p w14:paraId="7E83F6E3" w14:textId="77777777" w:rsidR="000B18BE" w:rsidRPr="00162352" w:rsidRDefault="000B18BE">
      <w:pPr>
        <w:spacing w:after="0" w:line="240" w:lineRule="auto"/>
        <w:jc w:val="both"/>
        <w:rPr>
          <w:rFonts w:eastAsia="Calibri" w:cstheme="minorHAnsi"/>
          <w:color w:val="002060"/>
          <w:sz w:val="24"/>
          <w:szCs w:val="24"/>
        </w:rPr>
      </w:pPr>
    </w:p>
    <w:p w14:paraId="27A35A21" w14:textId="77777777" w:rsidR="000B18BE" w:rsidRPr="00162352" w:rsidRDefault="000B18BE">
      <w:pPr>
        <w:spacing w:after="0" w:line="240" w:lineRule="auto"/>
        <w:jc w:val="both"/>
        <w:rPr>
          <w:rFonts w:eastAsia="Calibri" w:cstheme="minorHAnsi"/>
          <w:color w:val="002060"/>
          <w:sz w:val="24"/>
          <w:szCs w:val="24"/>
        </w:rPr>
      </w:pPr>
    </w:p>
    <w:p w14:paraId="40C55A9C" w14:textId="77777777" w:rsidR="000B18BE" w:rsidRPr="00162352" w:rsidRDefault="000B18BE">
      <w:pPr>
        <w:spacing w:after="0" w:line="240" w:lineRule="auto"/>
        <w:jc w:val="both"/>
        <w:rPr>
          <w:rFonts w:eastAsia="Calibri" w:cstheme="minorHAnsi"/>
          <w:color w:val="002060"/>
          <w:sz w:val="24"/>
          <w:szCs w:val="24"/>
        </w:rPr>
      </w:pPr>
    </w:p>
    <w:p w14:paraId="6E31FC78" w14:textId="77777777" w:rsidR="000B18BE" w:rsidRPr="00162352" w:rsidRDefault="000B18BE">
      <w:pPr>
        <w:spacing w:after="0" w:line="240" w:lineRule="auto"/>
        <w:jc w:val="both"/>
        <w:rPr>
          <w:rFonts w:eastAsia="Calibri" w:cstheme="minorHAnsi"/>
          <w:color w:val="002060"/>
          <w:sz w:val="24"/>
          <w:szCs w:val="24"/>
        </w:rPr>
      </w:pPr>
    </w:p>
    <w:p w14:paraId="0EAF73B8" w14:textId="77777777" w:rsidR="000B18BE" w:rsidRPr="00162352" w:rsidRDefault="000B18BE">
      <w:pPr>
        <w:spacing w:after="0" w:line="240" w:lineRule="auto"/>
        <w:ind w:left="720" w:right="1440"/>
        <w:jc w:val="both"/>
        <w:rPr>
          <w:rFonts w:eastAsia="Calibri" w:cstheme="minorHAnsi"/>
          <w:color w:val="002060"/>
          <w:sz w:val="24"/>
          <w:szCs w:val="24"/>
        </w:rPr>
      </w:pPr>
    </w:p>
    <w:p w14:paraId="7BF71183" w14:textId="77777777" w:rsidR="000B18BE" w:rsidRPr="00162352" w:rsidRDefault="000B18BE">
      <w:pPr>
        <w:spacing w:after="0" w:line="240" w:lineRule="auto"/>
        <w:ind w:right="1440"/>
        <w:jc w:val="both"/>
        <w:rPr>
          <w:rFonts w:eastAsia="Calibri" w:cstheme="minorHAnsi"/>
          <w:color w:val="002060"/>
          <w:sz w:val="24"/>
          <w:szCs w:val="24"/>
        </w:rPr>
      </w:pPr>
    </w:p>
    <w:p w14:paraId="5067CD38" w14:textId="77777777" w:rsidR="000B18BE" w:rsidRPr="00162352" w:rsidRDefault="000B18BE">
      <w:pPr>
        <w:spacing w:after="0" w:line="240" w:lineRule="auto"/>
        <w:ind w:right="1440"/>
        <w:jc w:val="both"/>
        <w:rPr>
          <w:rFonts w:eastAsia="Calibri" w:cstheme="minorHAnsi"/>
          <w:color w:val="002060"/>
          <w:sz w:val="24"/>
          <w:szCs w:val="24"/>
        </w:rPr>
      </w:pPr>
    </w:p>
    <w:p w14:paraId="3938B649" w14:textId="77777777" w:rsidR="000B18BE" w:rsidRPr="00162352" w:rsidRDefault="000B18BE">
      <w:pPr>
        <w:spacing w:after="0" w:line="240" w:lineRule="auto"/>
        <w:ind w:right="1440"/>
        <w:jc w:val="both"/>
        <w:rPr>
          <w:rFonts w:eastAsia="Calibri" w:cstheme="minorHAnsi"/>
          <w:color w:val="002060"/>
          <w:sz w:val="24"/>
          <w:szCs w:val="24"/>
        </w:rPr>
      </w:pPr>
    </w:p>
    <w:tbl>
      <w:tblPr>
        <w:tblW w:w="0" w:type="auto"/>
        <w:tblInd w:w="94" w:type="dxa"/>
        <w:tblCellMar>
          <w:left w:w="10" w:type="dxa"/>
          <w:right w:w="10" w:type="dxa"/>
        </w:tblCellMar>
        <w:tblLook w:val="0000" w:firstRow="0" w:lastRow="0" w:firstColumn="0" w:lastColumn="0" w:noHBand="0" w:noVBand="0"/>
      </w:tblPr>
      <w:tblGrid>
        <w:gridCol w:w="2800"/>
        <w:gridCol w:w="4120"/>
        <w:gridCol w:w="1800"/>
      </w:tblGrid>
      <w:tr w:rsidR="000B18BE" w:rsidRPr="00162352" w14:paraId="0E5E1D17" w14:textId="77777777">
        <w:tc>
          <w:tcPr>
            <w:tcW w:w="8720" w:type="dxa"/>
            <w:gridSpan w:val="3"/>
            <w:tcBorders>
              <w:top w:val="single" w:sz="8" w:space="0" w:color="000000"/>
              <w:left w:val="single" w:sz="8" w:space="0" w:color="000000"/>
              <w:bottom w:val="single" w:sz="4" w:space="0" w:color="000000"/>
              <w:right w:val="single" w:sz="8" w:space="0" w:color="000000"/>
            </w:tcBorders>
            <w:shd w:val="clear" w:color="000000" w:fill="FFFFFF"/>
            <w:tcMar>
              <w:left w:w="108" w:type="dxa"/>
              <w:right w:w="108" w:type="dxa"/>
            </w:tcMar>
            <w:vAlign w:val="center"/>
          </w:tcPr>
          <w:p w14:paraId="4FB5D94C" w14:textId="77777777" w:rsidR="000B18BE" w:rsidRPr="00162352" w:rsidRDefault="00211957">
            <w:pPr>
              <w:spacing w:after="0" w:line="240" w:lineRule="auto"/>
              <w:jc w:val="center"/>
              <w:rPr>
                <w:rFonts w:eastAsia="Calibri" w:cstheme="minorHAnsi"/>
                <w:sz w:val="24"/>
                <w:szCs w:val="24"/>
              </w:rPr>
            </w:pPr>
            <w:r w:rsidRPr="00162352">
              <w:rPr>
                <w:rFonts w:eastAsia="Calibri" w:cstheme="minorHAnsi"/>
                <w:b/>
                <w:color w:val="000000"/>
                <w:sz w:val="24"/>
                <w:szCs w:val="24"/>
              </w:rPr>
              <w:t>Summary of Experience with different Companies</w:t>
            </w:r>
          </w:p>
        </w:tc>
      </w:tr>
      <w:tr w:rsidR="000B18BE" w:rsidRPr="00162352" w14:paraId="31A519FC" w14:textId="77777777">
        <w:tc>
          <w:tcPr>
            <w:tcW w:w="2800" w:type="dxa"/>
            <w:tcBorders>
              <w:top w:val="single" w:sz="0" w:space="0" w:color="000000"/>
              <w:left w:val="single" w:sz="8" w:space="0" w:color="000000"/>
              <w:bottom w:val="single" w:sz="4" w:space="0" w:color="000000"/>
              <w:right w:val="single" w:sz="4" w:space="0" w:color="000000"/>
            </w:tcBorders>
            <w:shd w:val="clear" w:color="000000" w:fill="FFFFFF"/>
            <w:tcMar>
              <w:left w:w="108" w:type="dxa"/>
              <w:right w:w="108" w:type="dxa"/>
            </w:tcMar>
            <w:vAlign w:val="center"/>
          </w:tcPr>
          <w:p w14:paraId="4B8EC516" w14:textId="77777777" w:rsidR="000B18BE" w:rsidRPr="00162352" w:rsidRDefault="00211957">
            <w:pPr>
              <w:spacing w:after="0" w:line="240" w:lineRule="auto"/>
              <w:rPr>
                <w:rFonts w:eastAsia="Calibri" w:cstheme="minorHAnsi"/>
                <w:sz w:val="24"/>
                <w:szCs w:val="24"/>
              </w:rPr>
            </w:pPr>
            <w:r w:rsidRPr="00162352">
              <w:rPr>
                <w:rFonts w:eastAsia="Calibri" w:cstheme="minorHAnsi"/>
                <w:b/>
                <w:color w:val="000000"/>
                <w:sz w:val="24"/>
                <w:szCs w:val="24"/>
              </w:rPr>
              <w:t>Employer Name</w:t>
            </w:r>
          </w:p>
        </w:tc>
        <w:tc>
          <w:tcPr>
            <w:tcW w:w="4120"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3F2BACA4" w14:textId="77777777" w:rsidR="000B18BE" w:rsidRPr="00162352" w:rsidRDefault="00211957">
            <w:pPr>
              <w:spacing w:after="0" w:line="240" w:lineRule="auto"/>
              <w:jc w:val="center"/>
              <w:rPr>
                <w:rFonts w:eastAsia="Calibri" w:cstheme="minorHAnsi"/>
                <w:sz w:val="24"/>
                <w:szCs w:val="24"/>
              </w:rPr>
            </w:pPr>
            <w:r w:rsidRPr="00162352">
              <w:rPr>
                <w:rFonts w:eastAsia="Calibri" w:cstheme="minorHAnsi"/>
                <w:b/>
                <w:color w:val="000000"/>
                <w:sz w:val="24"/>
                <w:szCs w:val="24"/>
              </w:rPr>
              <w:t>Roles &amp; Responsibilities</w:t>
            </w:r>
          </w:p>
        </w:tc>
        <w:tc>
          <w:tcPr>
            <w:tcW w:w="1800" w:type="dxa"/>
            <w:tcBorders>
              <w:top w:val="single" w:sz="0" w:space="0" w:color="000000"/>
              <w:left w:val="single" w:sz="0" w:space="0" w:color="000000"/>
              <w:bottom w:val="single" w:sz="4" w:space="0" w:color="000000"/>
              <w:right w:val="single" w:sz="8" w:space="0" w:color="000000"/>
            </w:tcBorders>
            <w:shd w:val="clear" w:color="000000" w:fill="FFFFFF"/>
            <w:tcMar>
              <w:left w:w="108" w:type="dxa"/>
              <w:right w:w="108" w:type="dxa"/>
            </w:tcMar>
            <w:vAlign w:val="center"/>
          </w:tcPr>
          <w:p w14:paraId="098AECA5" w14:textId="77777777" w:rsidR="000B18BE" w:rsidRPr="00162352" w:rsidRDefault="00211957">
            <w:pPr>
              <w:spacing w:after="0" w:line="240" w:lineRule="auto"/>
              <w:rPr>
                <w:rFonts w:eastAsia="Calibri" w:cstheme="minorHAnsi"/>
                <w:sz w:val="24"/>
                <w:szCs w:val="24"/>
              </w:rPr>
            </w:pPr>
            <w:r w:rsidRPr="00162352">
              <w:rPr>
                <w:rFonts w:eastAsia="Calibri" w:cstheme="minorHAnsi"/>
                <w:b/>
                <w:color w:val="000000"/>
                <w:sz w:val="24"/>
                <w:szCs w:val="24"/>
              </w:rPr>
              <w:t>Tenure of association with the company</w:t>
            </w:r>
          </w:p>
        </w:tc>
      </w:tr>
      <w:tr w:rsidR="00BE229F" w:rsidRPr="00162352" w14:paraId="3C4CA009" w14:textId="77777777">
        <w:tc>
          <w:tcPr>
            <w:tcW w:w="2800" w:type="dxa"/>
            <w:tcBorders>
              <w:top w:val="single" w:sz="0" w:space="0" w:color="000000"/>
              <w:left w:val="single" w:sz="8" w:space="0" w:color="000000"/>
              <w:bottom w:val="single" w:sz="4" w:space="0" w:color="000000"/>
              <w:right w:val="single" w:sz="4" w:space="0" w:color="000000"/>
            </w:tcBorders>
            <w:shd w:val="clear" w:color="000000" w:fill="FFFFFF"/>
            <w:tcMar>
              <w:left w:w="108" w:type="dxa"/>
              <w:right w:w="108" w:type="dxa"/>
            </w:tcMar>
            <w:vAlign w:val="center"/>
          </w:tcPr>
          <w:p w14:paraId="25E29A30" w14:textId="7833E824" w:rsidR="00BE229F" w:rsidRPr="00162352" w:rsidRDefault="00BE229F" w:rsidP="00BE229F">
            <w:pPr>
              <w:spacing w:after="0" w:line="240" w:lineRule="auto"/>
              <w:rPr>
                <w:rFonts w:eastAsia="Calibri" w:cstheme="minorHAnsi"/>
                <w:color w:val="000000"/>
                <w:sz w:val="24"/>
                <w:szCs w:val="24"/>
              </w:rPr>
            </w:pPr>
            <w:r w:rsidRPr="00162352">
              <w:rPr>
                <w:rFonts w:eastAsia="Calibri" w:cstheme="minorHAnsi"/>
                <w:color w:val="000000"/>
                <w:sz w:val="24"/>
                <w:szCs w:val="24"/>
              </w:rPr>
              <w:t>  HCL Technologies Ltd.</w:t>
            </w:r>
          </w:p>
        </w:tc>
        <w:tc>
          <w:tcPr>
            <w:tcW w:w="4120"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tcPr>
          <w:p w14:paraId="7A5D9E4B" w14:textId="394AEF14" w:rsidR="00BE229F" w:rsidRPr="00162352" w:rsidRDefault="00BE229F" w:rsidP="00BE229F">
            <w:pPr>
              <w:spacing w:before="100" w:after="100" w:line="240" w:lineRule="auto"/>
              <w:rPr>
                <w:rFonts w:eastAsia="Calibri" w:cstheme="minorHAnsi"/>
                <w:sz w:val="24"/>
                <w:szCs w:val="24"/>
              </w:rPr>
            </w:pPr>
            <w:r w:rsidRPr="00162352">
              <w:rPr>
                <w:rFonts w:eastAsia="Calibri" w:cstheme="minorHAnsi"/>
                <w:b/>
                <w:sz w:val="24"/>
                <w:szCs w:val="24"/>
              </w:rPr>
              <w:t xml:space="preserve">Project: </w:t>
            </w:r>
            <w:r>
              <w:rPr>
                <w:rFonts w:eastAsia="Calibri" w:cstheme="minorHAnsi"/>
                <w:b/>
                <w:sz w:val="24"/>
                <w:szCs w:val="24"/>
              </w:rPr>
              <w:t>Toyota Financial Services</w:t>
            </w:r>
          </w:p>
          <w:p w14:paraId="76647F49" w14:textId="790FD0C6" w:rsidR="00BE229F" w:rsidRPr="00162352" w:rsidRDefault="00BE229F" w:rsidP="00902263">
            <w:pPr>
              <w:spacing w:before="100" w:after="240" w:line="240" w:lineRule="auto"/>
              <w:rPr>
                <w:rFonts w:eastAsia="Calibri" w:cstheme="minorHAnsi"/>
                <w:sz w:val="24"/>
                <w:szCs w:val="24"/>
              </w:rPr>
            </w:pPr>
            <w:r w:rsidRPr="00162352">
              <w:rPr>
                <w:rFonts w:eastAsia="Calibri" w:cstheme="minorHAnsi"/>
                <w:sz w:val="24"/>
                <w:szCs w:val="24"/>
              </w:rPr>
              <w:t>Roles and responsibilities: </w:t>
            </w:r>
            <w:r w:rsidRPr="00162352">
              <w:rPr>
                <w:rFonts w:eastAsia="Calibri" w:cstheme="minorHAnsi"/>
                <w:b/>
                <w:sz w:val="24"/>
                <w:szCs w:val="24"/>
              </w:rPr>
              <w:t xml:space="preserve"> </w:t>
            </w:r>
            <w:r w:rsidR="00902263">
              <w:rPr>
                <w:rFonts w:eastAsia="Calibri" w:cstheme="minorHAnsi"/>
                <w:b/>
                <w:sz w:val="24"/>
                <w:szCs w:val="24"/>
              </w:rPr>
              <w:t>Technical</w:t>
            </w:r>
            <w:r>
              <w:rPr>
                <w:rFonts w:eastAsia="Calibri" w:cstheme="minorHAnsi"/>
                <w:b/>
                <w:sz w:val="24"/>
                <w:szCs w:val="24"/>
              </w:rPr>
              <w:t xml:space="preserve"> Lead</w:t>
            </w:r>
          </w:p>
          <w:p w14:paraId="7F90D25F" w14:textId="4E0F7B70" w:rsidR="00F842C9" w:rsidRDefault="00117335" w:rsidP="00BE229F">
            <w:pPr>
              <w:spacing w:before="100" w:after="100" w:line="240" w:lineRule="auto"/>
              <w:rPr>
                <w:rFonts w:eastAsia="Calibri" w:cstheme="minorHAnsi"/>
                <w:bCs/>
                <w:sz w:val="24"/>
                <w:szCs w:val="24"/>
              </w:rPr>
            </w:pPr>
            <w:r w:rsidRPr="00F842C9">
              <w:rPr>
                <w:rFonts w:eastAsia="Calibri" w:cstheme="minorHAnsi"/>
                <w:b/>
                <w:sz w:val="24"/>
                <w:szCs w:val="24"/>
              </w:rPr>
              <w:lastRenderedPageBreak/>
              <w:t xml:space="preserve">Recently got opportunity to handle production support team working on different </w:t>
            </w:r>
            <w:r w:rsidR="00F842C9" w:rsidRPr="00F842C9">
              <w:rPr>
                <w:rFonts w:eastAsia="Calibri" w:cstheme="minorHAnsi"/>
                <w:b/>
                <w:sz w:val="24"/>
                <w:szCs w:val="24"/>
              </w:rPr>
              <w:t>tools for Toyota Financial Services</w:t>
            </w:r>
            <w:r w:rsidR="00F842C9">
              <w:rPr>
                <w:rFonts w:eastAsia="Calibri" w:cstheme="minorHAnsi"/>
                <w:bCs/>
                <w:sz w:val="24"/>
                <w:szCs w:val="24"/>
              </w:rPr>
              <w:t xml:space="preserve">. </w:t>
            </w:r>
          </w:p>
          <w:p w14:paraId="49C6D1DE" w14:textId="3EF95DD0" w:rsidR="00117335" w:rsidRDefault="00F842C9" w:rsidP="00BE229F">
            <w:pPr>
              <w:spacing w:before="100" w:after="100" w:line="240" w:lineRule="auto"/>
              <w:rPr>
                <w:rFonts w:eastAsia="Calibri" w:cstheme="minorHAnsi"/>
                <w:bCs/>
                <w:sz w:val="24"/>
                <w:szCs w:val="24"/>
              </w:rPr>
            </w:pPr>
            <w:r>
              <w:rPr>
                <w:rFonts w:eastAsia="Calibri" w:cstheme="minorHAnsi"/>
                <w:bCs/>
                <w:sz w:val="24"/>
                <w:szCs w:val="24"/>
              </w:rPr>
              <w:t>Tools Include:</w:t>
            </w:r>
          </w:p>
          <w:p w14:paraId="22722F8E" w14:textId="55247DB2" w:rsidR="00117335" w:rsidRPr="00117335" w:rsidRDefault="00117335" w:rsidP="00117335">
            <w:pPr>
              <w:spacing w:before="100" w:after="100" w:line="240" w:lineRule="auto"/>
              <w:rPr>
                <w:rFonts w:eastAsia="Calibri" w:cstheme="minorHAnsi"/>
                <w:bCs/>
                <w:sz w:val="24"/>
                <w:szCs w:val="24"/>
              </w:rPr>
            </w:pPr>
            <w:r w:rsidRPr="00117335">
              <w:rPr>
                <w:rFonts w:eastAsia="Calibri" w:cstheme="minorHAnsi"/>
                <w:bCs/>
                <w:sz w:val="24"/>
                <w:szCs w:val="24"/>
              </w:rPr>
              <w:t>Tibco</w:t>
            </w:r>
            <w:r w:rsidR="00F842C9">
              <w:rPr>
                <w:rFonts w:eastAsia="Calibri" w:cstheme="minorHAnsi"/>
                <w:bCs/>
                <w:sz w:val="24"/>
                <w:szCs w:val="24"/>
              </w:rPr>
              <w:t>, Tibco EMS, Tibco Active Spaces</w:t>
            </w:r>
          </w:p>
          <w:p w14:paraId="119712B6" w14:textId="77777777" w:rsidR="00117335" w:rsidRPr="00117335" w:rsidRDefault="00117335" w:rsidP="00117335">
            <w:pPr>
              <w:spacing w:before="100" w:after="100" w:line="240" w:lineRule="auto"/>
              <w:rPr>
                <w:rFonts w:eastAsia="Calibri" w:cstheme="minorHAnsi"/>
                <w:bCs/>
                <w:sz w:val="24"/>
                <w:szCs w:val="24"/>
              </w:rPr>
            </w:pPr>
            <w:r w:rsidRPr="00117335">
              <w:rPr>
                <w:rFonts w:eastAsia="Calibri" w:cstheme="minorHAnsi"/>
                <w:bCs/>
                <w:sz w:val="24"/>
                <w:szCs w:val="24"/>
              </w:rPr>
              <w:t>MFT</w:t>
            </w:r>
          </w:p>
          <w:p w14:paraId="6BB58577" w14:textId="2D60EA9C" w:rsidR="00117335" w:rsidRPr="00117335" w:rsidRDefault="00F842C9" w:rsidP="00117335">
            <w:pPr>
              <w:spacing w:before="100" w:after="100" w:line="240" w:lineRule="auto"/>
              <w:rPr>
                <w:rFonts w:eastAsia="Calibri" w:cstheme="minorHAnsi"/>
                <w:bCs/>
                <w:sz w:val="24"/>
                <w:szCs w:val="24"/>
              </w:rPr>
            </w:pPr>
            <w:r w:rsidRPr="00117335">
              <w:rPr>
                <w:rFonts w:eastAsia="Calibri" w:cstheme="minorHAnsi"/>
                <w:bCs/>
                <w:sz w:val="24"/>
                <w:szCs w:val="24"/>
              </w:rPr>
              <w:t>RightFax</w:t>
            </w:r>
          </w:p>
          <w:p w14:paraId="2DCE0CA9" w14:textId="77D11865" w:rsidR="00117335" w:rsidRPr="00117335" w:rsidRDefault="00F842C9" w:rsidP="00117335">
            <w:pPr>
              <w:spacing w:before="100" w:after="100" w:line="240" w:lineRule="auto"/>
              <w:rPr>
                <w:rFonts w:eastAsia="Calibri" w:cstheme="minorHAnsi"/>
                <w:bCs/>
                <w:sz w:val="24"/>
                <w:szCs w:val="24"/>
              </w:rPr>
            </w:pPr>
            <w:r w:rsidRPr="00117335">
              <w:rPr>
                <w:rFonts w:eastAsia="Calibri" w:cstheme="minorHAnsi"/>
                <w:bCs/>
                <w:sz w:val="24"/>
                <w:szCs w:val="24"/>
              </w:rPr>
              <w:t>DMS (</w:t>
            </w:r>
            <w:r>
              <w:rPr>
                <w:rFonts w:eastAsia="Calibri" w:cstheme="minorHAnsi"/>
                <w:bCs/>
                <w:sz w:val="24"/>
                <w:szCs w:val="24"/>
              </w:rPr>
              <w:t>D</w:t>
            </w:r>
            <w:r w:rsidR="00117335" w:rsidRPr="00117335">
              <w:rPr>
                <w:rFonts w:eastAsia="Calibri" w:cstheme="minorHAnsi"/>
                <w:bCs/>
                <w:sz w:val="24"/>
                <w:szCs w:val="24"/>
              </w:rPr>
              <w:t>ocument management Service)</w:t>
            </w:r>
          </w:p>
          <w:p w14:paraId="54C86E8F" w14:textId="5A8BB260" w:rsidR="00117335" w:rsidRDefault="00F842C9" w:rsidP="00117335">
            <w:pPr>
              <w:spacing w:before="100" w:after="100" w:line="240" w:lineRule="auto"/>
              <w:rPr>
                <w:rFonts w:eastAsia="Calibri" w:cstheme="minorHAnsi"/>
                <w:bCs/>
                <w:sz w:val="24"/>
                <w:szCs w:val="24"/>
              </w:rPr>
            </w:pPr>
            <w:r w:rsidRPr="00117335">
              <w:rPr>
                <w:rFonts w:eastAsia="Calibri" w:cstheme="minorHAnsi"/>
                <w:bCs/>
                <w:sz w:val="24"/>
                <w:szCs w:val="24"/>
              </w:rPr>
              <w:t>ECMS (</w:t>
            </w:r>
            <w:r w:rsidR="00117335" w:rsidRPr="00117335">
              <w:rPr>
                <w:rFonts w:eastAsia="Calibri" w:cstheme="minorHAnsi"/>
                <w:bCs/>
                <w:sz w:val="24"/>
                <w:szCs w:val="24"/>
              </w:rPr>
              <w:t>Enterprise Content Management)</w:t>
            </w:r>
          </w:p>
          <w:p w14:paraId="6787C8E8" w14:textId="785350A8" w:rsidR="00F842C9" w:rsidRDefault="00F842C9" w:rsidP="00117335">
            <w:pPr>
              <w:spacing w:before="100" w:after="100" w:line="240" w:lineRule="auto"/>
              <w:rPr>
                <w:rFonts w:eastAsia="Calibri" w:cstheme="minorHAnsi"/>
                <w:bCs/>
                <w:sz w:val="24"/>
                <w:szCs w:val="24"/>
              </w:rPr>
            </w:pPr>
            <w:r>
              <w:rPr>
                <w:rFonts w:eastAsia="Calibri" w:cstheme="minorHAnsi"/>
                <w:bCs/>
                <w:sz w:val="24"/>
                <w:szCs w:val="24"/>
              </w:rPr>
              <w:t>RPA</w:t>
            </w:r>
          </w:p>
          <w:p w14:paraId="2F4A24A9" w14:textId="3AF8C45C" w:rsidR="00F842C9" w:rsidRDefault="00F842C9" w:rsidP="00117335">
            <w:pPr>
              <w:spacing w:before="100" w:after="100" w:line="240" w:lineRule="auto"/>
              <w:rPr>
                <w:rFonts w:eastAsia="Calibri" w:cstheme="minorHAnsi"/>
                <w:bCs/>
                <w:sz w:val="24"/>
                <w:szCs w:val="24"/>
              </w:rPr>
            </w:pPr>
            <w:r>
              <w:rPr>
                <w:rFonts w:eastAsia="Calibri" w:cstheme="minorHAnsi"/>
                <w:bCs/>
                <w:sz w:val="24"/>
                <w:szCs w:val="24"/>
              </w:rPr>
              <w:t>CribMaster</w:t>
            </w:r>
          </w:p>
          <w:p w14:paraId="08ABB988" w14:textId="77777777" w:rsidR="00F842C9" w:rsidRDefault="00F842C9" w:rsidP="00117335">
            <w:pPr>
              <w:spacing w:before="100" w:after="100" w:line="240" w:lineRule="auto"/>
              <w:rPr>
                <w:rFonts w:eastAsia="Calibri" w:cstheme="minorHAnsi"/>
                <w:bCs/>
                <w:sz w:val="24"/>
                <w:szCs w:val="24"/>
              </w:rPr>
            </w:pPr>
          </w:p>
          <w:p w14:paraId="3E3DC953" w14:textId="423FF948" w:rsidR="00F842C9" w:rsidRPr="00F842C9" w:rsidRDefault="00F842C9" w:rsidP="00117335">
            <w:pPr>
              <w:spacing w:before="100" w:after="100" w:line="240" w:lineRule="auto"/>
              <w:rPr>
                <w:rFonts w:eastAsia="Calibri" w:cstheme="minorHAnsi"/>
                <w:sz w:val="24"/>
                <w:szCs w:val="24"/>
              </w:rPr>
            </w:pPr>
            <w:r>
              <w:rPr>
                <w:rFonts w:eastAsia="Calibri" w:cstheme="minorHAnsi"/>
                <w:sz w:val="24"/>
                <w:szCs w:val="24"/>
              </w:rPr>
              <w:t>Activities comprises of l</w:t>
            </w:r>
            <w:r w:rsidRPr="00162352">
              <w:rPr>
                <w:rFonts w:eastAsia="Calibri" w:cstheme="minorHAnsi"/>
                <w:sz w:val="24"/>
                <w:szCs w:val="24"/>
              </w:rPr>
              <w:t>ead</w:t>
            </w:r>
            <w:r>
              <w:rPr>
                <w:rFonts w:eastAsia="Calibri" w:cstheme="minorHAnsi"/>
                <w:sz w:val="24"/>
                <w:szCs w:val="24"/>
              </w:rPr>
              <w:t xml:space="preserve">ing </w:t>
            </w:r>
            <w:r w:rsidRPr="00162352">
              <w:rPr>
                <w:rFonts w:eastAsia="Calibri" w:cstheme="minorHAnsi"/>
                <w:sz w:val="24"/>
                <w:szCs w:val="24"/>
              </w:rPr>
              <w:t xml:space="preserve">and </w:t>
            </w:r>
            <w:r w:rsidRPr="00162352">
              <w:rPr>
                <w:rFonts w:eastAsia="Calibri" w:cstheme="minorHAnsi"/>
                <w:sz w:val="24"/>
                <w:szCs w:val="24"/>
              </w:rPr>
              <w:t>coordinati</w:t>
            </w:r>
            <w:r>
              <w:rPr>
                <w:rFonts w:eastAsia="Calibri" w:cstheme="minorHAnsi"/>
                <w:sz w:val="24"/>
                <w:szCs w:val="24"/>
              </w:rPr>
              <w:t xml:space="preserve">ng </w:t>
            </w:r>
            <w:r w:rsidRPr="00162352">
              <w:rPr>
                <w:rFonts w:eastAsia="Calibri" w:cstheme="minorHAnsi"/>
                <w:sz w:val="24"/>
                <w:szCs w:val="24"/>
              </w:rPr>
              <w:t>the</w:t>
            </w:r>
            <w:r w:rsidRPr="00162352">
              <w:rPr>
                <w:rFonts w:eastAsia="Calibri" w:cstheme="minorHAnsi"/>
                <w:sz w:val="24"/>
                <w:szCs w:val="24"/>
              </w:rPr>
              <w:t xml:space="preserve"> Go-Live activities including the execution of the deployment Plans and checklists</w:t>
            </w:r>
            <w:r>
              <w:rPr>
                <w:rFonts w:eastAsia="Calibri" w:cstheme="minorHAnsi"/>
                <w:sz w:val="24"/>
                <w:szCs w:val="24"/>
              </w:rPr>
              <w:t xml:space="preserve">. Joined P1, P2 war room to resolve </w:t>
            </w:r>
            <w:r w:rsidR="00A135C4">
              <w:rPr>
                <w:rFonts w:eastAsia="Calibri" w:cstheme="minorHAnsi"/>
                <w:sz w:val="24"/>
                <w:szCs w:val="24"/>
              </w:rPr>
              <w:t>issues.</w:t>
            </w:r>
            <w:r>
              <w:rPr>
                <w:rFonts w:eastAsia="Calibri" w:cstheme="minorHAnsi"/>
                <w:sz w:val="24"/>
                <w:szCs w:val="24"/>
              </w:rPr>
              <w:t xml:space="preserve"> Send daily status to management with status of SNOW tickets. Also joined daily meeting with clients.</w:t>
            </w:r>
          </w:p>
          <w:p w14:paraId="78F0BAE5" w14:textId="77777777" w:rsidR="00F842C9" w:rsidRDefault="00F842C9" w:rsidP="00117335">
            <w:pPr>
              <w:spacing w:before="100" w:after="100" w:line="240" w:lineRule="auto"/>
              <w:rPr>
                <w:rFonts w:eastAsia="Calibri" w:cstheme="minorHAnsi"/>
                <w:bCs/>
                <w:sz w:val="24"/>
                <w:szCs w:val="24"/>
              </w:rPr>
            </w:pPr>
          </w:p>
          <w:p w14:paraId="2DC086BA" w14:textId="10C2A22A" w:rsidR="00F842C9" w:rsidRPr="002A3C23" w:rsidRDefault="00A135C4" w:rsidP="00117335">
            <w:pPr>
              <w:spacing w:before="100" w:after="100" w:line="240" w:lineRule="auto"/>
              <w:rPr>
                <w:rFonts w:eastAsia="Calibri" w:cstheme="minorHAnsi"/>
                <w:b/>
                <w:sz w:val="24"/>
                <w:szCs w:val="24"/>
              </w:rPr>
            </w:pPr>
            <w:r w:rsidRPr="002A3C23">
              <w:rPr>
                <w:rFonts w:eastAsia="Calibri" w:cstheme="minorHAnsi"/>
                <w:b/>
                <w:sz w:val="24"/>
                <w:szCs w:val="24"/>
              </w:rPr>
              <w:t>Duration – 2 months</w:t>
            </w:r>
          </w:p>
          <w:p w14:paraId="09840637" w14:textId="77777777" w:rsidR="00F842C9" w:rsidRPr="00117335" w:rsidRDefault="00F842C9" w:rsidP="00117335">
            <w:pPr>
              <w:spacing w:before="100" w:after="100" w:line="240" w:lineRule="auto"/>
              <w:rPr>
                <w:rFonts w:eastAsia="Calibri" w:cstheme="minorHAnsi"/>
                <w:bCs/>
                <w:sz w:val="24"/>
                <w:szCs w:val="24"/>
              </w:rPr>
            </w:pPr>
          </w:p>
          <w:p w14:paraId="3AEA1D77" w14:textId="31A2B357" w:rsidR="00117335" w:rsidRPr="00117335" w:rsidRDefault="00117335" w:rsidP="00BE229F">
            <w:pPr>
              <w:spacing w:before="100" w:after="100" w:line="240" w:lineRule="auto"/>
              <w:rPr>
                <w:rFonts w:eastAsia="Calibri" w:cstheme="minorHAnsi"/>
                <w:bCs/>
                <w:sz w:val="24"/>
                <w:szCs w:val="24"/>
              </w:rPr>
            </w:pPr>
          </w:p>
        </w:tc>
        <w:tc>
          <w:tcPr>
            <w:tcW w:w="1800" w:type="dxa"/>
            <w:tcBorders>
              <w:top w:val="single" w:sz="0" w:space="0" w:color="000000"/>
              <w:left w:val="single" w:sz="0" w:space="0" w:color="000000"/>
              <w:bottom w:val="single" w:sz="4" w:space="0" w:color="000000"/>
              <w:right w:val="single" w:sz="8" w:space="0" w:color="000000"/>
            </w:tcBorders>
            <w:shd w:val="clear" w:color="000000" w:fill="FFFFFF"/>
            <w:tcMar>
              <w:left w:w="108" w:type="dxa"/>
              <w:right w:w="108" w:type="dxa"/>
            </w:tcMar>
            <w:vAlign w:val="center"/>
          </w:tcPr>
          <w:p w14:paraId="42792351" w14:textId="017359C4" w:rsidR="00BE229F" w:rsidRPr="00162352" w:rsidRDefault="00BE229F" w:rsidP="00BE229F">
            <w:pPr>
              <w:spacing w:after="0" w:line="240" w:lineRule="auto"/>
              <w:rPr>
                <w:rFonts w:eastAsia="Calibri" w:cstheme="minorHAnsi"/>
                <w:color w:val="000000"/>
                <w:sz w:val="24"/>
                <w:szCs w:val="24"/>
              </w:rPr>
            </w:pPr>
            <w:r>
              <w:rPr>
                <w:rFonts w:eastAsia="Calibri" w:cstheme="minorHAnsi"/>
                <w:color w:val="000000"/>
                <w:sz w:val="24"/>
                <w:szCs w:val="24"/>
              </w:rPr>
              <w:lastRenderedPageBreak/>
              <w:t>0</w:t>
            </w:r>
            <w:r>
              <w:rPr>
                <w:rFonts w:eastAsia="Calibri" w:cstheme="minorHAnsi"/>
                <w:color w:val="000000"/>
                <w:sz w:val="24"/>
                <w:szCs w:val="24"/>
              </w:rPr>
              <w:t>1</w:t>
            </w:r>
            <w:r>
              <w:rPr>
                <w:rFonts w:eastAsia="Calibri" w:cstheme="minorHAnsi"/>
                <w:color w:val="000000"/>
                <w:sz w:val="24"/>
                <w:szCs w:val="24"/>
              </w:rPr>
              <w:t>/0</w:t>
            </w:r>
            <w:r>
              <w:rPr>
                <w:rFonts w:eastAsia="Calibri" w:cstheme="minorHAnsi"/>
                <w:color w:val="000000"/>
                <w:sz w:val="24"/>
                <w:szCs w:val="24"/>
              </w:rPr>
              <w:t>9</w:t>
            </w:r>
            <w:r>
              <w:rPr>
                <w:rFonts w:eastAsia="Calibri" w:cstheme="minorHAnsi"/>
                <w:color w:val="000000"/>
                <w:sz w:val="24"/>
                <w:szCs w:val="24"/>
              </w:rPr>
              <w:t xml:space="preserve">/2020 – </w:t>
            </w:r>
            <w:r>
              <w:rPr>
                <w:rFonts w:eastAsia="Calibri" w:cstheme="minorHAnsi"/>
                <w:color w:val="000000"/>
                <w:sz w:val="24"/>
                <w:szCs w:val="24"/>
              </w:rPr>
              <w:t>Current</w:t>
            </w:r>
          </w:p>
        </w:tc>
      </w:tr>
      <w:tr w:rsidR="00BE229F" w:rsidRPr="00162352" w14:paraId="003A6A9A" w14:textId="77777777">
        <w:tc>
          <w:tcPr>
            <w:tcW w:w="2800" w:type="dxa"/>
            <w:tcBorders>
              <w:top w:val="single" w:sz="0" w:space="0" w:color="000000"/>
              <w:left w:val="single" w:sz="8" w:space="0" w:color="000000"/>
              <w:bottom w:val="single" w:sz="4" w:space="0" w:color="000000"/>
              <w:right w:val="single" w:sz="4" w:space="0" w:color="000000"/>
            </w:tcBorders>
            <w:shd w:val="clear" w:color="000000" w:fill="FFFFFF"/>
            <w:tcMar>
              <w:left w:w="108" w:type="dxa"/>
              <w:right w:w="108" w:type="dxa"/>
            </w:tcMar>
            <w:vAlign w:val="center"/>
          </w:tcPr>
          <w:p w14:paraId="053FBC05" w14:textId="3DACF062" w:rsidR="00BE229F" w:rsidRPr="00162352" w:rsidRDefault="00BE229F" w:rsidP="00BE229F">
            <w:pPr>
              <w:spacing w:after="0" w:line="240" w:lineRule="auto"/>
              <w:rPr>
                <w:rFonts w:eastAsia="Calibri" w:cstheme="minorHAnsi"/>
                <w:color w:val="000000"/>
                <w:sz w:val="24"/>
                <w:szCs w:val="24"/>
              </w:rPr>
            </w:pPr>
            <w:r w:rsidRPr="00162352">
              <w:rPr>
                <w:rFonts w:eastAsia="Calibri" w:cstheme="minorHAnsi"/>
                <w:color w:val="000000"/>
                <w:sz w:val="24"/>
                <w:szCs w:val="24"/>
              </w:rPr>
              <w:t>  HCL Technologies Ltd.</w:t>
            </w:r>
          </w:p>
        </w:tc>
        <w:tc>
          <w:tcPr>
            <w:tcW w:w="4120"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tcPr>
          <w:p w14:paraId="2E8EA91C" w14:textId="411A354F" w:rsidR="00BE229F" w:rsidRPr="00162352" w:rsidRDefault="00BE229F" w:rsidP="00BE229F">
            <w:pPr>
              <w:spacing w:before="100" w:after="100" w:line="240" w:lineRule="auto"/>
              <w:rPr>
                <w:rFonts w:eastAsia="Calibri" w:cstheme="minorHAnsi"/>
                <w:sz w:val="24"/>
                <w:szCs w:val="24"/>
              </w:rPr>
            </w:pPr>
            <w:r w:rsidRPr="00162352">
              <w:rPr>
                <w:rFonts w:eastAsia="Calibri" w:cstheme="minorHAnsi"/>
                <w:b/>
                <w:sz w:val="24"/>
                <w:szCs w:val="24"/>
              </w:rPr>
              <w:t xml:space="preserve">Project: </w:t>
            </w:r>
            <w:proofErr w:type="gramStart"/>
            <w:r w:rsidR="00902263">
              <w:rPr>
                <w:rFonts w:eastAsia="Calibri" w:cstheme="minorHAnsi"/>
                <w:b/>
                <w:sz w:val="24"/>
                <w:szCs w:val="24"/>
              </w:rPr>
              <w:t>E.ON</w:t>
            </w:r>
            <w:proofErr w:type="gramEnd"/>
            <w:r>
              <w:rPr>
                <w:rFonts w:eastAsia="Calibri" w:cstheme="minorHAnsi"/>
                <w:b/>
                <w:sz w:val="24"/>
                <w:szCs w:val="24"/>
              </w:rPr>
              <w:t xml:space="preserve"> Digital Attacker</w:t>
            </w:r>
          </w:p>
          <w:p w14:paraId="31FA51EB" w14:textId="77777777" w:rsidR="00BE229F" w:rsidRPr="00162352" w:rsidRDefault="00BE229F" w:rsidP="00BE229F">
            <w:pPr>
              <w:spacing w:before="100" w:after="240" w:line="240" w:lineRule="auto"/>
              <w:rPr>
                <w:rFonts w:eastAsia="Calibri" w:cstheme="minorHAnsi"/>
                <w:sz w:val="24"/>
                <w:szCs w:val="24"/>
              </w:rPr>
            </w:pPr>
            <w:r w:rsidRPr="00162352">
              <w:rPr>
                <w:rFonts w:eastAsia="Calibri" w:cstheme="minorHAnsi"/>
                <w:sz w:val="24"/>
                <w:szCs w:val="24"/>
              </w:rPr>
              <w:t>Roles and responsibilities: </w:t>
            </w:r>
            <w:r w:rsidRPr="00162352">
              <w:rPr>
                <w:rFonts w:eastAsia="Calibri" w:cstheme="minorHAnsi"/>
                <w:b/>
                <w:sz w:val="24"/>
                <w:szCs w:val="24"/>
              </w:rPr>
              <w:t xml:space="preserve">Senior </w:t>
            </w:r>
            <w:r>
              <w:rPr>
                <w:rFonts w:eastAsia="Calibri" w:cstheme="minorHAnsi"/>
                <w:b/>
                <w:sz w:val="24"/>
                <w:szCs w:val="24"/>
              </w:rPr>
              <w:t>Devops Engineer</w:t>
            </w:r>
          </w:p>
          <w:p w14:paraId="6B25676E" w14:textId="77777777" w:rsidR="00BE229F" w:rsidRDefault="00BE229F" w:rsidP="00BE229F">
            <w:pPr>
              <w:spacing w:before="100" w:after="100" w:line="240" w:lineRule="auto"/>
              <w:ind w:left="720" w:right="115"/>
              <w:rPr>
                <w:rFonts w:eastAsia="Calibri" w:cstheme="minorHAnsi"/>
                <w:sz w:val="24"/>
                <w:szCs w:val="24"/>
              </w:rPr>
            </w:pPr>
          </w:p>
          <w:p w14:paraId="14FDD69B" w14:textId="77777777" w:rsidR="00BE229F" w:rsidRPr="00162352" w:rsidRDefault="00BE229F" w:rsidP="00BE229F">
            <w:pPr>
              <w:spacing w:before="100" w:after="100" w:line="240" w:lineRule="auto"/>
              <w:ind w:left="720" w:right="115"/>
              <w:rPr>
                <w:rFonts w:eastAsia="Calibri" w:cstheme="minorHAnsi"/>
                <w:sz w:val="24"/>
                <w:szCs w:val="24"/>
              </w:rPr>
            </w:pPr>
          </w:p>
          <w:p w14:paraId="791CB3C0" w14:textId="77777777" w:rsidR="00BE229F" w:rsidRPr="00162352" w:rsidRDefault="00BE229F" w:rsidP="00BE229F">
            <w:pPr>
              <w:spacing w:before="100" w:after="100" w:line="240" w:lineRule="auto"/>
              <w:rPr>
                <w:rFonts w:eastAsia="Calibri" w:cstheme="minorHAnsi"/>
                <w:b/>
                <w:sz w:val="24"/>
                <w:szCs w:val="24"/>
              </w:rPr>
            </w:pPr>
          </w:p>
        </w:tc>
        <w:tc>
          <w:tcPr>
            <w:tcW w:w="1800" w:type="dxa"/>
            <w:tcBorders>
              <w:top w:val="single" w:sz="0" w:space="0" w:color="000000"/>
              <w:left w:val="single" w:sz="0" w:space="0" w:color="000000"/>
              <w:bottom w:val="single" w:sz="4" w:space="0" w:color="000000"/>
              <w:right w:val="single" w:sz="8" w:space="0" w:color="000000"/>
            </w:tcBorders>
            <w:shd w:val="clear" w:color="000000" w:fill="FFFFFF"/>
            <w:tcMar>
              <w:left w:w="108" w:type="dxa"/>
              <w:right w:w="108" w:type="dxa"/>
            </w:tcMar>
            <w:vAlign w:val="center"/>
          </w:tcPr>
          <w:p w14:paraId="5D28C5D5" w14:textId="56E350FF" w:rsidR="00BE229F" w:rsidRDefault="00BE229F" w:rsidP="00BE229F">
            <w:pPr>
              <w:spacing w:after="0" w:line="240" w:lineRule="auto"/>
              <w:rPr>
                <w:rFonts w:eastAsia="Calibri" w:cstheme="minorHAnsi"/>
                <w:color w:val="000000"/>
                <w:sz w:val="24"/>
                <w:szCs w:val="24"/>
              </w:rPr>
            </w:pPr>
            <w:r>
              <w:rPr>
                <w:rFonts w:eastAsia="Calibri" w:cstheme="minorHAnsi"/>
                <w:color w:val="000000"/>
                <w:sz w:val="24"/>
                <w:szCs w:val="24"/>
              </w:rPr>
              <w:t>05/01/2020 – 30-0</w:t>
            </w:r>
            <w:r>
              <w:rPr>
                <w:rFonts w:eastAsia="Calibri" w:cstheme="minorHAnsi"/>
                <w:color w:val="000000"/>
                <w:sz w:val="24"/>
                <w:szCs w:val="24"/>
              </w:rPr>
              <w:t>8</w:t>
            </w:r>
            <w:r>
              <w:rPr>
                <w:rFonts w:eastAsia="Calibri" w:cstheme="minorHAnsi"/>
                <w:color w:val="000000"/>
                <w:sz w:val="24"/>
                <w:szCs w:val="24"/>
              </w:rPr>
              <w:t>-2020</w:t>
            </w:r>
          </w:p>
        </w:tc>
      </w:tr>
      <w:tr w:rsidR="00BE229F" w:rsidRPr="00162352" w14:paraId="560EDD2D" w14:textId="77777777">
        <w:tc>
          <w:tcPr>
            <w:tcW w:w="2800" w:type="dxa"/>
            <w:tcBorders>
              <w:top w:val="single" w:sz="0" w:space="0" w:color="000000"/>
              <w:left w:val="single" w:sz="8" w:space="0" w:color="000000"/>
              <w:bottom w:val="single" w:sz="4" w:space="0" w:color="000000"/>
              <w:right w:val="single" w:sz="4" w:space="0" w:color="000000"/>
            </w:tcBorders>
            <w:shd w:val="clear" w:color="000000" w:fill="FFFFFF"/>
            <w:tcMar>
              <w:left w:w="108" w:type="dxa"/>
              <w:right w:w="108" w:type="dxa"/>
            </w:tcMar>
            <w:vAlign w:val="center"/>
          </w:tcPr>
          <w:p w14:paraId="0E8EDAAF" w14:textId="77777777" w:rsidR="00BE229F" w:rsidRPr="00162352" w:rsidRDefault="00BE229F" w:rsidP="00BE229F">
            <w:pPr>
              <w:spacing w:after="0" w:line="240" w:lineRule="auto"/>
              <w:rPr>
                <w:rFonts w:eastAsia="Calibri" w:cstheme="minorHAnsi"/>
                <w:color w:val="000000"/>
                <w:sz w:val="24"/>
                <w:szCs w:val="24"/>
              </w:rPr>
            </w:pPr>
          </w:p>
        </w:tc>
        <w:tc>
          <w:tcPr>
            <w:tcW w:w="4120"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tcPr>
          <w:p w14:paraId="01DE3653" w14:textId="77777777" w:rsidR="00BE229F" w:rsidRDefault="00BE229F" w:rsidP="00BE229F">
            <w:pPr>
              <w:numPr>
                <w:ilvl w:val="0"/>
                <w:numId w:val="1"/>
              </w:numPr>
              <w:spacing w:before="100" w:after="100" w:line="240" w:lineRule="auto"/>
              <w:ind w:left="720" w:right="115" w:hanging="360"/>
              <w:rPr>
                <w:rFonts w:eastAsia="Calibri" w:cstheme="minorHAnsi"/>
                <w:sz w:val="24"/>
                <w:szCs w:val="24"/>
              </w:rPr>
            </w:pPr>
            <w:r w:rsidRPr="00162352">
              <w:rPr>
                <w:rFonts w:eastAsia="Calibri" w:cstheme="minorHAnsi"/>
                <w:sz w:val="24"/>
                <w:szCs w:val="24"/>
              </w:rPr>
              <w:t>Provide t</w:t>
            </w:r>
            <w:r>
              <w:rPr>
                <w:rFonts w:eastAsia="Calibri" w:cstheme="minorHAnsi"/>
                <w:sz w:val="24"/>
                <w:szCs w:val="24"/>
              </w:rPr>
              <w:t xml:space="preserve">echnical analysis for creating multiple pipelines on </w:t>
            </w:r>
            <w:r>
              <w:rPr>
                <w:rFonts w:eastAsia="Calibri" w:cstheme="minorHAnsi"/>
                <w:sz w:val="24"/>
                <w:szCs w:val="24"/>
              </w:rPr>
              <w:lastRenderedPageBreak/>
              <w:t xml:space="preserve">Salesforce, Dell Boomi and </w:t>
            </w:r>
            <w:proofErr w:type="spellStart"/>
            <w:r>
              <w:rPr>
                <w:rFonts w:eastAsia="Calibri" w:cstheme="minorHAnsi"/>
                <w:sz w:val="24"/>
                <w:szCs w:val="24"/>
              </w:rPr>
              <w:t>crushFTP</w:t>
            </w:r>
            <w:proofErr w:type="spellEnd"/>
            <w:r>
              <w:rPr>
                <w:rFonts w:eastAsia="Calibri" w:cstheme="minorHAnsi"/>
                <w:sz w:val="24"/>
                <w:szCs w:val="24"/>
              </w:rPr>
              <w:t xml:space="preserve"> apps.</w:t>
            </w:r>
          </w:p>
          <w:p w14:paraId="44D6BCAF" w14:textId="77777777" w:rsidR="00BE229F" w:rsidRDefault="00BE229F" w:rsidP="00BE229F">
            <w:pPr>
              <w:numPr>
                <w:ilvl w:val="0"/>
                <w:numId w:val="1"/>
              </w:numPr>
              <w:spacing w:before="100" w:after="100" w:line="240" w:lineRule="auto"/>
              <w:ind w:left="720" w:right="115" w:hanging="360"/>
              <w:rPr>
                <w:rFonts w:eastAsia="Calibri" w:cstheme="minorHAnsi"/>
                <w:sz w:val="24"/>
                <w:szCs w:val="24"/>
              </w:rPr>
            </w:pPr>
            <w:r>
              <w:rPr>
                <w:rFonts w:eastAsia="Calibri" w:cstheme="minorHAnsi"/>
                <w:sz w:val="24"/>
                <w:szCs w:val="24"/>
              </w:rPr>
              <w:t xml:space="preserve">First time setup of   </w:t>
            </w:r>
            <w:proofErr w:type="gramStart"/>
            <w:r>
              <w:rPr>
                <w:rFonts w:eastAsia="Calibri" w:cstheme="minorHAnsi"/>
                <w:sz w:val="24"/>
                <w:szCs w:val="24"/>
              </w:rPr>
              <w:t>many  important</w:t>
            </w:r>
            <w:proofErr w:type="gramEnd"/>
            <w:r>
              <w:rPr>
                <w:rFonts w:eastAsia="Calibri" w:cstheme="minorHAnsi"/>
                <w:sz w:val="24"/>
                <w:szCs w:val="24"/>
              </w:rPr>
              <w:t xml:space="preserve">  alerts and dashboards on splunk, integrating it with JIRA webhook and mail  for E.ON multiple applications which avoided escalations and got appreciation from Clients.</w:t>
            </w:r>
          </w:p>
          <w:p w14:paraId="19682319" w14:textId="77777777" w:rsidR="00BE229F" w:rsidRPr="00162352" w:rsidRDefault="00BE229F" w:rsidP="00BE229F">
            <w:pPr>
              <w:spacing w:before="100" w:after="100" w:line="240" w:lineRule="auto"/>
              <w:rPr>
                <w:rFonts w:eastAsia="Calibri" w:cstheme="minorHAnsi"/>
                <w:b/>
                <w:sz w:val="24"/>
                <w:szCs w:val="24"/>
              </w:rPr>
            </w:pPr>
          </w:p>
        </w:tc>
        <w:tc>
          <w:tcPr>
            <w:tcW w:w="1800" w:type="dxa"/>
            <w:tcBorders>
              <w:top w:val="single" w:sz="0" w:space="0" w:color="000000"/>
              <w:left w:val="single" w:sz="0" w:space="0" w:color="000000"/>
              <w:bottom w:val="single" w:sz="4" w:space="0" w:color="000000"/>
              <w:right w:val="single" w:sz="8" w:space="0" w:color="000000"/>
            </w:tcBorders>
            <w:shd w:val="clear" w:color="000000" w:fill="FFFFFF"/>
            <w:tcMar>
              <w:left w:w="108" w:type="dxa"/>
              <w:right w:w="108" w:type="dxa"/>
            </w:tcMar>
            <w:vAlign w:val="center"/>
          </w:tcPr>
          <w:p w14:paraId="4B174069" w14:textId="77777777" w:rsidR="00BE229F" w:rsidRDefault="00BE229F" w:rsidP="00BE229F">
            <w:pPr>
              <w:spacing w:after="0" w:line="240" w:lineRule="auto"/>
              <w:rPr>
                <w:rFonts w:eastAsia="Calibri" w:cstheme="minorHAnsi"/>
                <w:color w:val="000000"/>
                <w:sz w:val="24"/>
                <w:szCs w:val="24"/>
              </w:rPr>
            </w:pPr>
          </w:p>
        </w:tc>
      </w:tr>
      <w:tr w:rsidR="00BE229F" w:rsidRPr="00162352" w14:paraId="20E740E3" w14:textId="77777777">
        <w:tc>
          <w:tcPr>
            <w:tcW w:w="2800" w:type="dxa"/>
            <w:tcBorders>
              <w:top w:val="single" w:sz="0" w:space="0" w:color="000000"/>
              <w:left w:val="single" w:sz="8" w:space="0" w:color="000000"/>
              <w:bottom w:val="single" w:sz="4" w:space="0" w:color="000000"/>
              <w:right w:val="single" w:sz="4" w:space="0" w:color="000000"/>
            </w:tcBorders>
            <w:shd w:val="clear" w:color="000000" w:fill="FFFFFF"/>
            <w:tcMar>
              <w:left w:w="108" w:type="dxa"/>
              <w:right w:w="108" w:type="dxa"/>
            </w:tcMar>
            <w:vAlign w:val="center"/>
          </w:tcPr>
          <w:p w14:paraId="62A4494B" w14:textId="77777777" w:rsidR="00BE229F" w:rsidRPr="00162352" w:rsidRDefault="00BE229F" w:rsidP="00BE229F">
            <w:pPr>
              <w:spacing w:after="0" w:line="240" w:lineRule="auto"/>
              <w:rPr>
                <w:rFonts w:eastAsia="Calibri" w:cstheme="minorHAnsi"/>
                <w:color w:val="000000"/>
                <w:sz w:val="24"/>
                <w:szCs w:val="24"/>
              </w:rPr>
            </w:pPr>
          </w:p>
        </w:tc>
        <w:tc>
          <w:tcPr>
            <w:tcW w:w="4120"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tcPr>
          <w:p w14:paraId="539C9BC9" w14:textId="77777777" w:rsidR="00BE229F" w:rsidRDefault="00BE229F" w:rsidP="00BE229F">
            <w:pPr>
              <w:numPr>
                <w:ilvl w:val="0"/>
                <w:numId w:val="1"/>
              </w:numPr>
              <w:spacing w:before="100" w:after="100" w:line="240" w:lineRule="auto"/>
              <w:ind w:right="115"/>
              <w:rPr>
                <w:rFonts w:eastAsia="Calibri" w:cstheme="minorHAnsi"/>
                <w:sz w:val="24"/>
                <w:szCs w:val="24"/>
              </w:rPr>
            </w:pPr>
            <w:r>
              <w:rPr>
                <w:rFonts w:eastAsia="Calibri" w:cstheme="minorHAnsi"/>
                <w:sz w:val="24"/>
                <w:szCs w:val="24"/>
              </w:rPr>
              <w:t>Create and Maintains</w:t>
            </w:r>
            <w:r w:rsidRPr="00F417D7">
              <w:rPr>
                <w:rFonts w:eastAsia="Calibri" w:cstheme="minorHAnsi"/>
                <w:sz w:val="24"/>
                <w:szCs w:val="24"/>
              </w:rPr>
              <w:t xml:space="preserve"> TAG for SIT deployment</w:t>
            </w:r>
          </w:p>
          <w:p w14:paraId="3A114A2F" w14:textId="77777777" w:rsidR="00BE229F" w:rsidRDefault="00BE229F" w:rsidP="00BE229F">
            <w:pPr>
              <w:numPr>
                <w:ilvl w:val="0"/>
                <w:numId w:val="1"/>
              </w:numPr>
              <w:spacing w:before="100" w:after="100" w:line="240" w:lineRule="auto"/>
              <w:ind w:right="115"/>
              <w:rPr>
                <w:rFonts w:eastAsia="Calibri" w:cstheme="minorHAnsi"/>
                <w:sz w:val="24"/>
                <w:szCs w:val="24"/>
              </w:rPr>
            </w:pPr>
            <w:r w:rsidRPr="00F417D7">
              <w:rPr>
                <w:rFonts w:eastAsia="Calibri" w:cstheme="minorHAnsi"/>
                <w:sz w:val="24"/>
                <w:szCs w:val="24"/>
              </w:rPr>
              <w:t>Creating New Release branch and tag after every production release</w:t>
            </w:r>
          </w:p>
          <w:p w14:paraId="4457B096" w14:textId="77777777" w:rsidR="00BE229F" w:rsidRDefault="00BE229F" w:rsidP="00BE229F">
            <w:pPr>
              <w:numPr>
                <w:ilvl w:val="0"/>
                <w:numId w:val="1"/>
              </w:numPr>
              <w:spacing w:before="100" w:after="100" w:line="240" w:lineRule="auto"/>
              <w:ind w:right="115"/>
              <w:rPr>
                <w:rFonts w:eastAsia="Calibri" w:cstheme="minorHAnsi"/>
                <w:sz w:val="24"/>
                <w:szCs w:val="24"/>
              </w:rPr>
            </w:pPr>
            <w:r w:rsidRPr="00F417D7">
              <w:rPr>
                <w:rFonts w:eastAsia="Calibri" w:cstheme="minorHAnsi"/>
                <w:sz w:val="24"/>
                <w:szCs w:val="24"/>
              </w:rPr>
              <w:t xml:space="preserve">SF Pipelines Deployment in SIT, </w:t>
            </w:r>
            <w:proofErr w:type="spellStart"/>
            <w:r w:rsidRPr="00F417D7">
              <w:rPr>
                <w:rFonts w:eastAsia="Calibri" w:cstheme="minorHAnsi"/>
                <w:sz w:val="24"/>
                <w:szCs w:val="24"/>
              </w:rPr>
              <w:t>PreProd</w:t>
            </w:r>
            <w:proofErr w:type="spellEnd"/>
            <w:r w:rsidRPr="00F417D7">
              <w:rPr>
                <w:rFonts w:eastAsia="Calibri" w:cstheme="minorHAnsi"/>
                <w:sz w:val="24"/>
                <w:szCs w:val="24"/>
              </w:rPr>
              <w:t>, Prod, Running the pipelines and check any errors</w:t>
            </w:r>
          </w:p>
          <w:p w14:paraId="731E3737" w14:textId="77777777" w:rsidR="00BE229F" w:rsidRDefault="00BE229F" w:rsidP="00BE229F">
            <w:pPr>
              <w:numPr>
                <w:ilvl w:val="0"/>
                <w:numId w:val="1"/>
              </w:numPr>
              <w:spacing w:before="100" w:after="100" w:line="240" w:lineRule="auto"/>
              <w:ind w:right="115"/>
              <w:rPr>
                <w:rFonts w:eastAsia="Calibri" w:cstheme="minorHAnsi"/>
                <w:sz w:val="24"/>
                <w:szCs w:val="24"/>
              </w:rPr>
            </w:pPr>
            <w:r w:rsidRPr="00F417D7">
              <w:rPr>
                <w:rFonts w:eastAsia="Calibri" w:cstheme="minorHAnsi"/>
                <w:sz w:val="24"/>
                <w:szCs w:val="24"/>
              </w:rPr>
              <w:t>SF pipelines for MIG</w:t>
            </w:r>
            <w:r>
              <w:rPr>
                <w:rFonts w:eastAsia="Calibri" w:cstheme="minorHAnsi"/>
                <w:sz w:val="24"/>
                <w:szCs w:val="24"/>
              </w:rPr>
              <w:t xml:space="preserve">RATION </w:t>
            </w:r>
            <w:r w:rsidRPr="00F417D7">
              <w:rPr>
                <w:rFonts w:eastAsia="Calibri" w:cstheme="minorHAnsi"/>
                <w:sz w:val="24"/>
                <w:szCs w:val="24"/>
              </w:rPr>
              <w:t xml:space="preserve"> and training Environments, Configuring and testing the pipelines as and when required</w:t>
            </w:r>
          </w:p>
          <w:p w14:paraId="6939392E" w14:textId="77777777" w:rsidR="00BE229F" w:rsidRDefault="00BE229F" w:rsidP="00BE229F">
            <w:pPr>
              <w:numPr>
                <w:ilvl w:val="0"/>
                <w:numId w:val="1"/>
              </w:numPr>
              <w:spacing w:before="100" w:after="100" w:line="240" w:lineRule="auto"/>
              <w:ind w:right="115"/>
              <w:rPr>
                <w:rFonts w:eastAsia="Calibri" w:cstheme="minorHAnsi"/>
                <w:sz w:val="24"/>
                <w:szCs w:val="24"/>
              </w:rPr>
            </w:pPr>
            <w:r w:rsidRPr="00F417D7">
              <w:rPr>
                <w:rFonts w:eastAsia="Calibri" w:cstheme="minorHAnsi"/>
                <w:sz w:val="24"/>
                <w:szCs w:val="24"/>
              </w:rPr>
              <w:t xml:space="preserve">Gitlab issues related to SF, issues related to Develop and Integration branches and various other </w:t>
            </w:r>
            <w:proofErr w:type="spellStart"/>
            <w:r w:rsidRPr="00F417D7">
              <w:rPr>
                <w:rFonts w:eastAsia="Calibri" w:cstheme="minorHAnsi"/>
                <w:sz w:val="24"/>
                <w:szCs w:val="24"/>
              </w:rPr>
              <w:t>adhoc</w:t>
            </w:r>
            <w:proofErr w:type="spellEnd"/>
            <w:r w:rsidRPr="00F417D7">
              <w:rPr>
                <w:rFonts w:eastAsia="Calibri" w:cstheme="minorHAnsi"/>
                <w:sz w:val="24"/>
                <w:szCs w:val="24"/>
              </w:rPr>
              <w:t xml:space="preserve"> requests</w:t>
            </w:r>
          </w:p>
          <w:p w14:paraId="535391D2" w14:textId="77777777" w:rsidR="00BE229F" w:rsidRDefault="00BE229F" w:rsidP="00BE229F">
            <w:pPr>
              <w:numPr>
                <w:ilvl w:val="0"/>
                <w:numId w:val="1"/>
              </w:numPr>
              <w:spacing w:before="100" w:after="100" w:line="240" w:lineRule="auto"/>
              <w:ind w:right="115"/>
              <w:rPr>
                <w:rFonts w:eastAsia="Calibri" w:cstheme="minorHAnsi"/>
                <w:sz w:val="24"/>
                <w:szCs w:val="24"/>
              </w:rPr>
            </w:pPr>
            <w:proofErr w:type="spellStart"/>
            <w:r w:rsidRPr="00F417D7">
              <w:rPr>
                <w:rFonts w:eastAsia="Calibri" w:cstheme="minorHAnsi"/>
                <w:sz w:val="24"/>
                <w:szCs w:val="24"/>
              </w:rPr>
              <w:t>Crushftp</w:t>
            </w:r>
            <w:proofErr w:type="spellEnd"/>
            <w:r w:rsidRPr="00F417D7">
              <w:rPr>
                <w:rFonts w:eastAsia="Calibri" w:cstheme="minorHAnsi"/>
                <w:sz w:val="24"/>
                <w:szCs w:val="24"/>
              </w:rPr>
              <w:t xml:space="preserve"> Monitoring logs as per the Incidents helping Boomi </w:t>
            </w:r>
            <w:proofErr w:type="spellStart"/>
            <w:r w:rsidRPr="00F417D7">
              <w:rPr>
                <w:rFonts w:eastAsia="Calibri" w:cstheme="minorHAnsi"/>
                <w:sz w:val="24"/>
                <w:szCs w:val="24"/>
              </w:rPr>
              <w:t>adhoc</w:t>
            </w:r>
            <w:proofErr w:type="spellEnd"/>
            <w:r w:rsidRPr="00F417D7">
              <w:rPr>
                <w:rFonts w:eastAsia="Calibri" w:cstheme="minorHAnsi"/>
                <w:sz w:val="24"/>
                <w:szCs w:val="24"/>
              </w:rPr>
              <w:t xml:space="preserve"> requests</w:t>
            </w:r>
          </w:p>
          <w:p w14:paraId="480E05A6" w14:textId="77777777" w:rsidR="00BE229F" w:rsidRDefault="00BE229F" w:rsidP="00BE229F">
            <w:pPr>
              <w:numPr>
                <w:ilvl w:val="0"/>
                <w:numId w:val="1"/>
              </w:numPr>
              <w:spacing w:before="100" w:after="100" w:line="240" w:lineRule="auto"/>
              <w:ind w:right="115"/>
              <w:rPr>
                <w:rFonts w:eastAsia="Calibri" w:cstheme="minorHAnsi"/>
                <w:sz w:val="24"/>
                <w:szCs w:val="24"/>
              </w:rPr>
            </w:pPr>
            <w:r w:rsidRPr="00F417D7">
              <w:rPr>
                <w:rFonts w:eastAsia="Calibri" w:cstheme="minorHAnsi"/>
                <w:sz w:val="24"/>
                <w:szCs w:val="24"/>
              </w:rPr>
              <w:t>SF Pipelines -Pipelines Enhancement, Pipelines Configuration, branching and Tagging</w:t>
            </w:r>
          </w:p>
          <w:p w14:paraId="7C6F3045" w14:textId="77777777" w:rsidR="00BE229F" w:rsidRDefault="00BE229F" w:rsidP="00BE229F">
            <w:pPr>
              <w:numPr>
                <w:ilvl w:val="0"/>
                <w:numId w:val="1"/>
              </w:numPr>
              <w:spacing w:before="100" w:after="100" w:line="240" w:lineRule="auto"/>
              <w:ind w:right="115"/>
              <w:rPr>
                <w:rFonts w:eastAsia="Calibri" w:cstheme="minorHAnsi"/>
                <w:sz w:val="24"/>
                <w:szCs w:val="24"/>
              </w:rPr>
            </w:pPr>
            <w:r w:rsidRPr="00F417D7">
              <w:rPr>
                <w:rFonts w:eastAsia="Calibri" w:cstheme="minorHAnsi"/>
                <w:sz w:val="24"/>
                <w:szCs w:val="24"/>
              </w:rPr>
              <w:t xml:space="preserve">Executing Destructive pipelines. This </w:t>
            </w:r>
            <w:proofErr w:type="spellStart"/>
            <w:r w:rsidRPr="00F417D7">
              <w:rPr>
                <w:rFonts w:eastAsia="Calibri" w:cstheme="minorHAnsi"/>
                <w:sz w:val="24"/>
                <w:szCs w:val="24"/>
              </w:rPr>
              <w:t>invloves</w:t>
            </w:r>
            <w:proofErr w:type="spellEnd"/>
            <w:r w:rsidRPr="00F417D7">
              <w:rPr>
                <w:rFonts w:eastAsia="Calibri" w:cstheme="minorHAnsi"/>
                <w:sz w:val="24"/>
                <w:szCs w:val="24"/>
              </w:rPr>
              <w:t xml:space="preserve"> merging feature to release branch during PREPROD, PROD Releases</w:t>
            </w:r>
          </w:p>
          <w:p w14:paraId="5CFB7B68" w14:textId="73C8D537" w:rsidR="00A135C4" w:rsidRPr="00A135C4" w:rsidRDefault="00A135C4" w:rsidP="00A135C4">
            <w:pPr>
              <w:spacing w:before="100" w:after="100" w:line="240" w:lineRule="auto"/>
              <w:ind w:right="115"/>
              <w:rPr>
                <w:rFonts w:eastAsia="Calibri" w:cstheme="minorHAnsi"/>
                <w:b/>
                <w:bCs/>
                <w:sz w:val="24"/>
                <w:szCs w:val="24"/>
              </w:rPr>
            </w:pPr>
            <w:r w:rsidRPr="00A135C4">
              <w:rPr>
                <w:rFonts w:eastAsia="Calibri" w:cstheme="minorHAnsi"/>
                <w:b/>
                <w:bCs/>
                <w:sz w:val="24"/>
                <w:szCs w:val="24"/>
              </w:rPr>
              <w:t>Duration – 8 months</w:t>
            </w:r>
          </w:p>
        </w:tc>
        <w:tc>
          <w:tcPr>
            <w:tcW w:w="1800" w:type="dxa"/>
            <w:tcBorders>
              <w:top w:val="single" w:sz="0" w:space="0" w:color="000000"/>
              <w:left w:val="single" w:sz="0" w:space="0" w:color="000000"/>
              <w:bottom w:val="single" w:sz="4" w:space="0" w:color="000000"/>
              <w:right w:val="single" w:sz="8" w:space="0" w:color="000000"/>
            </w:tcBorders>
            <w:shd w:val="clear" w:color="000000" w:fill="FFFFFF"/>
            <w:tcMar>
              <w:left w:w="108" w:type="dxa"/>
              <w:right w:w="108" w:type="dxa"/>
            </w:tcMar>
            <w:vAlign w:val="center"/>
          </w:tcPr>
          <w:p w14:paraId="36BA3746" w14:textId="77777777" w:rsidR="00BE229F" w:rsidRDefault="00BE229F" w:rsidP="00BE229F">
            <w:pPr>
              <w:spacing w:after="0" w:line="240" w:lineRule="auto"/>
              <w:rPr>
                <w:rFonts w:eastAsia="Calibri" w:cstheme="minorHAnsi"/>
                <w:color w:val="000000"/>
                <w:sz w:val="24"/>
                <w:szCs w:val="24"/>
              </w:rPr>
            </w:pPr>
          </w:p>
        </w:tc>
      </w:tr>
      <w:tr w:rsidR="00BE229F" w:rsidRPr="00162352" w14:paraId="6AAF876A" w14:textId="77777777">
        <w:tc>
          <w:tcPr>
            <w:tcW w:w="2800" w:type="dxa"/>
            <w:tcBorders>
              <w:top w:val="single" w:sz="0" w:space="0" w:color="000000"/>
              <w:left w:val="single" w:sz="8" w:space="0" w:color="000000"/>
              <w:bottom w:val="single" w:sz="4" w:space="0" w:color="000000"/>
              <w:right w:val="single" w:sz="4" w:space="0" w:color="000000"/>
            </w:tcBorders>
            <w:shd w:val="clear" w:color="000000" w:fill="FFFFFF"/>
            <w:tcMar>
              <w:left w:w="108" w:type="dxa"/>
              <w:right w:w="108" w:type="dxa"/>
            </w:tcMar>
            <w:vAlign w:val="center"/>
          </w:tcPr>
          <w:p w14:paraId="62B110BD" w14:textId="77777777" w:rsidR="00BE229F" w:rsidRPr="00162352" w:rsidRDefault="00BE229F" w:rsidP="00BE229F">
            <w:pPr>
              <w:spacing w:after="0" w:line="240" w:lineRule="auto"/>
              <w:rPr>
                <w:rFonts w:eastAsia="Calibri" w:cstheme="minorHAnsi"/>
                <w:sz w:val="24"/>
                <w:szCs w:val="24"/>
              </w:rPr>
            </w:pPr>
            <w:r w:rsidRPr="00162352">
              <w:rPr>
                <w:rFonts w:eastAsia="Calibri" w:cstheme="minorHAnsi"/>
                <w:color w:val="000000"/>
                <w:sz w:val="24"/>
                <w:szCs w:val="24"/>
              </w:rPr>
              <w:t>  HCL Technologies Ltd.</w:t>
            </w:r>
          </w:p>
        </w:tc>
        <w:tc>
          <w:tcPr>
            <w:tcW w:w="4120"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tcPr>
          <w:p w14:paraId="3DDC1F6B" w14:textId="77777777" w:rsidR="00BE229F" w:rsidRPr="00162352" w:rsidRDefault="00BE229F" w:rsidP="00BE229F">
            <w:pPr>
              <w:spacing w:before="100" w:after="100" w:line="240" w:lineRule="auto"/>
              <w:rPr>
                <w:rFonts w:eastAsia="Calibri" w:cstheme="minorHAnsi"/>
                <w:sz w:val="24"/>
                <w:szCs w:val="24"/>
              </w:rPr>
            </w:pPr>
            <w:r w:rsidRPr="00162352">
              <w:rPr>
                <w:rFonts w:eastAsia="Calibri" w:cstheme="minorHAnsi"/>
                <w:b/>
                <w:sz w:val="24"/>
                <w:szCs w:val="24"/>
              </w:rPr>
              <w:t>Project: T-Mobile</w:t>
            </w:r>
          </w:p>
          <w:p w14:paraId="40AE0FE8" w14:textId="77777777" w:rsidR="00BE229F" w:rsidRPr="00162352" w:rsidRDefault="00BE229F" w:rsidP="00BE229F">
            <w:pPr>
              <w:spacing w:before="100" w:after="240" w:line="240" w:lineRule="auto"/>
              <w:rPr>
                <w:rFonts w:eastAsia="Calibri" w:cstheme="minorHAnsi"/>
                <w:sz w:val="24"/>
                <w:szCs w:val="24"/>
              </w:rPr>
            </w:pPr>
            <w:r w:rsidRPr="00162352">
              <w:rPr>
                <w:rFonts w:eastAsia="Calibri" w:cstheme="minorHAnsi"/>
                <w:sz w:val="24"/>
                <w:szCs w:val="24"/>
              </w:rPr>
              <w:lastRenderedPageBreak/>
              <w:t>Roles and responsibilities: </w:t>
            </w:r>
            <w:r w:rsidRPr="00162352">
              <w:rPr>
                <w:rFonts w:eastAsia="Calibri" w:cstheme="minorHAnsi"/>
                <w:b/>
                <w:sz w:val="24"/>
                <w:szCs w:val="24"/>
              </w:rPr>
              <w:t>Senior Consultant</w:t>
            </w:r>
            <w:r w:rsidRPr="00162352">
              <w:rPr>
                <w:rFonts w:eastAsia="Calibri" w:cstheme="minorHAnsi"/>
                <w:sz w:val="24"/>
                <w:szCs w:val="24"/>
              </w:rPr>
              <w:t> </w:t>
            </w:r>
          </w:p>
          <w:p w14:paraId="70A50E6C" w14:textId="77777777" w:rsidR="00BE229F" w:rsidRPr="00162352" w:rsidRDefault="00BE229F" w:rsidP="00BE229F">
            <w:pPr>
              <w:numPr>
                <w:ilvl w:val="0"/>
                <w:numId w:val="1"/>
              </w:numPr>
              <w:spacing w:before="100" w:after="100" w:line="240" w:lineRule="auto"/>
              <w:ind w:left="720" w:right="115" w:hanging="360"/>
              <w:rPr>
                <w:rFonts w:eastAsia="Calibri" w:cstheme="minorHAnsi"/>
                <w:sz w:val="24"/>
                <w:szCs w:val="24"/>
              </w:rPr>
            </w:pPr>
            <w:r w:rsidRPr="00162352">
              <w:rPr>
                <w:rFonts w:eastAsia="Calibri" w:cstheme="minorHAnsi"/>
                <w:sz w:val="24"/>
                <w:szCs w:val="24"/>
              </w:rPr>
              <w:t>Provide technical analysis and solutions to issues and technical direction.</w:t>
            </w:r>
          </w:p>
          <w:p w14:paraId="07272898" w14:textId="77777777" w:rsidR="00BE229F" w:rsidRPr="00162352" w:rsidRDefault="00BE229F" w:rsidP="00BE229F">
            <w:pPr>
              <w:numPr>
                <w:ilvl w:val="0"/>
                <w:numId w:val="1"/>
              </w:numPr>
              <w:spacing w:before="100" w:after="100" w:line="240" w:lineRule="auto"/>
              <w:ind w:left="720" w:right="115" w:hanging="360"/>
              <w:rPr>
                <w:rFonts w:eastAsia="Calibri" w:cstheme="minorHAnsi"/>
                <w:sz w:val="24"/>
                <w:szCs w:val="24"/>
              </w:rPr>
            </w:pPr>
            <w:r w:rsidRPr="00162352">
              <w:rPr>
                <w:rFonts w:eastAsia="Calibri" w:cstheme="minorHAnsi"/>
                <w:sz w:val="24"/>
                <w:szCs w:val="24"/>
              </w:rPr>
              <w:t>Utilize technical expertise to manage multiple assignments, including large and critical projects to assure timely delivery.</w:t>
            </w:r>
          </w:p>
          <w:p w14:paraId="044CFD4E" w14:textId="77777777" w:rsidR="00BE229F" w:rsidRPr="00162352" w:rsidRDefault="00BE229F" w:rsidP="00BE229F">
            <w:pPr>
              <w:numPr>
                <w:ilvl w:val="0"/>
                <w:numId w:val="1"/>
              </w:numPr>
              <w:spacing w:before="100" w:after="100" w:line="240" w:lineRule="auto"/>
              <w:ind w:left="720" w:right="115" w:hanging="360"/>
              <w:rPr>
                <w:rFonts w:eastAsia="Calibri" w:cstheme="minorHAnsi"/>
                <w:sz w:val="24"/>
                <w:szCs w:val="24"/>
              </w:rPr>
            </w:pPr>
            <w:r w:rsidRPr="00162352">
              <w:rPr>
                <w:rFonts w:eastAsia="Calibri" w:cstheme="minorHAnsi"/>
                <w:sz w:val="24"/>
                <w:szCs w:val="24"/>
              </w:rPr>
              <w:t> Lead and co-ordinate the Go-Live activities including the execution of the deployment Plans and checklists</w:t>
            </w:r>
          </w:p>
          <w:p w14:paraId="189E41A6" w14:textId="77777777" w:rsidR="00BE229F" w:rsidRPr="00162352" w:rsidRDefault="00BE229F" w:rsidP="00BE229F">
            <w:pPr>
              <w:numPr>
                <w:ilvl w:val="0"/>
                <w:numId w:val="1"/>
              </w:numPr>
              <w:spacing w:before="100" w:after="100" w:line="240" w:lineRule="auto"/>
              <w:ind w:left="720" w:right="115" w:hanging="360"/>
              <w:rPr>
                <w:rFonts w:eastAsia="Calibri" w:cstheme="minorHAnsi"/>
                <w:sz w:val="24"/>
                <w:szCs w:val="24"/>
              </w:rPr>
            </w:pPr>
            <w:r w:rsidRPr="00162352">
              <w:rPr>
                <w:rFonts w:eastAsia="Calibri" w:cstheme="minorHAnsi"/>
                <w:sz w:val="24"/>
                <w:szCs w:val="24"/>
              </w:rPr>
              <w:t>Single point of contact for all Centralized Configuration Management tasks in production.</w:t>
            </w:r>
          </w:p>
          <w:p w14:paraId="0A494C82" w14:textId="77777777" w:rsidR="00BE229F" w:rsidRPr="00162352" w:rsidRDefault="00BE229F" w:rsidP="00BE229F">
            <w:pPr>
              <w:numPr>
                <w:ilvl w:val="0"/>
                <w:numId w:val="1"/>
              </w:numPr>
              <w:spacing w:before="100" w:after="100" w:line="240" w:lineRule="auto"/>
              <w:ind w:left="720" w:right="115" w:hanging="360"/>
              <w:rPr>
                <w:rFonts w:eastAsia="Calibri" w:cstheme="minorHAnsi"/>
                <w:sz w:val="24"/>
                <w:szCs w:val="24"/>
              </w:rPr>
            </w:pPr>
            <w:r w:rsidRPr="00162352">
              <w:rPr>
                <w:rFonts w:eastAsia="Calibri" w:cstheme="minorHAnsi"/>
                <w:sz w:val="24"/>
                <w:szCs w:val="24"/>
              </w:rPr>
              <w:t> Manage risks and resolves issues that affect release scope, schedule and quality.</w:t>
            </w:r>
          </w:p>
          <w:p w14:paraId="3908CA7A" w14:textId="77777777" w:rsidR="00BE229F" w:rsidRPr="00162352" w:rsidRDefault="00BE229F" w:rsidP="00BE229F">
            <w:pPr>
              <w:numPr>
                <w:ilvl w:val="0"/>
                <w:numId w:val="1"/>
              </w:numPr>
              <w:spacing w:before="100" w:after="100" w:line="240" w:lineRule="auto"/>
              <w:ind w:left="720" w:right="115" w:hanging="360"/>
              <w:rPr>
                <w:rFonts w:eastAsia="Calibri" w:cstheme="minorHAnsi"/>
                <w:sz w:val="24"/>
                <w:szCs w:val="24"/>
              </w:rPr>
            </w:pPr>
            <w:r w:rsidRPr="00162352">
              <w:rPr>
                <w:rFonts w:eastAsia="Calibri" w:cstheme="minorHAnsi"/>
                <w:sz w:val="24"/>
                <w:szCs w:val="24"/>
              </w:rPr>
              <w:t>Leading shift with a team of 40 members with their tasks/responsibilities.</w:t>
            </w:r>
          </w:p>
          <w:p w14:paraId="214C8D74" w14:textId="77777777" w:rsidR="00BE229F" w:rsidRPr="00162352" w:rsidRDefault="00BE229F" w:rsidP="00BE229F">
            <w:pPr>
              <w:numPr>
                <w:ilvl w:val="0"/>
                <w:numId w:val="1"/>
              </w:numPr>
              <w:spacing w:before="100" w:after="100" w:line="240" w:lineRule="auto"/>
              <w:ind w:left="720" w:right="115" w:hanging="360"/>
              <w:rPr>
                <w:rFonts w:eastAsia="Calibri" w:cstheme="minorHAnsi"/>
                <w:sz w:val="24"/>
                <w:szCs w:val="24"/>
              </w:rPr>
            </w:pPr>
            <w:r w:rsidRPr="00162352">
              <w:rPr>
                <w:rFonts w:eastAsia="Calibri" w:cstheme="minorHAnsi"/>
                <w:sz w:val="24"/>
                <w:szCs w:val="24"/>
              </w:rPr>
              <w:t>Join critical bridges for all P1/P2 incidents and provide proper RCA to leadership</w:t>
            </w:r>
          </w:p>
          <w:p w14:paraId="10DB5A88" w14:textId="77777777" w:rsidR="00BE229F" w:rsidRPr="00162352" w:rsidRDefault="00BE229F" w:rsidP="00BE229F">
            <w:pPr>
              <w:numPr>
                <w:ilvl w:val="0"/>
                <w:numId w:val="1"/>
              </w:numPr>
              <w:spacing w:before="100" w:after="100" w:line="240" w:lineRule="auto"/>
              <w:ind w:left="720" w:right="115" w:hanging="360"/>
              <w:rPr>
                <w:rFonts w:eastAsia="Calibri" w:cstheme="minorHAnsi"/>
                <w:sz w:val="24"/>
                <w:szCs w:val="24"/>
              </w:rPr>
            </w:pPr>
            <w:r w:rsidRPr="00162352">
              <w:rPr>
                <w:rFonts w:eastAsia="Calibri" w:cstheme="minorHAnsi"/>
                <w:sz w:val="24"/>
                <w:szCs w:val="24"/>
              </w:rPr>
              <w:t>Handles all server maintenance activities, SOX compliance for password change activity, Raise CR for any changes in production etc.</w:t>
            </w:r>
          </w:p>
          <w:p w14:paraId="4A2CE082" w14:textId="77777777" w:rsidR="00BE229F" w:rsidRPr="00162352" w:rsidRDefault="00BE229F" w:rsidP="00BE229F">
            <w:pPr>
              <w:numPr>
                <w:ilvl w:val="0"/>
                <w:numId w:val="1"/>
              </w:numPr>
              <w:spacing w:before="100" w:after="100" w:line="240" w:lineRule="auto"/>
              <w:ind w:left="720" w:right="115" w:hanging="360"/>
              <w:rPr>
                <w:rFonts w:eastAsia="Calibri" w:cstheme="minorHAnsi"/>
                <w:sz w:val="24"/>
                <w:szCs w:val="24"/>
              </w:rPr>
            </w:pPr>
            <w:r w:rsidRPr="00162352">
              <w:rPr>
                <w:rFonts w:eastAsia="Calibri" w:cstheme="minorHAnsi"/>
                <w:sz w:val="24"/>
                <w:szCs w:val="24"/>
              </w:rPr>
              <w:t>Install and configure the SSL certificates for handshake between Client and Server.</w:t>
            </w:r>
          </w:p>
          <w:p w14:paraId="36ADB18B" w14:textId="77777777" w:rsidR="00BE229F" w:rsidRPr="00162352" w:rsidRDefault="00BE229F" w:rsidP="00BE229F">
            <w:pPr>
              <w:numPr>
                <w:ilvl w:val="0"/>
                <w:numId w:val="1"/>
              </w:numPr>
              <w:spacing w:before="100" w:after="100" w:line="240" w:lineRule="auto"/>
              <w:ind w:left="720" w:right="115" w:hanging="360"/>
              <w:rPr>
                <w:rFonts w:eastAsia="Calibri" w:cstheme="minorHAnsi"/>
                <w:sz w:val="24"/>
                <w:szCs w:val="24"/>
              </w:rPr>
            </w:pPr>
            <w:r w:rsidRPr="00162352">
              <w:rPr>
                <w:rFonts w:eastAsia="Calibri" w:cstheme="minorHAnsi"/>
                <w:sz w:val="24"/>
                <w:szCs w:val="24"/>
              </w:rPr>
              <w:t>Configure and deploy app spaces app nodes and applications.</w:t>
            </w:r>
          </w:p>
          <w:p w14:paraId="408104ED" w14:textId="77777777" w:rsidR="00BE229F" w:rsidRPr="00162352" w:rsidRDefault="00BE229F" w:rsidP="00BE229F">
            <w:pPr>
              <w:numPr>
                <w:ilvl w:val="0"/>
                <w:numId w:val="1"/>
              </w:numPr>
              <w:spacing w:before="100" w:after="100" w:line="240" w:lineRule="auto"/>
              <w:ind w:left="720" w:right="115" w:hanging="360"/>
              <w:rPr>
                <w:rFonts w:eastAsia="Calibri" w:cstheme="minorHAnsi"/>
                <w:sz w:val="24"/>
                <w:szCs w:val="24"/>
              </w:rPr>
            </w:pPr>
            <w:r w:rsidRPr="00162352">
              <w:rPr>
                <w:rFonts w:eastAsia="Calibri" w:cstheme="minorHAnsi"/>
                <w:sz w:val="24"/>
                <w:szCs w:val="24"/>
              </w:rPr>
              <w:lastRenderedPageBreak/>
              <w:t>Mentor team members in deployment &amp; analysis activities.</w:t>
            </w:r>
          </w:p>
          <w:p w14:paraId="30A6D35D" w14:textId="77777777" w:rsidR="00BE229F" w:rsidRPr="00162352" w:rsidRDefault="00BE229F" w:rsidP="00BE229F">
            <w:pPr>
              <w:numPr>
                <w:ilvl w:val="0"/>
                <w:numId w:val="1"/>
              </w:numPr>
              <w:spacing w:before="100" w:after="100" w:line="240" w:lineRule="auto"/>
              <w:ind w:left="720" w:right="115" w:hanging="360"/>
              <w:rPr>
                <w:rFonts w:eastAsia="Calibri" w:cstheme="minorHAnsi"/>
                <w:sz w:val="24"/>
                <w:szCs w:val="24"/>
              </w:rPr>
            </w:pPr>
            <w:r w:rsidRPr="00162352">
              <w:rPr>
                <w:rFonts w:eastAsia="Calibri" w:cstheme="minorHAnsi"/>
                <w:sz w:val="24"/>
                <w:szCs w:val="24"/>
              </w:rPr>
              <w:t>Tools and Technology used: TIBCO BWCE, TIBCO BW, Tuxedo Adapter, SpringBoot, MongoDB, Cassandra DB, Bitbucket, Jenkins, Putty, Gems, Soap UI,</w:t>
            </w:r>
          </w:p>
          <w:p w14:paraId="0B075368" w14:textId="77777777" w:rsidR="00BE229F" w:rsidRPr="00162352" w:rsidRDefault="00BE229F" w:rsidP="00BE229F">
            <w:pPr>
              <w:spacing w:before="100" w:after="100" w:line="240" w:lineRule="auto"/>
              <w:rPr>
                <w:rFonts w:eastAsia="Calibri" w:cstheme="minorHAnsi"/>
                <w:sz w:val="24"/>
                <w:szCs w:val="24"/>
              </w:rPr>
            </w:pPr>
            <w:r w:rsidRPr="00162352">
              <w:rPr>
                <w:rFonts w:eastAsia="Calibri" w:cstheme="minorHAnsi"/>
                <w:sz w:val="24"/>
                <w:szCs w:val="24"/>
              </w:rPr>
              <w:t>Duration: 15 months</w:t>
            </w:r>
          </w:p>
          <w:p w14:paraId="33176E3C" w14:textId="77777777" w:rsidR="00BE229F" w:rsidRPr="00162352" w:rsidRDefault="00BE229F" w:rsidP="00BE229F">
            <w:pPr>
              <w:spacing w:after="0" w:line="240" w:lineRule="auto"/>
              <w:rPr>
                <w:rFonts w:eastAsia="Calibri" w:cstheme="minorHAnsi"/>
                <w:color w:val="000000"/>
                <w:sz w:val="24"/>
                <w:szCs w:val="24"/>
              </w:rPr>
            </w:pPr>
          </w:p>
          <w:p w14:paraId="24ECC924" w14:textId="77777777" w:rsidR="00BE229F" w:rsidRPr="00162352" w:rsidRDefault="00BE229F" w:rsidP="00BE229F">
            <w:pPr>
              <w:spacing w:after="0" w:line="240" w:lineRule="auto"/>
              <w:rPr>
                <w:rFonts w:eastAsia="Calibri" w:cstheme="minorHAnsi"/>
                <w:sz w:val="24"/>
                <w:szCs w:val="24"/>
              </w:rPr>
            </w:pPr>
          </w:p>
        </w:tc>
        <w:tc>
          <w:tcPr>
            <w:tcW w:w="1800" w:type="dxa"/>
            <w:tcBorders>
              <w:top w:val="single" w:sz="0" w:space="0" w:color="000000"/>
              <w:left w:val="single" w:sz="0" w:space="0" w:color="000000"/>
              <w:bottom w:val="single" w:sz="4" w:space="0" w:color="000000"/>
              <w:right w:val="single" w:sz="8" w:space="0" w:color="000000"/>
            </w:tcBorders>
            <w:shd w:val="clear" w:color="000000" w:fill="FFFFFF"/>
            <w:tcMar>
              <w:left w:w="108" w:type="dxa"/>
              <w:right w:w="108" w:type="dxa"/>
            </w:tcMar>
            <w:vAlign w:val="center"/>
          </w:tcPr>
          <w:p w14:paraId="2AED3FA6" w14:textId="77777777" w:rsidR="00BE229F" w:rsidRPr="00162352" w:rsidRDefault="00BE229F" w:rsidP="00BE229F">
            <w:pPr>
              <w:spacing w:after="0" w:line="240" w:lineRule="auto"/>
              <w:rPr>
                <w:rFonts w:eastAsia="Calibri" w:cstheme="minorHAnsi"/>
                <w:sz w:val="24"/>
                <w:szCs w:val="24"/>
              </w:rPr>
            </w:pPr>
            <w:r w:rsidRPr="00162352">
              <w:rPr>
                <w:rFonts w:eastAsia="Calibri" w:cstheme="minorHAnsi"/>
                <w:color w:val="000000"/>
                <w:sz w:val="24"/>
                <w:szCs w:val="24"/>
              </w:rPr>
              <w:lastRenderedPageBreak/>
              <w:t xml:space="preserve">  18/06/2018 </w:t>
            </w:r>
            <w:r>
              <w:rPr>
                <w:rFonts w:eastAsia="Calibri" w:cstheme="minorHAnsi"/>
                <w:color w:val="000000"/>
                <w:sz w:val="24"/>
                <w:szCs w:val="24"/>
              </w:rPr>
              <w:t>–</w:t>
            </w:r>
            <w:r w:rsidRPr="00162352">
              <w:rPr>
                <w:rFonts w:eastAsia="Calibri" w:cstheme="minorHAnsi"/>
                <w:color w:val="000000"/>
                <w:sz w:val="24"/>
                <w:szCs w:val="24"/>
              </w:rPr>
              <w:t xml:space="preserve"> </w:t>
            </w:r>
            <w:r>
              <w:rPr>
                <w:rFonts w:eastAsia="Calibri" w:cstheme="minorHAnsi"/>
                <w:color w:val="000000"/>
                <w:sz w:val="24"/>
                <w:szCs w:val="24"/>
              </w:rPr>
              <w:t>31/12/2019</w:t>
            </w:r>
          </w:p>
        </w:tc>
      </w:tr>
      <w:tr w:rsidR="00BE229F" w:rsidRPr="00162352" w14:paraId="5283A140" w14:textId="77777777">
        <w:tc>
          <w:tcPr>
            <w:tcW w:w="2800" w:type="dxa"/>
            <w:tcBorders>
              <w:top w:val="single" w:sz="0" w:space="0" w:color="000000"/>
              <w:left w:val="single" w:sz="8" w:space="0" w:color="000000"/>
              <w:bottom w:val="single" w:sz="4" w:space="0" w:color="000000"/>
              <w:right w:val="single" w:sz="4" w:space="0" w:color="000000"/>
            </w:tcBorders>
            <w:shd w:val="clear" w:color="000000" w:fill="FFFFFF"/>
            <w:tcMar>
              <w:left w:w="108" w:type="dxa"/>
              <w:right w:w="108" w:type="dxa"/>
            </w:tcMar>
            <w:vAlign w:val="center"/>
          </w:tcPr>
          <w:p w14:paraId="6AEACB9E" w14:textId="77777777" w:rsidR="00BE229F" w:rsidRPr="00162352" w:rsidRDefault="00BE229F" w:rsidP="00BE229F">
            <w:pPr>
              <w:spacing w:after="0" w:line="240" w:lineRule="auto"/>
              <w:rPr>
                <w:rFonts w:eastAsia="Calibri" w:cstheme="minorHAnsi"/>
                <w:sz w:val="24"/>
                <w:szCs w:val="24"/>
              </w:rPr>
            </w:pPr>
            <w:r w:rsidRPr="00162352">
              <w:rPr>
                <w:rFonts w:eastAsia="Calibri" w:cstheme="minorHAnsi"/>
                <w:color w:val="000000"/>
                <w:sz w:val="24"/>
                <w:szCs w:val="24"/>
              </w:rPr>
              <w:lastRenderedPageBreak/>
              <w:t> </w:t>
            </w:r>
            <w:r w:rsidRPr="00162352">
              <w:rPr>
                <w:rFonts w:eastAsia="Calibri" w:cstheme="minorHAnsi"/>
                <w:sz w:val="24"/>
                <w:szCs w:val="24"/>
              </w:rPr>
              <w:t>Amdocs India Pvt Ltd</w:t>
            </w:r>
          </w:p>
        </w:tc>
        <w:tc>
          <w:tcPr>
            <w:tcW w:w="4120"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4C924BA2" w14:textId="77777777" w:rsidR="00BE229F" w:rsidRPr="00162352" w:rsidRDefault="00BE229F" w:rsidP="00BE229F">
            <w:pPr>
              <w:spacing w:before="100" w:after="100" w:line="240" w:lineRule="auto"/>
              <w:rPr>
                <w:rFonts w:eastAsia="Calibri" w:cstheme="minorHAnsi"/>
                <w:sz w:val="24"/>
                <w:szCs w:val="24"/>
              </w:rPr>
            </w:pPr>
            <w:r w:rsidRPr="00162352">
              <w:rPr>
                <w:rFonts w:eastAsia="Calibri" w:cstheme="minorHAnsi"/>
                <w:b/>
                <w:sz w:val="24"/>
                <w:szCs w:val="24"/>
              </w:rPr>
              <w:t>Project: T-Mobile</w:t>
            </w:r>
          </w:p>
          <w:p w14:paraId="236C5A99" w14:textId="77777777" w:rsidR="00BE229F" w:rsidRPr="00162352" w:rsidRDefault="00BE229F" w:rsidP="00BE229F">
            <w:pPr>
              <w:spacing w:before="100" w:after="240" w:line="240" w:lineRule="auto"/>
              <w:rPr>
                <w:rFonts w:eastAsia="Calibri" w:cstheme="minorHAnsi"/>
                <w:sz w:val="24"/>
                <w:szCs w:val="24"/>
              </w:rPr>
            </w:pPr>
            <w:r w:rsidRPr="00162352">
              <w:rPr>
                <w:rFonts w:eastAsia="Calibri" w:cstheme="minorHAnsi"/>
                <w:sz w:val="24"/>
                <w:szCs w:val="24"/>
              </w:rPr>
              <w:t>Roles and responsibilities: </w:t>
            </w:r>
            <w:r w:rsidRPr="00162352">
              <w:rPr>
                <w:rFonts w:eastAsia="Calibri" w:cstheme="minorHAnsi"/>
                <w:b/>
                <w:sz w:val="24"/>
                <w:szCs w:val="24"/>
              </w:rPr>
              <w:t>Advanced Technology Integration Engineer</w:t>
            </w:r>
            <w:r w:rsidRPr="00162352">
              <w:rPr>
                <w:rFonts w:eastAsia="Calibri" w:cstheme="minorHAnsi"/>
                <w:sz w:val="24"/>
                <w:szCs w:val="24"/>
              </w:rPr>
              <w:t xml:space="preserve"> </w:t>
            </w:r>
            <w:r w:rsidRPr="00162352">
              <w:rPr>
                <w:rFonts w:eastAsia="Calibri" w:cstheme="minorHAnsi"/>
                <w:sz w:val="24"/>
                <w:szCs w:val="24"/>
              </w:rPr>
              <w:br/>
            </w:r>
            <w:r w:rsidRPr="00162352">
              <w:rPr>
                <w:rFonts w:eastAsia="Calibri" w:cstheme="minorHAnsi"/>
                <w:sz w:val="24"/>
                <w:szCs w:val="24"/>
              </w:rPr>
              <w:br/>
              <w:t>T-Mobile US provides wireless voice, messaging and data services in United States. TIBCO/Weblogic middleware is used to communicate between two or more applications developed in different platforms.  Working as Tibco/Weblogic Admin on deployment requests, server monitoring, Defect handling, patching activities, and automating process. We perform basic sanity after deployment through SOAP UI.  We supported Lifeline/Defect Calls and war room bridges whenever required with Testers.</w:t>
            </w:r>
          </w:p>
          <w:p w14:paraId="0EDC63C5" w14:textId="77777777" w:rsidR="00BE229F" w:rsidRPr="00162352" w:rsidRDefault="00BE229F" w:rsidP="00BE229F">
            <w:pPr>
              <w:numPr>
                <w:ilvl w:val="0"/>
                <w:numId w:val="2"/>
              </w:numPr>
              <w:spacing w:before="100" w:after="240" w:line="240" w:lineRule="auto"/>
              <w:ind w:left="720" w:right="115" w:hanging="360"/>
              <w:rPr>
                <w:rFonts w:eastAsia="Calibri" w:cstheme="minorHAnsi"/>
                <w:sz w:val="24"/>
                <w:szCs w:val="24"/>
              </w:rPr>
            </w:pPr>
            <w:r w:rsidRPr="00162352">
              <w:rPr>
                <w:rFonts w:eastAsia="Calibri" w:cstheme="minorHAnsi"/>
                <w:sz w:val="24"/>
                <w:szCs w:val="24"/>
              </w:rPr>
              <w:t>TIBCO Admin, Weblogic Admin, NCLM tool, Venafi , Tibco EMS, Tibco Hawk, UNIX Shell Scripting, Python, Ansible, JIRA, HP-QC, BMC Remedy etc.</w:t>
            </w:r>
          </w:p>
          <w:p w14:paraId="37EC3B48" w14:textId="77777777" w:rsidR="00BE229F" w:rsidRPr="00162352" w:rsidRDefault="00BE229F" w:rsidP="00BE229F">
            <w:pPr>
              <w:numPr>
                <w:ilvl w:val="0"/>
                <w:numId w:val="2"/>
              </w:numPr>
              <w:spacing w:after="0" w:line="240" w:lineRule="auto"/>
              <w:ind w:left="720" w:hanging="360"/>
              <w:jc w:val="both"/>
              <w:rPr>
                <w:rFonts w:eastAsia="Calibri" w:cstheme="minorHAnsi"/>
                <w:color w:val="000000"/>
                <w:sz w:val="24"/>
                <w:szCs w:val="24"/>
              </w:rPr>
            </w:pPr>
            <w:r w:rsidRPr="00162352">
              <w:rPr>
                <w:rFonts w:eastAsia="Calibri" w:cstheme="minorHAnsi"/>
                <w:color w:val="000000"/>
                <w:sz w:val="24"/>
                <w:szCs w:val="24"/>
              </w:rPr>
              <w:t>Created “Patching automation scripts”, “Tibco ears monitoring tool” and “Log rotation” for which I got appreciation from the Client and Project Managers.</w:t>
            </w:r>
          </w:p>
          <w:p w14:paraId="7CAB1444" w14:textId="77777777" w:rsidR="00BE229F" w:rsidRPr="00162352" w:rsidRDefault="00BE229F" w:rsidP="00BE229F">
            <w:pPr>
              <w:numPr>
                <w:ilvl w:val="0"/>
                <w:numId w:val="2"/>
              </w:numPr>
              <w:spacing w:after="0" w:line="240" w:lineRule="auto"/>
              <w:ind w:left="720" w:hanging="360"/>
              <w:jc w:val="both"/>
              <w:rPr>
                <w:rFonts w:eastAsia="Calibri" w:cstheme="minorHAnsi"/>
                <w:color w:val="000000"/>
                <w:sz w:val="24"/>
                <w:szCs w:val="24"/>
              </w:rPr>
            </w:pPr>
            <w:r w:rsidRPr="00162352">
              <w:rPr>
                <w:rFonts w:eastAsia="Calibri" w:cstheme="minorHAnsi"/>
                <w:color w:val="000000"/>
                <w:sz w:val="24"/>
                <w:szCs w:val="24"/>
              </w:rPr>
              <w:lastRenderedPageBreak/>
              <w:t xml:space="preserve"> Created script to check CERTIFICATE EXPIRY and in a process to automate identity cert renewal.</w:t>
            </w:r>
          </w:p>
          <w:p w14:paraId="4A35701C" w14:textId="77777777" w:rsidR="00BE229F" w:rsidRPr="00162352" w:rsidRDefault="00BE229F" w:rsidP="00BE229F">
            <w:pPr>
              <w:numPr>
                <w:ilvl w:val="0"/>
                <w:numId w:val="2"/>
              </w:numPr>
              <w:spacing w:after="0" w:line="240" w:lineRule="auto"/>
              <w:ind w:left="720" w:hanging="360"/>
              <w:jc w:val="both"/>
              <w:rPr>
                <w:rFonts w:eastAsia="Calibri" w:cstheme="minorHAnsi"/>
                <w:color w:val="000000"/>
                <w:sz w:val="24"/>
                <w:szCs w:val="24"/>
              </w:rPr>
            </w:pPr>
            <w:r w:rsidRPr="00162352">
              <w:rPr>
                <w:rFonts w:eastAsia="Calibri" w:cstheme="minorHAnsi"/>
                <w:color w:val="000000"/>
                <w:sz w:val="24"/>
                <w:szCs w:val="24"/>
              </w:rPr>
              <w:t xml:space="preserve">Created various jobs in Jenkins to monitor EMS. </w:t>
            </w:r>
          </w:p>
          <w:p w14:paraId="7F1AC24D" w14:textId="77777777" w:rsidR="00BE229F" w:rsidRPr="00162352" w:rsidRDefault="00BE229F" w:rsidP="00BE229F">
            <w:pPr>
              <w:numPr>
                <w:ilvl w:val="0"/>
                <w:numId w:val="2"/>
              </w:numPr>
              <w:spacing w:after="0" w:line="240" w:lineRule="auto"/>
              <w:ind w:left="720" w:hanging="360"/>
              <w:jc w:val="both"/>
              <w:rPr>
                <w:rFonts w:eastAsia="Calibri" w:cstheme="minorHAnsi"/>
                <w:color w:val="000000"/>
                <w:sz w:val="24"/>
                <w:szCs w:val="24"/>
              </w:rPr>
            </w:pPr>
            <w:r w:rsidRPr="00162352">
              <w:rPr>
                <w:rFonts w:eastAsia="Calibri" w:cstheme="minorHAnsi"/>
                <w:color w:val="000000"/>
                <w:sz w:val="24"/>
                <w:szCs w:val="24"/>
              </w:rPr>
              <w:t>Created Ansible playbooks to install/monitor various applications for a QAT/Dev Env.</w:t>
            </w:r>
          </w:p>
          <w:p w14:paraId="409D05E6" w14:textId="77777777" w:rsidR="00BE229F" w:rsidRPr="00162352" w:rsidRDefault="00BE229F" w:rsidP="00BE229F">
            <w:pPr>
              <w:numPr>
                <w:ilvl w:val="0"/>
                <w:numId w:val="2"/>
              </w:numPr>
              <w:spacing w:after="0" w:line="240" w:lineRule="auto"/>
              <w:ind w:left="720" w:hanging="360"/>
              <w:jc w:val="both"/>
              <w:rPr>
                <w:rFonts w:eastAsia="Calibri" w:cstheme="minorHAnsi"/>
                <w:color w:val="000000"/>
                <w:sz w:val="24"/>
                <w:szCs w:val="24"/>
              </w:rPr>
            </w:pPr>
          </w:p>
          <w:p w14:paraId="62F82131" w14:textId="77777777" w:rsidR="00BE229F" w:rsidRPr="00162352" w:rsidRDefault="00BE229F" w:rsidP="00BE229F">
            <w:pPr>
              <w:spacing w:after="0" w:line="240" w:lineRule="auto"/>
              <w:jc w:val="both"/>
              <w:rPr>
                <w:rFonts w:eastAsia="Calibri" w:cstheme="minorHAnsi"/>
                <w:b/>
                <w:sz w:val="24"/>
                <w:szCs w:val="24"/>
              </w:rPr>
            </w:pPr>
            <w:r w:rsidRPr="00162352">
              <w:rPr>
                <w:rFonts w:eastAsia="Calibri" w:cstheme="minorHAnsi"/>
                <w:b/>
                <w:sz w:val="24"/>
                <w:szCs w:val="24"/>
              </w:rPr>
              <w:t>Tibco Specific Responsibility</w:t>
            </w:r>
          </w:p>
          <w:p w14:paraId="641E506E" w14:textId="77777777" w:rsidR="00BE229F" w:rsidRPr="00162352" w:rsidRDefault="00BE229F" w:rsidP="00BE229F">
            <w:pPr>
              <w:spacing w:after="0" w:line="240" w:lineRule="auto"/>
              <w:jc w:val="both"/>
              <w:rPr>
                <w:rFonts w:eastAsia="Calibri" w:cstheme="minorHAnsi"/>
                <w:sz w:val="24"/>
                <w:szCs w:val="24"/>
              </w:rPr>
            </w:pPr>
          </w:p>
          <w:p w14:paraId="7A0080EC" w14:textId="77777777" w:rsidR="00BE229F" w:rsidRPr="00162352" w:rsidRDefault="00BE229F" w:rsidP="00BE229F">
            <w:pPr>
              <w:numPr>
                <w:ilvl w:val="0"/>
                <w:numId w:val="3"/>
              </w:numPr>
              <w:spacing w:after="0" w:line="240" w:lineRule="auto"/>
              <w:jc w:val="both"/>
              <w:rPr>
                <w:rFonts w:eastAsia="Calibri" w:cstheme="minorHAnsi"/>
                <w:sz w:val="24"/>
                <w:szCs w:val="24"/>
              </w:rPr>
            </w:pPr>
            <w:r w:rsidRPr="00162352">
              <w:rPr>
                <w:rFonts w:eastAsia="Calibri" w:cstheme="minorHAnsi"/>
                <w:sz w:val="24"/>
                <w:szCs w:val="24"/>
              </w:rPr>
              <w:t>Tibco EMS</w:t>
            </w:r>
          </w:p>
          <w:p w14:paraId="005ECC55" w14:textId="77777777" w:rsidR="00BE229F" w:rsidRPr="00162352" w:rsidRDefault="00BE229F" w:rsidP="00BE229F">
            <w:pPr>
              <w:numPr>
                <w:ilvl w:val="0"/>
                <w:numId w:val="3"/>
              </w:numPr>
              <w:spacing w:after="0" w:line="240" w:lineRule="auto"/>
              <w:ind w:left="720" w:hanging="360"/>
              <w:jc w:val="both"/>
              <w:rPr>
                <w:rFonts w:eastAsia="Calibri" w:cstheme="minorHAnsi"/>
                <w:sz w:val="24"/>
                <w:szCs w:val="24"/>
              </w:rPr>
            </w:pPr>
            <w:r w:rsidRPr="00162352">
              <w:rPr>
                <w:rFonts w:eastAsia="Calibri" w:cstheme="minorHAnsi"/>
                <w:sz w:val="24"/>
                <w:szCs w:val="24"/>
              </w:rPr>
              <w:t>New EMS instance creations.</w:t>
            </w:r>
          </w:p>
          <w:p w14:paraId="4FD19040" w14:textId="77777777" w:rsidR="00BE229F" w:rsidRPr="00162352" w:rsidRDefault="00BE229F" w:rsidP="00BE229F">
            <w:pPr>
              <w:numPr>
                <w:ilvl w:val="0"/>
                <w:numId w:val="3"/>
              </w:numPr>
              <w:spacing w:after="0" w:line="240" w:lineRule="auto"/>
              <w:ind w:left="720" w:hanging="360"/>
              <w:jc w:val="both"/>
              <w:rPr>
                <w:rFonts w:eastAsia="Calibri" w:cstheme="minorHAnsi"/>
                <w:sz w:val="24"/>
                <w:szCs w:val="24"/>
              </w:rPr>
            </w:pPr>
            <w:r w:rsidRPr="00162352">
              <w:rPr>
                <w:rFonts w:eastAsia="Calibri" w:cstheme="minorHAnsi"/>
                <w:sz w:val="24"/>
                <w:szCs w:val="24"/>
              </w:rPr>
              <w:t>Manually create/delete/update/purge queue/topics/bridges/route, etc.</w:t>
            </w:r>
          </w:p>
          <w:p w14:paraId="3597CA02" w14:textId="77777777" w:rsidR="00BE229F" w:rsidRPr="00162352" w:rsidRDefault="00BE229F" w:rsidP="00BE229F">
            <w:pPr>
              <w:numPr>
                <w:ilvl w:val="0"/>
                <w:numId w:val="3"/>
              </w:numPr>
              <w:spacing w:after="0" w:line="240" w:lineRule="auto"/>
              <w:ind w:left="720" w:hanging="360"/>
              <w:jc w:val="both"/>
              <w:rPr>
                <w:rFonts w:eastAsia="Calibri" w:cstheme="minorHAnsi"/>
                <w:sz w:val="24"/>
                <w:szCs w:val="24"/>
              </w:rPr>
            </w:pPr>
            <w:r w:rsidRPr="00162352">
              <w:rPr>
                <w:rFonts w:eastAsia="Calibri" w:cstheme="minorHAnsi"/>
                <w:sz w:val="24"/>
                <w:szCs w:val="24"/>
              </w:rPr>
              <w:t>Manually manage EMS log files.</w:t>
            </w:r>
          </w:p>
          <w:p w14:paraId="1B2D8007" w14:textId="77777777" w:rsidR="00BE229F" w:rsidRPr="00162352" w:rsidRDefault="00BE229F" w:rsidP="00BE229F">
            <w:pPr>
              <w:numPr>
                <w:ilvl w:val="0"/>
                <w:numId w:val="3"/>
              </w:numPr>
              <w:spacing w:after="0" w:line="240" w:lineRule="auto"/>
              <w:ind w:left="720" w:hanging="360"/>
              <w:jc w:val="both"/>
              <w:rPr>
                <w:rFonts w:eastAsia="Calibri" w:cstheme="minorHAnsi"/>
                <w:sz w:val="24"/>
                <w:szCs w:val="24"/>
              </w:rPr>
            </w:pPr>
            <w:r w:rsidRPr="00162352">
              <w:rPr>
                <w:rFonts w:eastAsia="Calibri" w:cstheme="minorHAnsi"/>
                <w:sz w:val="24"/>
                <w:szCs w:val="24"/>
              </w:rPr>
              <w:t>Certificate renewal/migration activities.</w:t>
            </w:r>
          </w:p>
          <w:p w14:paraId="3B954317" w14:textId="77777777" w:rsidR="00BE229F" w:rsidRPr="00162352" w:rsidRDefault="00BE229F" w:rsidP="00BE229F">
            <w:pPr>
              <w:numPr>
                <w:ilvl w:val="0"/>
                <w:numId w:val="3"/>
              </w:numPr>
              <w:spacing w:after="0" w:line="240" w:lineRule="auto"/>
              <w:ind w:left="720" w:hanging="360"/>
              <w:jc w:val="both"/>
              <w:rPr>
                <w:rFonts w:eastAsia="Calibri" w:cstheme="minorHAnsi"/>
                <w:sz w:val="24"/>
                <w:szCs w:val="24"/>
              </w:rPr>
            </w:pPr>
            <w:r w:rsidRPr="00162352">
              <w:rPr>
                <w:rFonts w:eastAsia="Calibri" w:cstheme="minorHAnsi"/>
                <w:sz w:val="24"/>
                <w:szCs w:val="24"/>
              </w:rPr>
              <w:t>EMS monitoring using scripts/tools.</w:t>
            </w:r>
          </w:p>
          <w:p w14:paraId="683BAC2F" w14:textId="77777777" w:rsidR="00BE229F" w:rsidRPr="00162352" w:rsidRDefault="00BE229F" w:rsidP="00BE229F">
            <w:pPr>
              <w:numPr>
                <w:ilvl w:val="0"/>
                <w:numId w:val="3"/>
              </w:numPr>
              <w:spacing w:after="0" w:line="240" w:lineRule="auto"/>
              <w:ind w:left="720" w:hanging="360"/>
              <w:jc w:val="both"/>
              <w:rPr>
                <w:rFonts w:eastAsia="Calibri" w:cstheme="minorHAnsi"/>
                <w:sz w:val="24"/>
                <w:szCs w:val="24"/>
              </w:rPr>
            </w:pPr>
            <w:r w:rsidRPr="00162352">
              <w:rPr>
                <w:rFonts w:eastAsia="Calibri" w:cstheme="minorHAnsi"/>
                <w:sz w:val="24"/>
                <w:szCs w:val="24"/>
              </w:rPr>
              <w:t>Troubleshooting and analyzing the issue for DEV/SIT/UAT environments and specially providing valuable</w:t>
            </w:r>
          </w:p>
          <w:p w14:paraId="54497751" w14:textId="77777777" w:rsidR="00BE229F" w:rsidRPr="00162352" w:rsidRDefault="00BE229F" w:rsidP="00BE229F">
            <w:pPr>
              <w:spacing w:before="26" w:after="240" w:line="240" w:lineRule="auto"/>
              <w:ind w:left="720" w:right="115"/>
              <w:jc w:val="both"/>
              <w:rPr>
                <w:rFonts w:eastAsia="Calibri" w:cstheme="minorHAnsi"/>
                <w:sz w:val="24"/>
                <w:szCs w:val="24"/>
              </w:rPr>
            </w:pPr>
            <w:r w:rsidRPr="00162352">
              <w:rPr>
                <w:rFonts w:eastAsia="Calibri" w:cstheme="minorHAnsi"/>
                <w:sz w:val="24"/>
                <w:szCs w:val="24"/>
              </w:rPr>
              <w:t>Suggestions to the application teams during any outage.</w:t>
            </w:r>
          </w:p>
          <w:p w14:paraId="21733C03" w14:textId="77777777" w:rsidR="00BE229F" w:rsidRPr="00162352" w:rsidRDefault="00BE229F" w:rsidP="00BE229F">
            <w:pPr>
              <w:spacing w:before="26" w:after="240" w:line="240" w:lineRule="auto"/>
              <w:ind w:left="720" w:right="115"/>
              <w:jc w:val="both"/>
              <w:rPr>
                <w:rFonts w:eastAsia="Calibri" w:cstheme="minorHAnsi"/>
                <w:sz w:val="24"/>
                <w:szCs w:val="24"/>
              </w:rPr>
            </w:pPr>
          </w:p>
          <w:p w14:paraId="5CD213E8" w14:textId="77777777" w:rsidR="00BE229F" w:rsidRPr="00162352" w:rsidRDefault="00BE229F" w:rsidP="00BE229F">
            <w:pPr>
              <w:spacing w:before="26" w:after="240" w:line="240" w:lineRule="auto"/>
              <w:ind w:left="720" w:right="115"/>
              <w:jc w:val="both"/>
              <w:rPr>
                <w:rFonts w:eastAsia="Calibri" w:cstheme="minorHAnsi"/>
                <w:sz w:val="24"/>
                <w:szCs w:val="24"/>
              </w:rPr>
            </w:pPr>
          </w:p>
          <w:p w14:paraId="02529CCD" w14:textId="77777777" w:rsidR="00BE229F" w:rsidRPr="00162352" w:rsidRDefault="00BE229F" w:rsidP="00BE229F">
            <w:pPr>
              <w:numPr>
                <w:ilvl w:val="0"/>
                <w:numId w:val="4"/>
              </w:numPr>
              <w:spacing w:after="0" w:line="240" w:lineRule="auto"/>
              <w:jc w:val="both"/>
              <w:rPr>
                <w:rFonts w:eastAsia="Calibri" w:cstheme="minorHAnsi"/>
                <w:sz w:val="24"/>
                <w:szCs w:val="24"/>
              </w:rPr>
            </w:pPr>
            <w:r w:rsidRPr="00162352">
              <w:rPr>
                <w:rFonts w:eastAsia="Calibri" w:cstheme="minorHAnsi"/>
                <w:sz w:val="24"/>
                <w:szCs w:val="24"/>
              </w:rPr>
              <w:t>Tibco BW</w:t>
            </w:r>
          </w:p>
          <w:p w14:paraId="36561F11" w14:textId="77777777" w:rsidR="00BE229F" w:rsidRPr="00162352" w:rsidRDefault="00BE229F" w:rsidP="00BE229F">
            <w:pPr>
              <w:numPr>
                <w:ilvl w:val="0"/>
                <w:numId w:val="4"/>
              </w:numPr>
              <w:spacing w:after="0" w:line="240" w:lineRule="auto"/>
              <w:ind w:left="720" w:hanging="360"/>
              <w:jc w:val="both"/>
              <w:rPr>
                <w:rFonts w:eastAsia="Calibri" w:cstheme="minorHAnsi"/>
                <w:sz w:val="24"/>
                <w:szCs w:val="24"/>
              </w:rPr>
            </w:pPr>
            <w:r w:rsidRPr="00162352">
              <w:rPr>
                <w:rFonts w:eastAsia="Calibri" w:cstheme="minorHAnsi"/>
                <w:sz w:val="24"/>
                <w:szCs w:val="24"/>
              </w:rPr>
              <w:t>New BW instance creations.</w:t>
            </w:r>
          </w:p>
          <w:p w14:paraId="20F2AAAB" w14:textId="77777777" w:rsidR="00BE229F" w:rsidRPr="00162352" w:rsidRDefault="00BE229F" w:rsidP="00BE229F">
            <w:pPr>
              <w:numPr>
                <w:ilvl w:val="0"/>
                <w:numId w:val="4"/>
              </w:numPr>
              <w:spacing w:after="0" w:line="240" w:lineRule="auto"/>
              <w:ind w:left="720" w:hanging="360"/>
              <w:jc w:val="both"/>
              <w:rPr>
                <w:rFonts w:eastAsia="Calibri" w:cstheme="minorHAnsi"/>
                <w:sz w:val="24"/>
                <w:szCs w:val="24"/>
              </w:rPr>
            </w:pPr>
            <w:r w:rsidRPr="00162352">
              <w:rPr>
                <w:rFonts w:eastAsia="Calibri" w:cstheme="minorHAnsi"/>
                <w:sz w:val="24"/>
                <w:szCs w:val="24"/>
              </w:rPr>
              <w:t>Application process and Hawk deployments.</w:t>
            </w:r>
          </w:p>
          <w:p w14:paraId="188A2449" w14:textId="77777777" w:rsidR="00BE229F" w:rsidRPr="00162352" w:rsidRDefault="00BE229F" w:rsidP="00BE229F">
            <w:pPr>
              <w:numPr>
                <w:ilvl w:val="0"/>
                <w:numId w:val="4"/>
              </w:numPr>
              <w:spacing w:after="0" w:line="240" w:lineRule="auto"/>
              <w:ind w:left="720" w:hanging="360"/>
              <w:jc w:val="both"/>
              <w:rPr>
                <w:rFonts w:eastAsia="Calibri" w:cstheme="minorHAnsi"/>
                <w:sz w:val="24"/>
                <w:szCs w:val="24"/>
              </w:rPr>
            </w:pPr>
            <w:r w:rsidRPr="00162352">
              <w:rPr>
                <w:rFonts w:eastAsia="Calibri" w:cstheme="minorHAnsi"/>
                <w:sz w:val="24"/>
                <w:szCs w:val="24"/>
              </w:rPr>
              <w:t>Troubleshooting issues.</w:t>
            </w:r>
          </w:p>
          <w:p w14:paraId="069EC6E9" w14:textId="77777777" w:rsidR="00BE229F" w:rsidRPr="00162352" w:rsidRDefault="00BE229F" w:rsidP="00BE229F">
            <w:pPr>
              <w:numPr>
                <w:ilvl w:val="0"/>
                <w:numId w:val="4"/>
              </w:numPr>
              <w:spacing w:after="0" w:line="240" w:lineRule="auto"/>
              <w:ind w:left="720" w:hanging="360"/>
              <w:jc w:val="both"/>
              <w:rPr>
                <w:rFonts w:eastAsia="Calibri" w:cstheme="minorHAnsi"/>
                <w:sz w:val="24"/>
                <w:szCs w:val="24"/>
              </w:rPr>
            </w:pPr>
            <w:r w:rsidRPr="00162352">
              <w:rPr>
                <w:rFonts w:eastAsia="Calibri" w:cstheme="minorHAnsi"/>
                <w:sz w:val="24"/>
                <w:szCs w:val="24"/>
              </w:rPr>
              <w:t>Resolving Support Managed tickets for DEV/SIT/UAT.</w:t>
            </w:r>
          </w:p>
          <w:p w14:paraId="14418993" w14:textId="77777777" w:rsidR="00BE229F" w:rsidRPr="00162352" w:rsidRDefault="00BE229F" w:rsidP="00BE229F">
            <w:pPr>
              <w:numPr>
                <w:ilvl w:val="0"/>
                <w:numId w:val="4"/>
              </w:numPr>
              <w:spacing w:after="0" w:line="240" w:lineRule="auto"/>
              <w:ind w:left="720" w:hanging="360"/>
              <w:jc w:val="both"/>
              <w:rPr>
                <w:rFonts w:eastAsia="Calibri" w:cstheme="minorHAnsi"/>
                <w:sz w:val="24"/>
                <w:szCs w:val="24"/>
              </w:rPr>
            </w:pPr>
            <w:r w:rsidRPr="00162352">
              <w:rPr>
                <w:rFonts w:eastAsia="Calibri" w:cstheme="minorHAnsi"/>
                <w:sz w:val="24"/>
                <w:szCs w:val="24"/>
              </w:rPr>
              <w:t>Weekend checkouts after server reboot/patching activities.</w:t>
            </w:r>
          </w:p>
          <w:p w14:paraId="31479755" w14:textId="77777777" w:rsidR="00BE229F" w:rsidRPr="00162352" w:rsidRDefault="00BE229F" w:rsidP="00BE229F">
            <w:pPr>
              <w:spacing w:before="26" w:after="240" w:line="240" w:lineRule="auto"/>
              <w:ind w:left="720" w:right="115"/>
              <w:jc w:val="both"/>
              <w:rPr>
                <w:rFonts w:eastAsia="Calibri" w:cstheme="minorHAnsi"/>
                <w:sz w:val="24"/>
                <w:szCs w:val="24"/>
              </w:rPr>
            </w:pPr>
          </w:p>
          <w:p w14:paraId="228563EF" w14:textId="77777777" w:rsidR="00BE229F" w:rsidRPr="00162352" w:rsidRDefault="00BE229F" w:rsidP="00BE229F">
            <w:pPr>
              <w:numPr>
                <w:ilvl w:val="0"/>
                <w:numId w:val="5"/>
              </w:numPr>
              <w:spacing w:after="0" w:line="240" w:lineRule="auto"/>
              <w:jc w:val="both"/>
              <w:rPr>
                <w:rFonts w:eastAsia="Calibri" w:cstheme="minorHAnsi"/>
                <w:sz w:val="24"/>
                <w:szCs w:val="24"/>
              </w:rPr>
            </w:pPr>
            <w:r w:rsidRPr="00162352">
              <w:rPr>
                <w:rFonts w:eastAsia="Calibri" w:cstheme="minorHAnsi"/>
                <w:sz w:val="24"/>
                <w:szCs w:val="24"/>
              </w:rPr>
              <w:t>Tibco Hawk</w:t>
            </w:r>
          </w:p>
          <w:p w14:paraId="7257894F" w14:textId="77777777" w:rsidR="00BE229F" w:rsidRPr="00162352" w:rsidRDefault="00BE229F" w:rsidP="00BE229F">
            <w:pPr>
              <w:numPr>
                <w:ilvl w:val="0"/>
                <w:numId w:val="5"/>
              </w:numPr>
              <w:spacing w:after="0" w:line="240" w:lineRule="auto"/>
              <w:ind w:left="720" w:hanging="360"/>
              <w:jc w:val="both"/>
              <w:rPr>
                <w:rFonts w:eastAsia="Calibri" w:cstheme="minorHAnsi"/>
                <w:sz w:val="24"/>
                <w:szCs w:val="24"/>
              </w:rPr>
            </w:pPr>
            <w:r w:rsidRPr="00162352">
              <w:rPr>
                <w:rFonts w:eastAsia="Calibri" w:cstheme="minorHAnsi"/>
                <w:sz w:val="24"/>
                <w:szCs w:val="24"/>
              </w:rPr>
              <w:t>Configuring Hawk alerts for status check, memory status, and queue/topic threshold for Tibco EMS.</w:t>
            </w:r>
          </w:p>
          <w:p w14:paraId="233B9276" w14:textId="77777777" w:rsidR="00BE229F" w:rsidRPr="00162352" w:rsidRDefault="00BE229F" w:rsidP="00BE229F">
            <w:pPr>
              <w:numPr>
                <w:ilvl w:val="0"/>
                <w:numId w:val="5"/>
              </w:numPr>
              <w:spacing w:after="0" w:line="240" w:lineRule="auto"/>
              <w:ind w:left="720" w:hanging="360"/>
              <w:jc w:val="both"/>
              <w:rPr>
                <w:rFonts w:eastAsia="Calibri" w:cstheme="minorHAnsi"/>
                <w:sz w:val="24"/>
                <w:szCs w:val="24"/>
              </w:rPr>
            </w:pPr>
            <w:r w:rsidRPr="00162352">
              <w:rPr>
                <w:rFonts w:eastAsia="Calibri" w:cstheme="minorHAnsi"/>
                <w:sz w:val="24"/>
                <w:szCs w:val="24"/>
              </w:rPr>
              <w:t>Configuring Hawk alerts for status of BW Applications.</w:t>
            </w:r>
          </w:p>
          <w:p w14:paraId="3F6E8EF6" w14:textId="77777777" w:rsidR="00BE229F" w:rsidRPr="00162352" w:rsidRDefault="00BE229F" w:rsidP="00BE229F">
            <w:pPr>
              <w:spacing w:after="0" w:line="240" w:lineRule="auto"/>
              <w:jc w:val="both"/>
              <w:rPr>
                <w:rFonts w:eastAsia="Calibri" w:cstheme="minorHAnsi"/>
                <w:color w:val="000000"/>
                <w:sz w:val="24"/>
                <w:szCs w:val="24"/>
              </w:rPr>
            </w:pPr>
          </w:p>
          <w:p w14:paraId="0F6F41E5" w14:textId="77777777" w:rsidR="00BE229F" w:rsidRPr="00162352" w:rsidRDefault="00BE229F" w:rsidP="00BE229F">
            <w:pPr>
              <w:spacing w:before="100" w:after="100" w:line="240" w:lineRule="auto"/>
              <w:rPr>
                <w:rFonts w:eastAsia="Calibri" w:cstheme="minorHAnsi"/>
                <w:sz w:val="24"/>
                <w:szCs w:val="24"/>
              </w:rPr>
            </w:pPr>
            <w:r w:rsidRPr="00162352">
              <w:rPr>
                <w:rFonts w:eastAsia="Calibri" w:cstheme="minorHAnsi"/>
                <w:sz w:val="24"/>
                <w:szCs w:val="24"/>
              </w:rPr>
              <w:t>Duration: 3 years 5 months</w:t>
            </w:r>
          </w:p>
          <w:p w14:paraId="3A3FAF74" w14:textId="77777777" w:rsidR="00BE229F" w:rsidRPr="00162352" w:rsidRDefault="00BE229F" w:rsidP="00BE229F">
            <w:pPr>
              <w:spacing w:after="0" w:line="240" w:lineRule="auto"/>
              <w:jc w:val="center"/>
              <w:rPr>
                <w:rFonts w:eastAsia="Calibri" w:cstheme="minorHAnsi"/>
                <w:color w:val="000000"/>
                <w:sz w:val="24"/>
                <w:szCs w:val="24"/>
              </w:rPr>
            </w:pPr>
            <w:r w:rsidRPr="00162352">
              <w:rPr>
                <w:rFonts w:eastAsia="Calibri" w:cstheme="minorHAnsi"/>
                <w:color w:val="000000"/>
                <w:sz w:val="24"/>
                <w:szCs w:val="24"/>
              </w:rPr>
              <w:t> </w:t>
            </w:r>
          </w:p>
          <w:p w14:paraId="383AD6FF" w14:textId="77777777" w:rsidR="00BE229F" w:rsidRPr="00162352" w:rsidRDefault="00BE229F" w:rsidP="00BE229F">
            <w:pPr>
              <w:spacing w:after="0" w:line="240" w:lineRule="auto"/>
              <w:jc w:val="center"/>
              <w:rPr>
                <w:rFonts w:eastAsia="Calibri" w:cstheme="minorHAnsi"/>
                <w:sz w:val="24"/>
                <w:szCs w:val="24"/>
              </w:rPr>
            </w:pPr>
          </w:p>
        </w:tc>
        <w:tc>
          <w:tcPr>
            <w:tcW w:w="1800" w:type="dxa"/>
            <w:tcBorders>
              <w:top w:val="single" w:sz="0" w:space="0" w:color="000000"/>
              <w:left w:val="single" w:sz="0" w:space="0" w:color="000000"/>
              <w:bottom w:val="single" w:sz="4" w:space="0" w:color="000000"/>
              <w:right w:val="single" w:sz="8" w:space="0" w:color="000000"/>
            </w:tcBorders>
            <w:shd w:val="clear" w:color="000000" w:fill="FFFFFF"/>
            <w:tcMar>
              <w:left w:w="108" w:type="dxa"/>
              <w:right w:w="108" w:type="dxa"/>
            </w:tcMar>
            <w:vAlign w:val="center"/>
          </w:tcPr>
          <w:p w14:paraId="4456D705" w14:textId="77777777" w:rsidR="00BE229F" w:rsidRPr="00162352" w:rsidRDefault="00BE229F" w:rsidP="00BE229F">
            <w:pPr>
              <w:spacing w:after="0" w:line="240" w:lineRule="auto"/>
              <w:rPr>
                <w:rFonts w:eastAsia="Calibri" w:cstheme="minorHAnsi"/>
                <w:sz w:val="24"/>
                <w:szCs w:val="24"/>
              </w:rPr>
            </w:pPr>
            <w:r w:rsidRPr="00162352">
              <w:rPr>
                <w:rFonts w:eastAsia="Calibri" w:cstheme="minorHAnsi"/>
                <w:color w:val="000000"/>
                <w:sz w:val="24"/>
                <w:szCs w:val="24"/>
              </w:rPr>
              <w:lastRenderedPageBreak/>
              <w:t> 05/01/2015-15/06/2018</w:t>
            </w:r>
          </w:p>
        </w:tc>
      </w:tr>
      <w:tr w:rsidR="00BE229F" w:rsidRPr="00162352" w14:paraId="498803DA" w14:textId="77777777">
        <w:tc>
          <w:tcPr>
            <w:tcW w:w="2800" w:type="dxa"/>
            <w:tcBorders>
              <w:top w:val="single" w:sz="0" w:space="0" w:color="000000"/>
              <w:left w:val="single" w:sz="8" w:space="0" w:color="000000"/>
              <w:bottom w:val="single" w:sz="4" w:space="0" w:color="000000"/>
              <w:right w:val="single" w:sz="4" w:space="0" w:color="000000"/>
            </w:tcBorders>
            <w:shd w:val="clear" w:color="000000" w:fill="FFFFFF"/>
            <w:tcMar>
              <w:left w:w="108" w:type="dxa"/>
              <w:right w:w="108" w:type="dxa"/>
            </w:tcMar>
            <w:vAlign w:val="center"/>
          </w:tcPr>
          <w:p w14:paraId="1ECDE433" w14:textId="77777777" w:rsidR="00BE229F" w:rsidRPr="00162352" w:rsidRDefault="00BE229F" w:rsidP="00BE229F">
            <w:pPr>
              <w:spacing w:after="0" w:line="240" w:lineRule="auto"/>
              <w:rPr>
                <w:rFonts w:eastAsia="Calibri" w:cstheme="minorHAnsi"/>
                <w:sz w:val="24"/>
                <w:szCs w:val="24"/>
              </w:rPr>
            </w:pPr>
            <w:r w:rsidRPr="00162352">
              <w:rPr>
                <w:rFonts w:eastAsia="Calibri" w:cstheme="minorHAnsi"/>
                <w:color w:val="000000"/>
                <w:sz w:val="24"/>
                <w:szCs w:val="24"/>
              </w:rPr>
              <w:lastRenderedPageBreak/>
              <w:t xml:space="preserve"> Tata Consultancy Services Limited </w:t>
            </w:r>
          </w:p>
        </w:tc>
        <w:tc>
          <w:tcPr>
            <w:tcW w:w="4120"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5BB84B19" w14:textId="77777777" w:rsidR="00BE229F" w:rsidRPr="00162352" w:rsidRDefault="00BE229F" w:rsidP="00BE229F">
            <w:pPr>
              <w:spacing w:before="100" w:after="100" w:line="240" w:lineRule="auto"/>
              <w:rPr>
                <w:rFonts w:cstheme="minorHAnsi"/>
                <w:sz w:val="24"/>
                <w:szCs w:val="24"/>
              </w:rPr>
            </w:pPr>
            <w:r w:rsidRPr="00162352">
              <w:rPr>
                <w:rFonts w:eastAsia="Calibri" w:cstheme="minorHAnsi"/>
                <w:b/>
                <w:sz w:val="24"/>
                <w:szCs w:val="24"/>
              </w:rPr>
              <w:t>Project: JPMC, INTESA Sanpaolo, BNP PARIBAS</w:t>
            </w:r>
            <w:r w:rsidRPr="00162352">
              <w:rPr>
                <w:rFonts w:cstheme="minorHAnsi"/>
                <w:sz w:val="24"/>
                <w:szCs w:val="24"/>
              </w:rPr>
              <w:t xml:space="preserve"> </w:t>
            </w:r>
            <w:r w:rsidRPr="00162352">
              <w:rPr>
                <w:rFonts w:cstheme="minorHAnsi"/>
                <w:b/>
                <w:sz w:val="24"/>
                <w:szCs w:val="24"/>
              </w:rPr>
              <w:t>HSBC</w:t>
            </w:r>
            <w:r w:rsidRPr="00162352">
              <w:rPr>
                <w:rFonts w:eastAsia="Calibri" w:cstheme="minorHAnsi"/>
                <w:b/>
                <w:sz w:val="24"/>
                <w:szCs w:val="24"/>
              </w:rPr>
              <w:t>,</w:t>
            </w:r>
            <w:r w:rsidRPr="00162352">
              <w:rPr>
                <w:rFonts w:cstheme="minorHAnsi"/>
                <w:b/>
                <w:sz w:val="24"/>
                <w:szCs w:val="24"/>
              </w:rPr>
              <w:t xml:space="preserve"> EUROCLEAR, BNYM</w:t>
            </w:r>
          </w:p>
          <w:p w14:paraId="4825DE5D" w14:textId="77777777" w:rsidR="00BE229F" w:rsidRPr="00162352" w:rsidRDefault="00BE229F" w:rsidP="00BE229F">
            <w:pPr>
              <w:spacing w:before="100" w:after="100" w:line="240" w:lineRule="auto"/>
              <w:rPr>
                <w:rFonts w:eastAsia="Calibri" w:cstheme="minorHAnsi"/>
                <w:sz w:val="24"/>
                <w:szCs w:val="24"/>
              </w:rPr>
            </w:pPr>
          </w:p>
          <w:p w14:paraId="6FD07F48" w14:textId="77777777" w:rsidR="00BE229F" w:rsidRPr="00162352" w:rsidRDefault="00BE229F" w:rsidP="00BE229F">
            <w:pPr>
              <w:numPr>
                <w:ilvl w:val="0"/>
                <w:numId w:val="6"/>
              </w:numPr>
              <w:spacing w:before="26" w:after="240" w:line="240" w:lineRule="auto"/>
              <w:ind w:left="720" w:right="115" w:hanging="360"/>
              <w:jc w:val="center"/>
              <w:rPr>
                <w:rFonts w:eastAsia="Calibri" w:cstheme="minorHAnsi"/>
                <w:b/>
                <w:sz w:val="24"/>
                <w:szCs w:val="24"/>
              </w:rPr>
            </w:pPr>
            <w:r w:rsidRPr="00162352">
              <w:rPr>
                <w:rFonts w:eastAsia="Calibri" w:cstheme="minorHAnsi"/>
                <w:sz w:val="24"/>
                <w:szCs w:val="24"/>
              </w:rPr>
              <w:t xml:space="preserve">Roles and responsibilities: </w:t>
            </w:r>
            <w:r w:rsidRPr="00162352">
              <w:rPr>
                <w:rFonts w:eastAsia="Calibri" w:cstheme="minorHAnsi"/>
                <w:b/>
                <w:sz w:val="24"/>
                <w:szCs w:val="24"/>
              </w:rPr>
              <w:t>Senior</w:t>
            </w:r>
            <w:r w:rsidRPr="00162352">
              <w:rPr>
                <w:rFonts w:eastAsia="Calibri" w:cstheme="minorHAnsi"/>
                <w:sz w:val="24"/>
                <w:szCs w:val="24"/>
              </w:rPr>
              <w:t xml:space="preserve"> </w:t>
            </w:r>
            <w:r w:rsidRPr="00162352">
              <w:rPr>
                <w:rFonts w:eastAsia="Calibri" w:cstheme="minorHAnsi"/>
                <w:b/>
                <w:sz w:val="24"/>
                <w:szCs w:val="24"/>
              </w:rPr>
              <w:t>Systems Engineer</w:t>
            </w:r>
          </w:p>
          <w:p w14:paraId="2CAFE3C5" w14:textId="77777777" w:rsidR="00BE229F" w:rsidRPr="00162352" w:rsidRDefault="00BE229F" w:rsidP="00BE229F">
            <w:pPr>
              <w:numPr>
                <w:ilvl w:val="0"/>
                <w:numId w:val="6"/>
              </w:numPr>
              <w:spacing w:before="26" w:after="240" w:line="240" w:lineRule="auto"/>
              <w:ind w:left="720" w:right="115" w:hanging="360"/>
              <w:rPr>
                <w:rFonts w:eastAsia="Calibri" w:cstheme="minorHAnsi"/>
                <w:sz w:val="24"/>
                <w:szCs w:val="24"/>
              </w:rPr>
            </w:pPr>
            <w:r w:rsidRPr="00162352">
              <w:rPr>
                <w:rFonts w:eastAsia="Calibri" w:cstheme="minorHAnsi"/>
                <w:sz w:val="24"/>
                <w:szCs w:val="24"/>
              </w:rPr>
              <w:t>TCS Bancs is a software product of TCS and is a solution for Banking and Financial Requirements Corporate Actions, Securities Processing, Core Banking.</w:t>
            </w:r>
          </w:p>
          <w:p w14:paraId="72C1C4B8" w14:textId="77777777" w:rsidR="00BE229F" w:rsidRPr="00162352" w:rsidRDefault="00BE229F" w:rsidP="00BE229F">
            <w:pPr>
              <w:spacing w:before="26" w:after="240" w:line="240" w:lineRule="auto"/>
              <w:ind w:left="720" w:right="115"/>
              <w:rPr>
                <w:rFonts w:eastAsia="Calibri" w:cstheme="minorHAnsi"/>
                <w:sz w:val="24"/>
                <w:szCs w:val="24"/>
              </w:rPr>
            </w:pPr>
          </w:p>
          <w:p w14:paraId="0EA4C3FA" w14:textId="77777777" w:rsidR="00BE229F" w:rsidRPr="00162352" w:rsidRDefault="00BE229F" w:rsidP="00BE229F">
            <w:pPr>
              <w:numPr>
                <w:ilvl w:val="0"/>
                <w:numId w:val="7"/>
              </w:numPr>
              <w:spacing w:before="26" w:after="240" w:line="240" w:lineRule="auto"/>
              <w:ind w:left="720" w:right="115" w:hanging="360"/>
              <w:rPr>
                <w:rFonts w:eastAsia="Calibri" w:cstheme="minorHAnsi"/>
                <w:sz w:val="24"/>
                <w:szCs w:val="24"/>
              </w:rPr>
            </w:pPr>
            <w:r w:rsidRPr="00162352">
              <w:rPr>
                <w:rFonts w:eastAsia="Calibri" w:cstheme="minorHAnsi"/>
                <w:sz w:val="24"/>
                <w:szCs w:val="24"/>
              </w:rPr>
              <w:t xml:space="preserve">Handled the task of integrating source control system into release process. Installation of TCS Internal Messaging Engine (Systems Integrator) with WebSphere MQ and integrating it with </w:t>
            </w:r>
            <w:proofErr w:type="spellStart"/>
            <w:r w:rsidRPr="00162352">
              <w:rPr>
                <w:rFonts w:eastAsia="Calibri" w:cstheme="minorHAnsi"/>
                <w:sz w:val="24"/>
                <w:szCs w:val="24"/>
              </w:rPr>
              <w:t>BaNCS</w:t>
            </w:r>
            <w:proofErr w:type="spellEnd"/>
            <w:r w:rsidRPr="00162352">
              <w:rPr>
                <w:rFonts w:eastAsia="Calibri" w:cstheme="minorHAnsi"/>
                <w:sz w:val="24"/>
                <w:szCs w:val="24"/>
              </w:rPr>
              <w:t xml:space="preserve">. Responsible for Build and Packaging process of the software. Responsible for maintaining source code repositories using version management tools Microsoft VSS and GIT to track, document and control changes </w:t>
            </w:r>
            <w:r w:rsidRPr="00162352">
              <w:rPr>
                <w:rFonts w:eastAsia="Calibri" w:cstheme="minorHAnsi"/>
                <w:sz w:val="24"/>
                <w:szCs w:val="24"/>
              </w:rPr>
              <w:lastRenderedPageBreak/>
              <w:t>to source code. Develop scripts to automate the daily deployment tasks using Shell, Ant, and Jenkins.</w:t>
            </w:r>
          </w:p>
          <w:p w14:paraId="61FF0E7B" w14:textId="77777777" w:rsidR="00BE229F" w:rsidRPr="00162352" w:rsidRDefault="00BE229F" w:rsidP="00BE229F">
            <w:pPr>
              <w:spacing w:before="26" w:after="240" w:line="240" w:lineRule="auto"/>
              <w:ind w:left="720" w:right="115"/>
              <w:rPr>
                <w:rFonts w:eastAsia="Calibri" w:cstheme="minorHAnsi"/>
                <w:sz w:val="24"/>
                <w:szCs w:val="24"/>
              </w:rPr>
            </w:pPr>
          </w:p>
          <w:p w14:paraId="10DB7B86" w14:textId="77777777" w:rsidR="00BE229F" w:rsidRPr="00162352" w:rsidRDefault="00BE229F" w:rsidP="00BE229F">
            <w:pPr>
              <w:numPr>
                <w:ilvl w:val="0"/>
                <w:numId w:val="8"/>
              </w:numPr>
              <w:spacing w:before="26" w:after="240" w:line="240" w:lineRule="auto"/>
              <w:ind w:left="720" w:right="115" w:hanging="360"/>
              <w:jc w:val="both"/>
              <w:rPr>
                <w:rFonts w:eastAsia="Calibri" w:cstheme="minorHAnsi"/>
                <w:sz w:val="24"/>
                <w:szCs w:val="24"/>
              </w:rPr>
            </w:pPr>
            <w:r w:rsidRPr="00162352">
              <w:rPr>
                <w:rFonts w:eastAsia="Calibri" w:cstheme="minorHAnsi"/>
                <w:sz w:val="24"/>
                <w:szCs w:val="24"/>
              </w:rPr>
              <w:t>Got an onsite opportunity to setup TCS BaNCS Environments at Milan for Corporate Action with Application layer, System Integration Messaging Layer, Batch layer and database layer for Intesa-Sanpaolo (Milan, Italy) and completed it successfully within 18 days and got client appreciation.</w:t>
            </w:r>
          </w:p>
          <w:p w14:paraId="4F1E7A4D" w14:textId="77777777" w:rsidR="00BE229F" w:rsidRPr="00162352" w:rsidRDefault="00BE229F" w:rsidP="00BE229F">
            <w:pPr>
              <w:spacing w:after="0" w:line="240" w:lineRule="auto"/>
              <w:ind w:left="360"/>
              <w:rPr>
                <w:rFonts w:eastAsia="Calibri" w:cstheme="minorHAnsi"/>
                <w:sz w:val="24"/>
                <w:szCs w:val="24"/>
              </w:rPr>
            </w:pPr>
            <w:r w:rsidRPr="00162352">
              <w:rPr>
                <w:rFonts w:eastAsia="Calibri" w:cstheme="minorHAnsi"/>
                <w:sz w:val="24"/>
                <w:szCs w:val="24"/>
              </w:rPr>
              <w:t>Duration: 3years 1 month</w:t>
            </w:r>
          </w:p>
          <w:p w14:paraId="5F46C5C5" w14:textId="77777777" w:rsidR="00BE229F" w:rsidRPr="00162352" w:rsidRDefault="00BE229F" w:rsidP="00BE229F">
            <w:pPr>
              <w:spacing w:after="0" w:line="240" w:lineRule="auto"/>
              <w:jc w:val="center"/>
              <w:rPr>
                <w:rFonts w:eastAsia="Calibri" w:cstheme="minorHAnsi"/>
                <w:color w:val="000000"/>
                <w:sz w:val="24"/>
                <w:szCs w:val="24"/>
              </w:rPr>
            </w:pPr>
          </w:p>
          <w:p w14:paraId="391E02B0" w14:textId="77777777" w:rsidR="00BE229F" w:rsidRPr="00162352" w:rsidRDefault="00BE229F" w:rsidP="00BE229F">
            <w:pPr>
              <w:spacing w:after="0" w:line="240" w:lineRule="auto"/>
              <w:jc w:val="center"/>
              <w:rPr>
                <w:rFonts w:eastAsia="Calibri" w:cstheme="minorHAnsi"/>
                <w:sz w:val="24"/>
                <w:szCs w:val="24"/>
              </w:rPr>
            </w:pPr>
          </w:p>
        </w:tc>
        <w:tc>
          <w:tcPr>
            <w:tcW w:w="1800" w:type="dxa"/>
            <w:tcBorders>
              <w:top w:val="single" w:sz="0" w:space="0" w:color="000000"/>
              <w:left w:val="single" w:sz="0" w:space="0" w:color="000000"/>
              <w:bottom w:val="single" w:sz="4" w:space="0" w:color="000000"/>
              <w:right w:val="single" w:sz="8" w:space="0" w:color="000000"/>
            </w:tcBorders>
            <w:shd w:val="clear" w:color="000000" w:fill="FFFFFF"/>
            <w:tcMar>
              <w:left w:w="108" w:type="dxa"/>
              <w:right w:w="108" w:type="dxa"/>
            </w:tcMar>
            <w:vAlign w:val="center"/>
          </w:tcPr>
          <w:p w14:paraId="4F59F7E6" w14:textId="77777777" w:rsidR="00BE229F" w:rsidRPr="00162352" w:rsidRDefault="00BE229F" w:rsidP="00BE229F">
            <w:pPr>
              <w:spacing w:after="0" w:line="240" w:lineRule="auto"/>
              <w:rPr>
                <w:rFonts w:eastAsia="Calibri" w:cstheme="minorHAnsi"/>
                <w:sz w:val="24"/>
                <w:szCs w:val="24"/>
              </w:rPr>
            </w:pPr>
            <w:r w:rsidRPr="00162352">
              <w:rPr>
                <w:rFonts w:eastAsia="Calibri" w:cstheme="minorHAnsi"/>
                <w:color w:val="000000"/>
                <w:sz w:val="24"/>
                <w:szCs w:val="24"/>
              </w:rPr>
              <w:lastRenderedPageBreak/>
              <w:t> 28/09/2011- 29/12/2014</w:t>
            </w:r>
          </w:p>
        </w:tc>
      </w:tr>
    </w:tbl>
    <w:p w14:paraId="02089F1C" w14:textId="77777777" w:rsidR="000B18BE" w:rsidRPr="00162352" w:rsidRDefault="000B18BE">
      <w:pPr>
        <w:spacing w:after="0" w:line="240" w:lineRule="auto"/>
        <w:ind w:right="1440"/>
        <w:jc w:val="both"/>
        <w:rPr>
          <w:rFonts w:eastAsia="Calibri" w:cstheme="minorHAnsi"/>
          <w:color w:val="002060"/>
          <w:sz w:val="24"/>
          <w:szCs w:val="24"/>
        </w:rPr>
      </w:pPr>
    </w:p>
    <w:p w14:paraId="1FCCB1A4" w14:textId="77777777" w:rsidR="000B18BE" w:rsidRPr="00162352" w:rsidRDefault="000B18BE">
      <w:pPr>
        <w:spacing w:after="0" w:line="240" w:lineRule="auto"/>
        <w:jc w:val="both"/>
        <w:rPr>
          <w:rFonts w:eastAsia="Calibri" w:cstheme="minorHAnsi"/>
          <w:color w:val="002060"/>
          <w:sz w:val="24"/>
          <w:szCs w:val="24"/>
        </w:rPr>
      </w:pPr>
    </w:p>
    <w:p w14:paraId="0AC7AA77" w14:textId="77777777" w:rsidR="000B18BE" w:rsidRPr="00162352" w:rsidRDefault="000B18BE">
      <w:pPr>
        <w:keepNext/>
        <w:keepLines/>
        <w:spacing w:after="0" w:line="240" w:lineRule="auto"/>
        <w:jc w:val="both"/>
        <w:rPr>
          <w:rFonts w:eastAsia="Calibri" w:cstheme="minorHAnsi"/>
          <w:b/>
          <w:color w:val="002060"/>
          <w:sz w:val="24"/>
          <w:szCs w:val="24"/>
          <w:u w:val="single"/>
        </w:rPr>
      </w:pPr>
    </w:p>
    <w:sectPr w:rsidR="000B18BE" w:rsidRPr="00162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B61B9"/>
    <w:multiLevelType w:val="multilevel"/>
    <w:tmpl w:val="89AC13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A7C3407"/>
    <w:multiLevelType w:val="multilevel"/>
    <w:tmpl w:val="52E69A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3312F7A"/>
    <w:multiLevelType w:val="multilevel"/>
    <w:tmpl w:val="501CBE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82B2070"/>
    <w:multiLevelType w:val="multilevel"/>
    <w:tmpl w:val="1C6472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CE63B98"/>
    <w:multiLevelType w:val="multilevel"/>
    <w:tmpl w:val="D12E82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4364B07"/>
    <w:multiLevelType w:val="multilevel"/>
    <w:tmpl w:val="43B4A5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B5913A4"/>
    <w:multiLevelType w:val="multilevel"/>
    <w:tmpl w:val="37C85B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FC521C6"/>
    <w:multiLevelType w:val="multilevel"/>
    <w:tmpl w:val="A678E4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5"/>
  </w:num>
  <w:num w:numId="3">
    <w:abstractNumId w:val="6"/>
  </w:num>
  <w:num w:numId="4">
    <w:abstractNumId w:val="2"/>
  </w:num>
  <w:num w:numId="5">
    <w:abstractNumId w:val="1"/>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8BE"/>
    <w:rsid w:val="0005389D"/>
    <w:rsid w:val="0006575E"/>
    <w:rsid w:val="00076505"/>
    <w:rsid w:val="000B18BE"/>
    <w:rsid w:val="000B435C"/>
    <w:rsid w:val="000C0F39"/>
    <w:rsid w:val="00117335"/>
    <w:rsid w:val="00162352"/>
    <w:rsid w:val="00163356"/>
    <w:rsid w:val="00176965"/>
    <w:rsid w:val="001921DE"/>
    <w:rsid w:val="00195FFA"/>
    <w:rsid w:val="001B6889"/>
    <w:rsid w:val="001C21D0"/>
    <w:rsid w:val="00202457"/>
    <w:rsid w:val="00211957"/>
    <w:rsid w:val="00274EB6"/>
    <w:rsid w:val="002A3C23"/>
    <w:rsid w:val="002A7631"/>
    <w:rsid w:val="002B4606"/>
    <w:rsid w:val="003643FF"/>
    <w:rsid w:val="00374788"/>
    <w:rsid w:val="003A7F68"/>
    <w:rsid w:val="003C535B"/>
    <w:rsid w:val="003E1FE6"/>
    <w:rsid w:val="003E4477"/>
    <w:rsid w:val="0042486A"/>
    <w:rsid w:val="00445E66"/>
    <w:rsid w:val="00452F2E"/>
    <w:rsid w:val="00457B4E"/>
    <w:rsid w:val="00461D84"/>
    <w:rsid w:val="0047534B"/>
    <w:rsid w:val="0048340B"/>
    <w:rsid w:val="00496EAC"/>
    <w:rsid w:val="004C04CF"/>
    <w:rsid w:val="004D528F"/>
    <w:rsid w:val="00510570"/>
    <w:rsid w:val="005527D7"/>
    <w:rsid w:val="0055779F"/>
    <w:rsid w:val="005D34B1"/>
    <w:rsid w:val="005D55CA"/>
    <w:rsid w:val="005F7022"/>
    <w:rsid w:val="0060760E"/>
    <w:rsid w:val="006108F7"/>
    <w:rsid w:val="0062091E"/>
    <w:rsid w:val="00621888"/>
    <w:rsid w:val="00630657"/>
    <w:rsid w:val="00630CD9"/>
    <w:rsid w:val="006346E4"/>
    <w:rsid w:val="0069011D"/>
    <w:rsid w:val="006B3229"/>
    <w:rsid w:val="006D0073"/>
    <w:rsid w:val="006E3C5A"/>
    <w:rsid w:val="00753EA7"/>
    <w:rsid w:val="00757E08"/>
    <w:rsid w:val="00781573"/>
    <w:rsid w:val="00792287"/>
    <w:rsid w:val="007B1275"/>
    <w:rsid w:val="007B1FB4"/>
    <w:rsid w:val="0083100C"/>
    <w:rsid w:val="0084772C"/>
    <w:rsid w:val="00902263"/>
    <w:rsid w:val="00911CFD"/>
    <w:rsid w:val="00946457"/>
    <w:rsid w:val="00950C5B"/>
    <w:rsid w:val="009629B0"/>
    <w:rsid w:val="009742D8"/>
    <w:rsid w:val="00987CDA"/>
    <w:rsid w:val="009B1216"/>
    <w:rsid w:val="009D7145"/>
    <w:rsid w:val="00A016E3"/>
    <w:rsid w:val="00A135C4"/>
    <w:rsid w:val="00A1568C"/>
    <w:rsid w:val="00A51EF5"/>
    <w:rsid w:val="00A52D13"/>
    <w:rsid w:val="00A66AC9"/>
    <w:rsid w:val="00A76484"/>
    <w:rsid w:val="00AA57B6"/>
    <w:rsid w:val="00AC673D"/>
    <w:rsid w:val="00AC6E01"/>
    <w:rsid w:val="00BA6E21"/>
    <w:rsid w:val="00BB695C"/>
    <w:rsid w:val="00BC74C6"/>
    <w:rsid w:val="00BD0FBA"/>
    <w:rsid w:val="00BD4B04"/>
    <w:rsid w:val="00BE229F"/>
    <w:rsid w:val="00C72C02"/>
    <w:rsid w:val="00D008D0"/>
    <w:rsid w:val="00D10638"/>
    <w:rsid w:val="00D3121D"/>
    <w:rsid w:val="00D35C15"/>
    <w:rsid w:val="00D424AC"/>
    <w:rsid w:val="00D44ACE"/>
    <w:rsid w:val="00D516F8"/>
    <w:rsid w:val="00D608C7"/>
    <w:rsid w:val="00D72486"/>
    <w:rsid w:val="00D7427F"/>
    <w:rsid w:val="00D924EA"/>
    <w:rsid w:val="00DA573C"/>
    <w:rsid w:val="00DB31B8"/>
    <w:rsid w:val="00DE41A0"/>
    <w:rsid w:val="00E35906"/>
    <w:rsid w:val="00E474AF"/>
    <w:rsid w:val="00E66A77"/>
    <w:rsid w:val="00E72096"/>
    <w:rsid w:val="00EC6B23"/>
    <w:rsid w:val="00EC6D08"/>
    <w:rsid w:val="00EE16A7"/>
    <w:rsid w:val="00EE47B9"/>
    <w:rsid w:val="00EF11EF"/>
    <w:rsid w:val="00F109E0"/>
    <w:rsid w:val="00F114C2"/>
    <w:rsid w:val="00F417D7"/>
    <w:rsid w:val="00F73609"/>
    <w:rsid w:val="00F81070"/>
    <w:rsid w:val="00F842C9"/>
    <w:rsid w:val="00F95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84779"/>
  <w15:docId w15:val="{D9EBAB0B-78B0-47F9-9195-5D790080C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1478</TotalTime>
  <Pages>9</Pages>
  <Words>1321</Words>
  <Characters>7535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Srikant Kumar</dc:creator>
  <cp:lastModifiedBy>Srikant Kumar</cp:lastModifiedBy>
  <cp:revision>38</cp:revision>
  <dcterms:created xsi:type="dcterms:W3CDTF">2019-12-20T03:23:00Z</dcterms:created>
  <dcterms:modified xsi:type="dcterms:W3CDTF">2020-11-02T15:13:00Z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c535a751-5536-42cf-a7aa-9a262f7c7e23</vt:lpwstr>
  </property>
  <property fmtid="{D5CDD505-2E9C-101B-9397-08002B2CF9AE}" pid="3" name="HCLClassD6">
    <vt:lpwstr>False</vt:lpwstr>
  </property>
  <property fmtid="{D5CDD505-2E9C-101B-9397-08002B2CF9AE}" pid="4" name="HCLClassification">
    <vt:lpwstr>HCL_Cla5s_C0nf1dent1al</vt:lpwstr>
  </property>
</Properties>
</file>