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FindDen — Change Request (Updated)</w:t>
      </w:r>
    </w:p>
    <w:p>
      <w:r>
        <w:t>Status legend:  [DONE] = implemented in this change set  ·  [SAME] = no change needed.</w:t>
      </w:r>
    </w:p>
    <w:p>
      <w:pPr>
        <w:pStyle w:val="Heading1"/>
      </w:pPr>
      <w:r>
        <w:t>1. Property type — conditional fields</w:t>
      </w:r>
    </w:p>
    <w:p>
      <w:r>
        <w:t>Make changes in Quick Post and Post Property page. Apply to frontend, backend, and DB.</w:t>
      </w:r>
    </w:p>
    <w:p>
      <w:r>
        <w:t>[DONE] Added sqft input box.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 Type</w:t>
            </w:r>
          </w:p>
        </w:tc>
        <w:tc>
          <w:tcPr>
            <w:tcW w:type="dxa" w:w="2880"/>
          </w:tcPr>
          <w:p>
            <w:r>
              <w:t>Field rules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Apartment</w:t>
            </w:r>
          </w:p>
        </w:tc>
        <w:tc>
          <w:tcPr>
            <w:tcW w:type="dxa" w:w="2880"/>
          </w:tcPr>
          <w:p>
            <w:r>
              <w:t>show bedroom, bathroom, area (sqft), furnishing</w:t>
            </w:r>
          </w:p>
        </w:tc>
        <w:tc>
          <w:tcPr>
            <w:tcW w:type="dxa" w:w="2880"/>
          </w:tcPr>
          <w:p>
            <w:r>
              <w:t>[DONE]</w:t>
            </w:r>
          </w:p>
        </w:tc>
      </w:tr>
      <w:tr>
        <w:tc>
          <w:tcPr>
            <w:tcW w:type="dxa" w:w="2880"/>
          </w:tcPr>
          <w:p>
            <w:r>
              <w:t>House</w:t>
            </w:r>
          </w:p>
        </w:tc>
        <w:tc>
          <w:tcPr>
            <w:tcW w:type="dxa" w:w="2880"/>
          </w:tcPr>
          <w:p>
            <w:r>
              <w:t>show bedroom, bathroom, area (sqft), furnishing</w:t>
            </w:r>
          </w:p>
        </w:tc>
        <w:tc>
          <w:tcPr>
            <w:tcW w:type="dxa" w:w="2880"/>
          </w:tcPr>
          <w:p>
            <w:r>
              <w:t>[DONE]</w:t>
            </w:r>
          </w:p>
        </w:tc>
      </w:tr>
      <w:tr>
        <w:tc>
          <w:tcPr>
            <w:tcW w:type="dxa" w:w="2880"/>
          </w:tcPr>
          <w:p>
            <w:r>
              <w:t>Villa</w:t>
            </w:r>
          </w:p>
        </w:tc>
        <w:tc>
          <w:tcPr>
            <w:tcW w:type="dxa" w:w="2880"/>
          </w:tcPr>
          <w:p>
            <w:r>
              <w:t>show bedroom, bathroom, area (sqft), furnishing</w:t>
            </w:r>
          </w:p>
        </w:tc>
        <w:tc>
          <w:tcPr>
            <w:tcW w:type="dxa" w:w="2880"/>
          </w:tcPr>
          <w:p>
            <w:r>
              <w:t>[DONE]</w:t>
            </w:r>
          </w:p>
        </w:tc>
      </w:tr>
      <w:tr>
        <w:tc>
          <w:tcPr>
            <w:tcW w:type="dxa" w:w="2880"/>
          </w:tcPr>
          <w:p>
            <w:r>
              <w:t>Plot</w:t>
            </w:r>
          </w:p>
        </w:tc>
        <w:tc>
          <w:tcPr>
            <w:tcW w:type="dxa" w:w="2880"/>
          </w:tcPr>
          <w:p>
            <w:r>
              <w:t>hide bedroom &amp; bathroom; show area (sqft); hide furnishing</w:t>
            </w:r>
          </w:p>
        </w:tc>
        <w:tc>
          <w:tcPr>
            <w:tcW w:type="dxa" w:w="2880"/>
          </w:tcPr>
          <w:p>
            <w:r>
              <w:t>[DONE]</w:t>
            </w:r>
          </w:p>
        </w:tc>
      </w:tr>
      <w:tr>
        <w:tc>
          <w:tcPr>
            <w:tcW w:type="dxa" w:w="2880"/>
          </w:tcPr>
          <w:p>
            <w:r>
              <w:t>Commercial</w:t>
            </w:r>
          </w:p>
        </w:tc>
        <w:tc>
          <w:tcPr>
            <w:tcW w:type="dxa" w:w="2880"/>
          </w:tcPr>
          <w:p>
            <w:r>
              <w:t>show area (sqft); hide bedroom, bathroom, furnishing</w:t>
            </w:r>
          </w:p>
        </w:tc>
        <w:tc>
          <w:tcPr>
            <w:tcW w:type="dxa" w:w="2880"/>
          </w:tcPr>
          <w:p>
            <w:r>
              <w:t>[DONE]</w:t>
            </w:r>
          </w:p>
        </w:tc>
      </w:tr>
      <w:tr>
        <w:tc>
          <w:tcPr>
            <w:tcW w:type="dxa" w:w="2880"/>
          </w:tcPr>
          <w:p>
            <w:r>
              <w:t>PG</w:t>
            </w:r>
          </w:p>
        </w:tc>
        <w:tc>
          <w:tcPr>
            <w:tcW w:type="dxa" w:w="2880"/>
          </w:tcPr>
          <w:p>
            <w:r>
              <w:t>show room sharing (PG only); show bathroom; show furnishing</w:t>
            </w:r>
          </w:p>
        </w:tc>
        <w:tc>
          <w:tcPr>
            <w:tcW w:type="dxa" w:w="2880"/>
          </w:tcPr>
          <w:p>
            <w:r>
              <w:t>[DONE]</w:t>
            </w:r>
          </w:p>
        </w:tc>
      </w:tr>
    </w:tbl>
    <w:p>
      <w:pPr>
        <w:pStyle w:val="Heading1"/>
      </w:pPr>
      <w:r>
        <w:t>2. Required-field matrix (* = required)</w:t>
      </w:r>
    </w:p>
    <w:p>
      <w:r>
        <w:t>Apply to frontend, backend, and DB.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Rule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1.  Property type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[DONE]</w:t>
            </w:r>
          </w:p>
        </w:tc>
      </w:tr>
      <w:tr>
        <w:tc>
          <w:tcPr>
            <w:tcW w:type="dxa" w:w="2880"/>
          </w:tcPr>
          <w:p>
            <w:r>
              <w:t>2.  Listing type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[DONE]</w:t>
            </w:r>
          </w:p>
        </w:tc>
      </w:tr>
      <w:tr>
        <w:tc>
          <w:tcPr>
            <w:tcW w:type="dxa" w:w="2880"/>
          </w:tcPr>
          <w:p>
            <w:r>
              <w:t>3.  Description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[DONE]</w:t>
            </w:r>
          </w:p>
        </w:tc>
      </w:tr>
      <w:tr>
        <w:tc>
          <w:tcPr>
            <w:tcW w:type="dxa" w:w="2880"/>
          </w:tcPr>
          <w:p>
            <w:r>
              <w:t>4.  Price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[DONE]</w:t>
            </w:r>
          </w:p>
        </w:tc>
      </w:tr>
      <w:tr>
        <w:tc>
          <w:tcPr>
            <w:tcW w:type="dxa" w:w="2880"/>
          </w:tcPr>
          <w:p>
            <w:r>
              <w:t>5.  Price negotiable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[DONE]</w:t>
            </w:r>
          </w:p>
        </w:tc>
      </w:tr>
      <w:tr>
        <w:tc>
          <w:tcPr>
            <w:tcW w:type="dxa" w:w="2880"/>
          </w:tcPr>
          <w:p>
            <w:r>
              <w:t>6a. Owner name (contact)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[DONE]</w:t>
            </w:r>
          </w:p>
        </w:tc>
      </w:tr>
      <w:tr>
        <w:tc>
          <w:tcPr>
            <w:tcW w:type="dxa" w:w="2880"/>
          </w:tcPr>
          <w:p>
            <w:r>
              <w:t>6b. Phone (contact)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[DONE]</w:t>
            </w:r>
          </w:p>
        </w:tc>
      </w:tr>
      <w:tr>
        <w:tc>
          <w:tcPr>
            <w:tcW w:type="dxa" w:w="2880"/>
          </w:tcPr>
          <w:p>
            <w:r>
              <w:t>6c. Email (contact)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[DONE]</w:t>
            </w:r>
          </w:p>
        </w:tc>
      </w:tr>
      <w:tr>
        <w:tc>
          <w:tcPr>
            <w:tcW w:type="dxa" w:w="2880"/>
          </w:tcPr>
          <w:p>
            <w:r>
              <w:t>7a. Street address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[DONE]</w:t>
            </w:r>
          </w:p>
        </w:tc>
      </w:tr>
      <w:tr>
        <w:tc>
          <w:tcPr>
            <w:tcW w:type="dxa" w:w="2880"/>
          </w:tcPr>
          <w:p>
            <w:r>
              <w:t>7b. Country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[DONE]</w:t>
            </w:r>
          </w:p>
        </w:tc>
      </w:tr>
      <w:tr>
        <w:tc>
          <w:tcPr>
            <w:tcW w:type="dxa" w:w="2880"/>
          </w:tcPr>
          <w:p>
            <w:r>
              <w:t>7c. State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[DONE]</w:t>
            </w:r>
          </w:p>
        </w:tc>
      </w:tr>
      <w:tr>
        <w:tc>
          <w:tcPr>
            <w:tcW w:type="dxa" w:w="2880"/>
          </w:tcPr>
          <w:p>
            <w:r>
              <w:t>7d. City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[DONE]</w:t>
            </w:r>
          </w:p>
        </w:tc>
      </w:tr>
      <w:tr>
        <w:tc>
          <w:tcPr>
            <w:tcW w:type="dxa" w:w="2880"/>
          </w:tcPr>
          <w:p>
            <w:r>
              <w:t>8.  Pincode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[DONE]</w:t>
            </w:r>
          </w:p>
        </w:tc>
      </w:tr>
      <w:tr>
        <w:tc>
          <w:tcPr>
            <w:tcW w:type="dxa" w:w="2880"/>
          </w:tcPr>
          <w:p>
            <w:r>
              <w:t>9.  Bedroom</w:t>
            </w:r>
          </w:p>
        </w:tc>
        <w:tc>
          <w:tcPr>
            <w:tcW w:type="dxa" w:w="2880"/>
          </w:tcPr>
          <w:p>
            <w:r>
              <w:t>Required if shown (apartment/house/villa)</w:t>
            </w:r>
          </w:p>
        </w:tc>
        <w:tc>
          <w:tcPr>
            <w:tcW w:type="dxa" w:w="2880"/>
          </w:tcPr>
          <w:p>
            <w:r>
              <w:t>[DONE]</w:t>
            </w:r>
          </w:p>
        </w:tc>
      </w:tr>
      <w:tr>
        <w:tc>
          <w:tcPr>
            <w:tcW w:type="dxa" w:w="2880"/>
          </w:tcPr>
          <w:p>
            <w:r>
              <w:t>10. Bathroom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[DONE]</w:t>
            </w:r>
          </w:p>
        </w:tc>
      </w:tr>
      <w:tr>
        <w:tc>
          <w:tcPr>
            <w:tcW w:type="dxa" w:w="2880"/>
          </w:tcPr>
          <w:p>
            <w:r>
              <w:t>11. Furnishing</w:t>
            </w:r>
          </w:p>
        </w:tc>
        <w:tc>
          <w:tcPr>
            <w:tcW w:type="dxa" w:w="2880"/>
          </w:tcPr>
          <w:p>
            <w:r>
              <w:t>Required if shown (apartment/house/villa/PG)</w:t>
            </w:r>
          </w:p>
        </w:tc>
        <w:tc>
          <w:tcPr>
            <w:tcW w:type="dxa" w:w="2880"/>
          </w:tcPr>
          <w:p>
            <w:r>
              <w:t>[DONE]</w:t>
            </w:r>
          </w:p>
        </w:tc>
      </w:tr>
      <w:tr>
        <w:tc>
          <w:tcPr>
            <w:tcW w:type="dxa" w:w="2880"/>
          </w:tcPr>
          <w:p>
            <w:r>
              <w:t>12. Available from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[DONE]</w:t>
            </w:r>
          </w:p>
        </w:tc>
      </w:tr>
      <w:tr>
        <w:tc>
          <w:tcPr>
            <w:tcW w:type="dxa" w:w="2880"/>
          </w:tcPr>
          <w:p>
            <w:r>
              <w:t>13. Amenities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[DONE]</w:t>
            </w:r>
          </w:p>
        </w:tc>
      </w:tr>
      <w:tr>
        <w:tc>
          <w:tcPr>
            <w:tcW w:type="dxa" w:w="2880"/>
          </w:tcPr>
          <w:p>
            <w:r>
              <w:t>14. Images</w:t>
            </w:r>
          </w:p>
        </w:tc>
        <w:tc>
          <w:tcPr>
            <w:tcW w:type="dxa" w:w="2880"/>
          </w:tcPr>
          <w:p>
            <w:r>
              <w:t>Required (≥1) — max 100 MB per image</w:t>
            </w:r>
          </w:p>
        </w:tc>
        <w:tc>
          <w:tcPr>
            <w:tcW w:type="dxa" w:w="2880"/>
          </w:tcPr>
          <w:p>
            <w:r>
              <w:t>[DONE]</w:t>
            </w:r>
          </w:p>
        </w:tc>
      </w:tr>
      <w:tr>
        <w:tc>
          <w:tcPr>
            <w:tcW w:type="dxa" w:w="2880"/>
          </w:tcPr>
          <w:p>
            <w:r>
              <w:t>15. Video</w:t>
            </w:r>
          </w:p>
        </w:tc>
        <w:tc>
          <w:tcPr>
            <w:tcW w:type="dxa" w:w="2880"/>
          </w:tcPr>
          <w:p>
            <w:r>
              <w:t>Optional — max 300 MB</w:t>
            </w:r>
          </w:p>
        </w:tc>
        <w:tc>
          <w:tcPr>
            <w:tcW w:type="dxa" w:w="2880"/>
          </w:tcPr>
          <w:p>
            <w:r>
              <w:t>[DONE]</w:t>
            </w:r>
          </w:p>
        </w:tc>
      </w:tr>
      <w:tr>
        <w:tc>
          <w:tcPr>
            <w:tcW w:type="dxa" w:w="2880"/>
          </w:tcPr>
          <w:p>
            <w:r>
              <w:t>16. Room sharing (PG only)</w:t>
            </w:r>
          </w:p>
        </w:tc>
        <w:tc>
          <w:tcPr>
            <w:tcW w:type="dxa" w:w="2880"/>
          </w:tcPr>
          <w:p>
            <w:r>
              <w:t>Required for PG</w:t>
            </w:r>
          </w:p>
        </w:tc>
        <w:tc>
          <w:tcPr>
            <w:tcW w:type="dxa" w:w="2880"/>
          </w:tcPr>
          <w:p>
            <w:r>
              <w:t>[DONE]</w:t>
            </w:r>
          </w:p>
        </w:tc>
      </w:tr>
      <w:tr>
        <w:tc>
          <w:tcPr>
            <w:tcW w:type="dxa" w:w="2880"/>
          </w:tcPr>
          <w:p>
            <w:r>
              <w:t>17. Area (sqft)</w:t>
            </w:r>
          </w:p>
        </w:tc>
        <w:tc>
          <w:tcPr>
            <w:tcW w:type="dxa" w:w="2880"/>
          </w:tcPr>
          <w:p>
            <w:r>
              <w:t>Required for apartment/house/villa/plot/commercial</w:t>
            </w:r>
          </w:p>
        </w:tc>
        <w:tc>
          <w:tcPr>
            <w:tcW w:type="dxa" w:w="2880"/>
          </w:tcPr>
          <w:p>
            <w:r>
              <w:t>[DONE]</w:t>
            </w:r>
          </w:p>
        </w:tc>
      </w:tr>
    </w:tbl>
    <w:p>
      <w:pPr>
        <w:pStyle w:val="Heading1"/>
      </w:pPr>
      <w:r>
        <w:t>3. Implementation notes</w:t>
      </w:r>
    </w:p>
    <w:p>
      <w:pPr>
        <w:pStyle w:val="ListBullet"/>
      </w:pPr>
      <w:r>
        <w:t>DB migration: backend/db/migrations/011_property_media_room_sharing.sql adds video_url and room_sharing columns to properties table.</w:t>
      </w:r>
    </w:p>
    <w:p>
      <w:pPr>
        <w:pStyle w:val="ListBullet"/>
      </w:pPr>
      <w:r>
        <w:t>Backend Joi schemas (backend/src/routes/properties.routes.js) now use Joi.when(...) to enforce conditional required fields per property_type for both create and quick-post endpoints.</w:t>
      </w:r>
    </w:p>
    <w:p>
      <w:pPr>
        <w:pStyle w:val="ListBullet"/>
      </w:pPr>
      <w:r>
        <w:t>Backend property model (backend/src/models/property.model.js) writes video_url and room_sharing on create + update.</w:t>
      </w:r>
    </w:p>
    <w:p>
      <w:pPr>
        <w:pStyle w:val="ListBullet"/>
      </w:pPr>
      <w:r>
        <w:t>Backend uploads (backend/src/controllers/uploads.controller.js): image limit raised to 100 MB; new POST /api/uploads/property-video endpoint accepts videos up to 300 MB (mp4/mov/webm). Express body limit raised to 420 MB.</w:t>
      </w:r>
    </w:p>
    <w:p>
      <w:pPr>
        <w:pStyle w:val="ListBullet"/>
      </w:pPr>
      <w:r>
        <w:t>Frontend PostPropertyPage (frontend/src/pages/PostPropertyPage.jsx): conditional rendering for bedrooms/bathrooms/area/furnishing/room_sharing; required-field asterisks; image required (≥1); new optional VideoUploader component.</w:t>
      </w:r>
    </w:p>
    <w:p>
      <w:pPr>
        <w:pStyle w:val="ListBullet"/>
      </w:pPr>
      <w:r>
        <w:t>Frontend QuickPostPage (frontend/src/pages/QuickPostPage.jsx): same conditional fields + image/video uploaders, address &amp; state/city now required.</w:t>
      </w:r>
    </w:p>
    <w:p>
      <w:pPr>
        <w:pStyle w:val="ListBullet"/>
      </w:pPr>
      <w:r>
        <w:t>Shared component: frontend/src/components/property/VideoUploader.jsx (300 MB cap, mp4/mov/webm).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