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372975" w:rsidR="00E0562F" w:rsidP="00372975" w:rsidRDefault="00E0562F" w14:paraId="0CDF01E0" w14:textId="77777777">
      <w:pPr>
        <w:jc w:val="center"/>
        <w:rPr>
          <w:b/>
          <w:bCs/>
          <w:u w:val="single"/>
        </w:rPr>
      </w:pPr>
      <w:r w:rsidRPr="00372975">
        <w:rPr>
          <w:b/>
          <w:bCs/>
          <w:u w:val="single"/>
        </w:rPr>
        <w:t>Course Description</w:t>
      </w:r>
      <w:r w:rsidRPr="00372975" w:rsidR="00B67C37">
        <w:rPr>
          <w:b/>
          <w:bCs/>
          <w:u w:val="single"/>
        </w:rPr>
        <w:t xml:space="preserve"> Format</w:t>
      </w:r>
    </w:p>
    <w:p w:rsidRPr="00372975" w:rsidR="00E0562F" w:rsidP="00372975" w:rsidRDefault="00E0562F" w14:paraId="62579436" w14:textId="77777777">
      <w:pPr>
        <w:rPr>
          <w:b/>
          <w:bCs/>
        </w:rPr>
      </w:pPr>
    </w:p>
    <w:p w:rsidRPr="00372975" w:rsidR="00E14894" w:rsidP="00372975" w:rsidRDefault="00E0562F" w14:paraId="54DDD167" w14:textId="77777777">
      <w:pPr>
        <w:rPr>
          <w:b w:val="1"/>
          <w:bCs w:val="1"/>
        </w:rPr>
      </w:pPr>
      <w:r w:rsidRPr="00372975">
        <w:rPr>
          <w:b w:val="1"/>
          <w:bCs w:val="1"/>
        </w:rPr>
        <w:t>TITLE</w:t>
      </w:r>
      <w:r w:rsidRPr="00372975">
        <w:rPr>
          <w:b/>
          <w:bCs/>
        </w:rPr>
        <w:tab/>
      </w:r>
      <w:r w:rsidR="00372975">
        <w:rPr>
          <w:b/>
          <w:bCs/>
        </w:rPr>
        <w:tab/>
      </w:r>
      <w:r w:rsidRPr="00372975" w:rsidR="00027B36">
        <w:rPr>
          <w:b w:val="1"/>
          <w:bCs w:val="1"/>
        </w:rPr>
        <w:t xml:space="preserve">: Topics in Coding Theory </w:t>
      </w:r>
    </w:p>
    <w:p w:rsidRPr="00372975" w:rsidR="00E0562F" w:rsidP="00372975" w:rsidRDefault="00E14894" w14:paraId="5CB74AF0" w14:textId="77777777">
      <w:pPr>
        <w:rPr>
          <w:b w:val="1"/>
          <w:bCs w:val="1"/>
        </w:rPr>
      </w:pPr>
      <w:r w:rsidRPr="00372975">
        <w:rPr>
          <w:b w:val="1"/>
          <w:bCs w:val="1"/>
        </w:rPr>
        <w:t>Course Code</w:t>
      </w:r>
      <w:r w:rsidRPr="00372975" w:rsidR="00E0562F">
        <w:rPr>
          <w:b/>
          <w:bCs/>
        </w:rPr>
        <w:tab/>
      </w:r>
      <w:r w:rsidR="00372975">
        <w:rPr>
          <w:b/>
          <w:bCs/>
        </w:rPr>
        <w:tab/>
      </w:r>
      <w:r w:rsidRPr="00372975" w:rsidR="00E0562F">
        <w:rPr>
          <w:b w:val="1"/>
          <w:bCs w:val="1"/>
        </w:rPr>
        <w:t xml:space="preserve">: ECE537</w:t>
      </w:r>
    </w:p>
    <w:p w:rsidR="00E14894" w:rsidP="00372975" w:rsidRDefault="00E14894" w14:paraId="7EC2AFF3" w14:textId="77777777">
      <w:pPr>
        <w:rPr>
          <w:b/>
          <w:bCs/>
          <w:sz w:val="22"/>
        </w:rPr>
      </w:pPr>
      <w:r w:rsidRPr="008537D1">
        <w:rPr>
          <w:b/>
          <w:bCs/>
          <w:sz w:val="20"/>
        </w:rPr>
        <w:t>Note: Please use course code for previously existing course</w:t>
      </w:r>
    </w:p>
    <w:p w:rsidR="00372975" w:rsidP="00372975" w:rsidRDefault="00372975" w14:paraId="0DE50A85" w14:textId="77777777">
      <w:pPr>
        <w:rPr>
          <w:b/>
          <w:bCs/>
        </w:rPr>
      </w:pPr>
    </w:p>
    <w:p w:rsidRPr="00372975" w:rsidR="00E0562F" w:rsidP="00372975" w:rsidRDefault="00E0562F" w14:paraId="26D152EE" w14:textId="77777777">
      <w:pPr>
        <w:rPr>
          <w:b w:val="1"/>
          <w:bCs w:val="1"/>
        </w:rPr>
      </w:pPr>
      <w:r w:rsidRPr="00372975">
        <w:rPr>
          <w:b w:val="1"/>
          <w:bCs w:val="1"/>
        </w:rPr>
        <w:t>CREDITS</w:t>
      </w:r>
      <w:r w:rsidRPr="00372975">
        <w:rPr>
          <w:b/>
          <w:bCs/>
        </w:rPr>
        <w:tab/>
      </w:r>
      <w:r w:rsidRPr="00372975">
        <w:rPr>
          <w:b/>
          <w:bCs/>
        </w:rPr>
        <w:tab/>
      </w:r>
      <w:r w:rsidRPr="00372975">
        <w:rPr>
          <w:b w:val="1"/>
          <w:bCs w:val="1"/>
        </w:rPr>
        <w:t xml:space="preserve">: 3-1-0-4</w:t>
      </w:r>
    </w:p>
    <w:p w:rsidRPr="00372975" w:rsidR="00E0562F" w:rsidP="00372975" w:rsidRDefault="00E0562F" w14:paraId="47673A4B" w14:textId="77777777">
      <w:pPr>
        <w:rPr>
          <w:b w:val="1"/>
          <w:bCs w:val="1"/>
        </w:rPr>
      </w:pPr>
      <w:r w:rsidRPr="00372975">
        <w:rPr>
          <w:b w:val="1"/>
          <w:bCs w:val="1"/>
        </w:rPr>
        <w:t>TYPE-WHEN</w:t>
      </w:r>
      <w:r w:rsidRPr="00372975">
        <w:rPr>
          <w:b/>
          <w:bCs/>
        </w:rPr>
        <w:tab/>
      </w:r>
      <w:r w:rsidRPr="00372975">
        <w:rPr>
          <w:b w:val="1"/>
          <w:bCs w:val="1"/>
        </w:rPr>
        <w:t xml:space="preserve">: Spring 2021</w:t>
      </w:r>
    </w:p>
    <w:p w:rsidRPr="00372975" w:rsidR="00027B36" w:rsidP="00372975" w:rsidRDefault="00E0562F" w14:paraId="5E34342C" w14:textId="77777777">
      <w:pPr>
        <w:autoSpaceDE w:val="0"/>
        <w:autoSpaceDN w:val="0"/>
        <w:adjustRightInd w:val="0"/>
        <w:rPr>
          <w:b w:val="1"/>
          <w:bCs w:val="1"/>
        </w:rPr>
      </w:pPr>
      <w:r w:rsidRPr="00372975">
        <w:rPr>
          <w:b w:val="1"/>
          <w:bCs w:val="1"/>
        </w:rPr>
        <w:t>FACULTY NAME</w:t>
      </w:r>
      <w:r w:rsidRPr="00372975">
        <w:rPr>
          <w:b/>
          <w:bCs/>
        </w:rPr>
        <w:tab/>
      </w:r>
      <w:r w:rsidRPr="00372975">
        <w:rPr>
          <w:b w:val="1"/>
          <w:bCs w:val="1"/>
        </w:rPr>
        <w:t xml:space="preserve">: Prasad Krishnan</w:t>
      </w:r>
    </w:p>
    <w:p w:rsidR="00372975" w:rsidP="00372975" w:rsidRDefault="00372975" w14:paraId="13C26F87" w14:textId="77777777">
      <w:pPr>
        <w:pStyle w:val="BodyText"/>
        <w:rPr>
          <w:rFonts w:ascii="Times New Roman" w:hAnsi="Times New Roman" w:cs="Times New Roman"/>
          <w:b/>
          <w:bCs/>
        </w:rPr>
      </w:pPr>
    </w:p>
    <w:p w:rsidRPr="00372975" w:rsidR="00E0562F" w:rsidP="12B81441" w:rsidRDefault="00E0562F" w14:paraId="3797AD50" w14:textId="2DE34D3D">
      <w:pPr>
        <w:pStyle w:val="Normal"/>
        <w:rPr>
          <w:rFonts w:ascii="Times New Roman" w:hAnsi="Times New Roman" w:cs="Times New Roman"/>
          <w:b w:val="1"/>
          <w:bCs w:val="1"/>
        </w:rPr>
      </w:pPr>
      <w:r w:rsidRPr="00372975">
        <w:rPr>
          <w:rFonts w:ascii="Times New Roman" w:hAnsi="Times New Roman" w:cs="Times New Roman"/>
          <w:b w:val="1"/>
          <w:bCs w:val="1"/>
        </w:rPr>
        <w:t>PRE-REQUISITE</w:t>
      </w:r>
      <w:r w:rsidRPr="00372975">
        <w:rPr>
          <w:rFonts w:ascii="Times New Roman" w:hAnsi="Times New Roman" w:cs="Times New Roman"/>
          <w:b/>
          <w:bCs/>
        </w:rPr>
        <w:tab/>
      </w:r>
      <w:r w:rsidRPr="00372975">
        <w:rPr>
          <w:rFonts w:ascii="Times New Roman" w:hAnsi="Times New Roman" w:cs="Times New Roman"/>
          <w:b w:val="1"/>
          <w:bCs w:val="1"/>
        </w:rPr>
        <w:t xml:space="preserve">: </w:t>
      </w:r>
      <w:r w:rsidRPr="12B81441" w:rsidR="12B81441">
        <w:rPr>
          <w:noProof w:val="0"/>
          <w:lang w:val="en-US"/>
        </w:rPr>
        <w:t xml:space="preserve">(Student should have </w:t>
      </w:r>
      <w:r w:rsidRPr="12B81441" w:rsidR="12B81441">
        <w:rPr>
          <w:b w:val="1"/>
          <w:bCs w:val="1"/>
          <w:noProof w:val="0"/>
          <w:u w:val="single"/>
          <w:lang w:val="en-US"/>
        </w:rPr>
        <w:t>at least one of the below</w:t>
      </w:r>
      <w:r w:rsidRPr="12B81441" w:rsidR="12B81441">
        <w:rPr>
          <w:b w:val="1"/>
          <w:bCs w:val="1"/>
          <w:noProof w:val="0"/>
          <w:lang w:val="en-US"/>
        </w:rPr>
        <w:t xml:space="preserve"> </w:t>
      </w:r>
      <w:r w:rsidRPr="12B81441" w:rsidR="12B81441">
        <w:rPr>
          <w:noProof w:val="0"/>
          <w:lang w:val="en-US"/>
        </w:rPr>
        <w:t xml:space="preserve">prerequisites) </w:t>
      </w:r>
    </w:p>
    <w:p w:rsidRPr="00372975" w:rsidR="00E0562F" w:rsidP="12B81441" w:rsidRDefault="00E0562F" w14:paraId="28DA5F9C" w14:textId="5BC6B193">
      <w:pPr/>
    </w:p>
    <w:p w:rsidRPr="00372975" w:rsidR="00E0562F" w:rsidP="12B81441" w:rsidRDefault="00E0562F" w14:paraId="54007625" w14:textId="1DD9BABD">
      <w:pPr>
        <w:pStyle w:val="ListParagraph"/>
        <w:numPr>
          <w:ilvl w:val="0"/>
          <w:numId w:val="1"/>
        </w:numPr>
        <w:rPr>
          <w:rFonts w:ascii="Times New Roman" w:hAnsi="Times New Roman" w:eastAsia="Times New Roman" w:cs="Times New Roman"/>
          <w:b w:val="0"/>
          <w:bCs w:val="0"/>
          <w:i w:val="0"/>
          <w:iCs w:val="0"/>
          <w:sz w:val="24"/>
          <w:szCs w:val="24"/>
        </w:rPr>
      </w:pPr>
      <w:r w:rsidRPr="12B81441" w:rsidR="12B81441">
        <w:rPr>
          <w:b w:val="0"/>
          <w:bCs w:val="0"/>
          <w:i w:val="0"/>
          <w:iCs w:val="0"/>
          <w:noProof w:val="0"/>
          <w:sz w:val="24"/>
          <w:szCs w:val="24"/>
          <w:lang w:val="en-US"/>
        </w:rPr>
        <w:t>Necessity and meaning of Channel Coding (Error correcting codes</w:t>
      </w:r>
      <w:proofErr w:type="gramStart"/>
      <w:r w:rsidRPr="12B81441" w:rsidR="12B81441">
        <w:rPr>
          <w:b w:val="0"/>
          <w:bCs w:val="0"/>
          <w:i w:val="0"/>
          <w:iCs w:val="0"/>
          <w:noProof w:val="0"/>
          <w:sz w:val="24"/>
          <w:szCs w:val="24"/>
          <w:lang w:val="en-US"/>
        </w:rPr>
        <w:t>), and</w:t>
      </w:r>
      <w:proofErr w:type="gramEnd"/>
      <w:r w:rsidRPr="12B81441" w:rsidR="12B81441">
        <w:rPr>
          <w:b w:val="0"/>
          <w:bCs w:val="0"/>
          <w:i w:val="0"/>
          <w:iCs w:val="0"/>
          <w:noProof w:val="0"/>
          <w:sz w:val="24"/>
          <w:szCs w:val="24"/>
          <w:lang w:val="en-US"/>
        </w:rPr>
        <w:t xml:space="preserve"> </w:t>
      </w:r>
      <w:r w:rsidRPr="12B81441" w:rsidR="12B81441">
        <w:rPr>
          <w:b w:val="0"/>
          <w:bCs w:val="0"/>
          <w:i w:val="0"/>
          <w:iCs w:val="0"/>
          <w:noProof w:val="0"/>
          <w:sz w:val="24"/>
          <w:szCs w:val="24"/>
          <w:u w:val="single"/>
          <w:lang w:val="en-US"/>
        </w:rPr>
        <w:t>encoding</w:t>
      </w:r>
      <w:r w:rsidRPr="12B81441" w:rsidR="12B81441">
        <w:rPr>
          <w:b w:val="0"/>
          <w:bCs w:val="0"/>
          <w:i w:val="0"/>
          <w:iCs w:val="0"/>
          <w:noProof w:val="0"/>
          <w:sz w:val="24"/>
          <w:szCs w:val="24"/>
          <w:lang w:val="en-US"/>
        </w:rPr>
        <w:t xml:space="preserve"> technique of least one of the codes discussed in syllabus should be </w:t>
      </w:r>
      <w:r w:rsidRPr="12B81441" w:rsidR="12B81441">
        <w:rPr>
          <w:b w:val="0"/>
          <w:bCs w:val="0"/>
          <w:i w:val="1"/>
          <w:iCs w:val="1"/>
          <w:noProof w:val="0"/>
          <w:sz w:val="24"/>
          <w:szCs w:val="24"/>
          <w:lang w:val="en-US"/>
        </w:rPr>
        <w:t xml:space="preserve">familiar </w:t>
      </w:r>
      <w:r w:rsidRPr="12B81441" w:rsidR="12B81441">
        <w:rPr>
          <w:b w:val="0"/>
          <w:bCs w:val="0"/>
          <w:i w:val="0"/>
          <w:iCs w:val="0"/>
          <w:noProof w:val="0"/>
          <w:sz w:val="24"/>
          <w:szCs w:val="24"/>
          <w:lang w:val="en-US"/>
        </w:rPr>
        <w:t>(studied few semesters back is OK) to student. (this course covers focusses on decoding mainly)</w:t>
      </w:r>
    </w:p>
    <w:p w:rsidRPr="00372975" w:rsidR="00E0562F" w:rsidP="12B81441" w:rsidRDefault="00E0562F" w14:paraId="253D44F8" w14:textId="5FB3FE16">
      <w:pPr>
        <w:pStyle w:val="ListParagraph"/>
        <w:numPr>
          <w:ilvl w:val="0"/>
          <w:numId w:val="1"/>
        </w:numPr>
        <w:rPr>
          <w:rFonts w:ascii="Times New Roman" w:hAnsi="Times New Roman" w:eastAsia="Times New Roman" w:cs="Times New Roman"/>
          <w:b w:val="0"/>
          <w:bCs w:val="0"/>
          <w:i w:val="0"/>
          <w:iCs w:val="0"/>
          <w:noProof w:val="0"/>
          <w:sz w:val="24"/>
          <w:szCs w:val="24"/>
          <w:lang w:val="en-US"/>
        </w:rPr>
      </w:pPr>
      <w:r w:rsidRPr="12B81441" w:rsidR="12B81441">
        <w:rPr>
          <w:b w:val="0"/>
          <w:bCs w:val="0"/>
          <w:i w:val="0"/>
          <w:iCs w:val="0"/>
          <w:noProof w:val="0"/>
          <w:sz w:val="24"/>
          <w:szCs w:val="24"/>
          <w:lang w:val="en-US"/>
        </w:rPr>
        <w:t xml:space="preserve">Alternatively, the student should be good with Communication Theory (AWGN channels, Digital Modulation schemes, Channel Coding Idea). </w:t>
      </w:r>
      <w:r>
        <w:br/>
      </w:r>
    </w:p>
    <w:p w:rsidRPr="00372975" w:rsidR="00027B36" w:rsidP="12B81441" w:rsidRDefault="00E0562F" w14:textId="77777777" w14:paraId="0878F8E3">
      <w:pPr>
        <w:pStyle w:val="Normal"/>
        <w:autoSpaceDE w:val="0"/>
        <w:autoSpaceDN w:val="0"/>
        <w:adjustRightInd w:val="0"/>
        <w:jc w:val="both"/>
        <w:rPr>
          <w:rFonts w:ascii="Times New Roman" w:hAnsi="Times New Roman" w:eastAsia="Times New Roman" w:cs="Times New Roman"/>
          <w:b w:val="0"/>
          <w:bCs w:val="0"/>
          <w:i w:val="0"/>
          <w:iCs w:val="0"/>
          <w:noProof w:val="0"/>
          <w:sz w:val="28"/>
          <w:szCs w:val="28"/>
          <w:lang w:val="en-US"/>
        </w:rPr>
      </w:pPr>
      <w:r w:rsidRPr="12B81441">
        <w:rPr>
          <w:b w:val="1"/>
          <w:bCs w:val="1"/>
        </w:rPr>
        <w:t>OBJECTIVE</w:t>
      </w:r>
      <w:r w:rsidRPr="00372975">
        <w:rPr>
          <w:b/>
        </w:rPr>
        <w:tab/>
      </w:r>
      <w:r w:rsidRPr="00372975">
        <w:rPr>
          <w:b/>
        </w:rPr>
        <w:tab/>
      </w:r>
      <w:r w:rsidRPr="12B81441">
        <w:rPr>
          <w:b w:val="1"/>
          <w:bCs w:val="1"/>
        </w:rPr>
        <w:t xml:space="preserve">: </w:t>
      </w:r>
    </w:p>
    <w:p w:rsidRPr="00372975" w:rsidR="00027B36" w:rsidP="12B81441" w:rsidRDefault="00E0562F" w14:paraId="4344475F" w14:textId="761EC230">
      <w:pPr>
        <w:pStyle w:val="Normal"/>
        <w:autoSpaceDE w:val="0"/>
        <w:autoSpaceDN w:val="0"/>
        <w:adjustRightInd w:val="0"/>
        <w:jc w:val="both"/>
        <w:rPr>
          <w:rFonts w:ascii="Times New Roman" w:hAnsi="Times New Roman" w:eastAsia="Times New Roman" w:cs="Times New Roman"/>
          <w:b w:val="0"/>
          <w:bCs w:val="0"/>
          <w:i w:val="0"/>
          <w:iCs w:val="0"/>
          <w:noProof w:val="0"/>
          <w:sz w:val="18"/>
          <w:szCs w:val="18"/>
          <w:lang w:val="en-US"/>
        </w:rPr>
      </w:pPr>
    </w:p>
    <w:p w:rsidRPr="00372975" w:rsidR="00027B36" w:rsidP="12B81441" w:rsidRDefault="00E0562F" w14:paraId="509EAA4F" w14:textId="201ECE6C">
      <w:pPr>
        <w:pStyle w:val="Normal"/>
        <w:autoSpaceDE w:val="0"/>
        <w:autoSpaceDN w:val="0"/>
        <w:adjustRightInd w:val="0"/>
        <w:jc w:val="both"/>
        <w:rPr>
          <w:rFonts w:ascii="Times New Roman" w:hAnsi="Times New Roman" w:eastAsia="Times New Roman" w:cs="Times New Roman"/>
          <w:b w:val="0"/>
          <w:bCs w:val="0"/>
          <w:i w:val="1"/>
          <w:iCs w:val="1"/>
          <w:noProof w:val="0"/>
          <w:sz w:val="28"/>
          <w:szCs w:val="28"/>
          <w:lang w:val="en-US"/>
        </w:rPr>
      </w:pPr>
      <w:r w:rsidRPr="12B81441" w:rsidR="12B81441">
        <w:rPr>
          <w:rFonts w:ascii="Times New Roman" w:hAnsi="Times New Roman" w:eastAsia="Times New Roman" w:cs="Times New Roman"/>
          <w:b w:val="0"/>
          <w:bCs w:val="0"/>
          <w:i w:val="0"/>
          <w:iCs w:val="0"/>
          <w:noProof w:val="0"/>
          <w:sz w:val="24"/>
          <w:szCs w:val="24"/>
          <w:lang w:val="en-US"/>
        </w:rPr>
        <w:t xml:space="preserve">An introductory course in Coding theory typically focuses on the design of error correcting codes. This course will mainly focus on the decoding algorithms of codes that are extremely important in theory and practice, after very briefly discussing their design. The fact that these decoding algorithms (or some of their variants) are used in many practical applications is the main motivation for this course. </w:t>
      </w:r>
    </w:p>
    <w:p w:rsidRPr="00372975" w:rsidR="00027B36" w:rsidP="12B81441" w:rsidRDefault="00E0562F" w14:paraId="67038F06" w14:textId="23CAB336">
      <w:pPr>
        <w:pStyle w:val="Normal"/>
        <w:autoSpaceDE w:val="0"/>
        <w:autoSpaceDN w:val="0"/>
        <w:adjustRightInd w:val="0"/>
        <w:jc w:val="both"/>
        <w:rPr>
          <w:rFonts w:ascii="Times New Roman" w:hAnsi="Times New Roman" w:eastAsia="Times New Roman" w:cs="Times New Roman"/>
          <w:b w:val="0"/>
          <w:bCs w:val="0"/>
          <w:i w:val="1"/>
          <w:iCs w:val="1"/>
          <w:noProof w:val="0"/>
          <w:sz w:val="28"/>
          <w:szCs w:val="28"/>
          <w:lang w:val="en-US"/>
        </w:rPr>
      </w:pPr>
    </w:p>
    <w:p w:rsidRPr="00372975" w:rsidR="00027B36" w:rsidP="12B81441" w:rsidRDefault="00E0562F" w14:paraId="3A8B970A" w14:textId="4695EA44">
      <w:pPr>
        <w:pStyle w:val="Normal"/>
        <w:autoSpaceDE w:val="0"/>
        <w:autoSpaceDN w:val="0"/>
        <w:adjustRightInd w:val="0"/>
        <w:jc w:val="both"/>
        <w:rPr>
          <w:rFonts w:ascii="Times New Roman" w:hAnsi="Times New Roman" w:eastAsia="Times New Roman" w:cs="Times New Roman"/>
          <w:b w:val="0"/>
          <w:bCs w:val="0"/>
          <w:i w:val="1"/>
          <w:iCs w:val="1"/>
          <w:noProof w:val="0"/>
          <w:sz w:val="28"/>
          <w:szCs w:val="28"/>
          <w:u w:val="single"/>
          <w:lang w:val="en-US"/>
        </w:rPr>
      </w:pPr>
      <w:r w:rsidRPr="12B81441" w:rsidR="12B81441">
        <w:rPr>
          <w:rFonts w:ascii="Times New Roman" w:hAnsi="Times New Roman" w:eastAsia="Times New Roman" w:cs="Times New Roman"/>
          <w:b w:val="0"/>
          <w:bCs w:val="0"/>
          <w:i w:val="1"/>
          <w:iCs w:val="1"/>
          <w:noProof w:val="0"/>
          <w:sz w:val="28"/>
          <w:szCs w:val="28"/>
          <w:u w:val="single"/>
          <w:lang w:val="en-US"/>
        </w:rPr>
        <w:t>T</w:t>
      </w:r>
      <w:r w:rsidRPr="12B81441" w:rsidR="12B81441">
        <w:rPr>
          <w:rFonts w:ascii="Times New Roman" w:hAnsi="Times New Roman" w:eastAsia="Times New Roman" w:cs="Times New Roman"/>
          <w:b w:val="0"/>
          <w:bCs w:val="0"/>
          <w:i w:val="1"/>
          <w:iCs w:val="1"/>
          <w:noProof w:val="0"/>
          <w:sz w:val="24"/>
          <w:szCs w:val="24"/>
          <w:u w:val="single"/>
          <w:lang w:val="en-US"/>
        </w:rPr>
        <w:t>he goal of the course is to make the student very familiar with modern codes and their decoding techniques.</w:t>
      </w:r>
    </w:p>
    <w:p w:rsidRPr="00372975" w:rsidR="00844160" w:rsidP="12B81441" w:rsidRDefault="00844160" w14:paraId="182E3646" w14:textId="77777777" w14:noSpellErr="1">
      <w:pPr>
        <w:autoSpaceDE w:val="0"/>
        <w:autoSpaceDN w:val="0"/>
        <w:adjustRightInd w:val="0"/>
        <w:jc w:val="both"/>
        <w:rPr>
          <w:u w:val="single"/>
        </w:rPr>
      </w:pPr>
    </w:p>
    <w:p w:rsidRPr="00372975" w:rsidR="00027B36" w:rsidP="00372975" w:rsidRDefault="00E0562F" w14:paraId="3FE4D486" w14:textId="77777777">
      <w:pPr>
        <w:pStyle w:val="BodyText"/>
        <w:rPr>
          <w:rFonts w:ascii="Times New Roman" w:hAnsi="Times New Roman" w:cs="Times New Roman"/>
          <w:b/>
          <w:bCs/>
        </w:rPr>
      </w:pPr>
      <w:r w:rsidRPr="00372975">
        <w:rPr>
          <w:rFonts w:ascii="Times New Roman" w:hAnsi="Times New Roman" w:cs="Times New Roman"/>
          <w:b/>
        </w:rPr>
        <w:t>COURSE TOPICS</w:t>
      </w:r>
      <w:r w:rsidRPr="00372975">
        <w:rPr>
          <w:rFonts w:ascii="Times New Roman" w:hAnsi="Times New Roman" w:cs="Times New Roman"/>
          <w:b/>
        </w:rPr>
        <w:tab/>
      </w:r>
      <w:r w:rsidRPr="00372975">
        <w:rPr>
          <w:rFonts w:ascii="Times New Roman" w:hAnsi="Times New Roman" w:cs="Times New Roman"/>
          <w:b/>
        </w:rPr>
        <w:t>:</w:t>
      </w:r>
      <w:r w:rsidRPr="00372975">
        <w:rPr>
          <w:rFonts w:ascii="Times New Roman" w:hAnsi="Times New Roman" w:cs="Times New Roman"/>
          <w:b/>
          <w:bCs/>
        </w:rPr>
        <w:tab/>
      </w:r>
    </w:p>
    <w:p w:rsidRPr="00372975" w:rsidR="00E0562F" w:rsidP="00372975" w:rsidRDefault="00372975" w14:paraId="48BA0241" w14:textId="77777777">
      <w:pPr>
        <w:pStyle w:val="BodyText"/>
        <w:rPr>
          <w:rFonts w:ascii="Times New Roman" w:hAnsi="Times New Roman" w:cs="Times New Roman"/>
          <w:b/>
        </w:rPr>
      </w:pPr>
      <w:r w:rsidRPr="00372975">
        <w:rPr>
          <w:rFonts w:ascii="Times New Roman" w:hAnsi="Times New Roman" w:cs="Times New Roman"/>
          <w:b/>
        </w:rPr>
        <w:t>(please list the order in which they will be covered)</w:t>
      </w:r>
      <w:r w:rsidRPr="00372975" w:rsidR="00E0562F">
        <w:rPr>
          <w:rFonts w:ascii="Times New Roman" w:hAnsi="Times New Roman" w:cs="Times New Roman"/>
          <w:b/>
          <w:bCs/>
        </w:rPr>
        <w:tab/>
      </w:r>
      <w:r w:rsidRPr="00372975" w:rsidR="00E0562F">
        <w:rPr>
          <w:rFonts w:ascii="Times New Roman" w:hAnsi="Times New Roman" w:cs="Times New Roman"/>
          <w:b/>
          <w:bCs/>
        </w:rPr>
        <w:tab/>
      </w:r>
    </w:p>
    <w:p w:rsidRPr="00372975" w:rsidR="00E0562F" w:rsidP="12B81441" w:rsidRDefault="00E0562F" w14:paraId="22F54ED5" w14:textId="77777777" w14:noSpellErr="1">
      <w:pPr>
        <w:pStyle w:val="NormalIndent"/>
        <w:spacing w:before="0" w:beforeAutospacing="off" w:after="0" w:afterAutospacing="off"/>
        <w:jc w:val="both"/>
        <w:rPr>
          <w:sz w:val="36"/>
          <w:szCs w:val="36"/>
        </w:rPr>
      </w:pPr>
    </w:p>
    <w:p w:rsidR="12B81441" w:rsidP="12B81441" w:rsidRDefault="12B81441" w14:paraId="426CFE63" w14:textId="5F047138">
      <w:pPr>
        <w:pStyle w:val="ListParagraph"/>
        <w:numPr>
          <w:ilvl w:val="0"/>
          <w:numId w:val="2"/>
        </w:numPr>
        <w:rPr>
          <w:rFonts w:ascii="Times New Roman" w:hAnsi="Times New Roman" w:eastAsia="Times New Roman" w:cs="Times New Roman"/>
          <w:b w:val="0"/>
          <w:bCs w:val="0"/>
          <w:i w:val="0"/>
          <w:iCs w:val="0"/>
          <w:sz w:val="24"/>
          <w:szCs w:val="24"/>
        </w:rPr>
      </w:pPr>
      <w:r w:rsidRPr="12B81441" w:rsidR="12B81441">
        <w:rPr>
          <w:b w:val="0"/>
          <w:bCs w:val="0"/>
          <w:i w:val="0"/>
          <w:iCs w:val="0"/>
          <w:noProof w:val="0"/>
          <w:sz w:val="24"/>
          <w:szCs w:val="24"/>
          <w:lang w:val="en-US"/>
        </w:rPr>
        <w:t>Decoding Reed Solomon Codes – Fast Algorithms that decode upto Half Minimum Distance</w:t>
      </w:r>
    </w:p>
    <w:p w:rsidR="12B81441" w:rsidP="12B81441" w:rsidRDefault="12B81441" w14:paraId="271D8F24" w14:textId="2C0BA145">
      <w:pPr>
        <w:pStyle w:val="ListParagraph"/>
        <w:numPr>
          <w:ilvl w:val="0"/>
          <w:numId w:val="2"/>
        </w:numPr>
        <w:rPr>
          <w:b w:val="0"/>
          <w:bCs w:val="0"/>
          <w:i w:val="0"/>
          <w:iCs w:val="0"/>
          <w:sz w:val="24"/>
          <w:szCs w:val="24"/>
        </w:rPr>
      </w:pPr>
      <w:r w:rsidRPr="12B81441" w:rsidR="12B81441">
        <w:rPr>
          <w:b w:val="0"/>
          <w:bCs w:val="0"/>
          <w:i w:val="0"/>
          <w:iCs w:val="0"/>
          <w:noProof w:val="0"/>
          <w:sz w:val="24"/>
          <w:szCs w:val="24"/>
          <w:lang w:val="en-US"/>
        </w:rPr>
        <w:t>List Decoding of RS codes - decoding beyond half of minimum distance</w:t>
      </w:r>
    </w:p>
    <w:p w:rsidR="12B81441" w:rsidP="12B81441" w:rsidRDefault="12B81441" w14:paraId="45088F47" w14:textId="12DB3418">
      <w:pPr>
        <w:pStyle w:val="ListParagraph"/>
        <w:numPr>
          <w:ilvl w:val="0"/>
          <w:numId w:val="1"/>
        </w:numPr>
        <w:rPr>
          <w:rFonts w:ascii="Times New Roman" w:hAnsi="Times New Roman" w:eastAsia="Times New Roman" w:cs="Times New Roman"/>
          <w:b w:val="0"/>
          <w:bCs w:val="0"/>
          <w:i w:val="0"/>
          <w:iCs w:val="0"/>
          <w:sz w:val="24"/>
          <w:szCs w:val="24"/>
        </w:rPr>
      </w:pPr>
      <w:r w:rsidRPr="12B81441" w:rsidR="12B81441">
        <w:rPr>
          <w:b w:val="0"/>
          <w:bCs w:val="0"/>
          <w:i w:val="0"/>
          <w:iCs w:val="0"/>
          <w:noProof w:val="0"/>
          <w:sz w:val="24"/>
          <w:szCs w:val="24"/>
          <w:lang w:val="en-US"/>
        </w:rPr>
        <w:t>Decoding LDPC Codes (Belief Propagation Decoding)</w:t>
      </w:r>
    </w:p>
    <w:p w:rsidR="12B81441" w:rsidP="12B81441" w:rsidRDefault="12B81441" w14:paraId="3B18E34B" w14:textId="58CDC2D3">
      <w:pPr>
        <w:pStyle w:val="ListParagraph"/>
        <w:numPr>
          <w:ilvl w:val="0"/>
          <w:numId w:val="1"/>
        </w:numPr>
        <w:rPr>
          <w:rFonts w:ascii="Times New Roman" w:hAnsi="Times New Roman" w:eastAsia="Times New Roman" w:cs="Times New Roman"/>
          <w:b w:val="0"/>
          <w:bCs w:val="0"/>
          <w:i w:val="0"/>
          <w:iCs w:val="0"/>
          <w:noProof w:val="0"/>
          <w:sz w:val="24"/>
          <w:szCs w:val="24"/>
          <w:lang w:val="en-US"/>
        </w:rPr>
      </w:pPr>
      <w:r w:rsidRPr="12B81441" w:rsidR="12B81441">
        <w:rPr>
          <w:b w:val="0"/>
          <w:bCs w:val="0"/>
          <w:i w:val="0"/>
          <w:iCs w:val="0"/>
          <w:noProof w:val="0"/>
          <w:sz w:val="24"/>
          <w:szCs w:val="24"/>
          <w:lang w:val="en-US"/>
        </w:rPr>
        <w:t xml:space="preserve"> Polar Codes - Encoding and Decoding (Successive Cancellation Decoding + SC List Decoding)</w:t>
      </w:r>
    </w:p>
    <w:p w:rsidR="12B81441" w:rsidP="12B81441" w:rsidRDefault="12B81441" w14:paraId="3A65C5B0" w14:textId="51D7FDD9">
      <w:pPr>
        <w:pStyle w:val="ListParagraph"/>
        <w:numPr>
          <w:ilvl w:val="0"/>
          <w:numId w:val="1"/>
        </w:numPr>
        <w:rPr>
          <w:rFonts w:ascii="Times New Roman" w:hAnsi="Times New Roman" w:eastAsia="Times New Roman" w:cs="Times New Roman"/>
          <w:b w:val="0"/>
          <w:bCs w:val="0"/>
          <w:i w:val="0"/>
          <w:iCs w:val="0"/>
          <w:sz w:val="24"/>
          <w:szCs w:val="24"/>
        </w:rPr>
      </w:pPr>
      <w:r w:rsidRPr="12B81441" w:rsidR="12B81441">
        <w:rPr>
          <w:b w:val="0"/>
          <w:bCs w:val="0"/>
          <w:i w:val="0"/>
          <w:iCs w:val="0"/>
          <w:noProof w:val="0"/>
          <w:sz w:val="24"/>
          <w:szCs w:val="24"/>
          <w:lang w:val="en-US"/>
        </w:rPr>
        <w:t xml:space="preserve">Reed Muller Codes - Decoding techniques old and new.   </w:t>
      </w:r>
    </w:p>
    <w:p w:rsidR="12B81441" w:rsidP="12B81441" w:rsidRDefault="12B81441" w14:paraId="36A70E6A" w14:textId="41C9039D">
      <w:pPr>
        <w:pStyle w:val="NormalIndent"/>
        <w:spacing w:before="0" w:beforeAutospacing="off" w:after="0" w:afterAutospacing="off"/>
        <w:jc w:val="both"/>
      </w:pPr>
    </w:p>
    <w:p w:rsidRPr="00372975" w:rsidR="00E0562F" w:rsidP="00372975" w:rsidRDefault="00E0562F" w14:paraId="37DE0557" w14:textId="77777777">
      <w:pPr>
        <w:pStyle w:val="NormalIndent"/>
        <w:spacing w:before="0" w:beforeAutospacing="0" w:after="0" w:afterAutospacing="0"/>
        <w:jc w:val="both"/>
      </w:pPr>
    </w:p>
    <w:p w:rsidRPr="00372975" w:rsidR="00844160" w:rsidP="12B81441" w:rsidRDefault="00844160" w14:paraId="555521C4" w14:textId="2B0D5CD5">
      <w:pPr>
        <w:pStyle w:val="Normal"/>
        <w:spacing w:before="0" w:beforeAutospacing="0" w:after="0" w:afterAutospacing="0"/>
        <w:rPr>
          <w:b w:val="0"/>
          <w:bCs w:val="0"/>
          <w:i w:val="0"/>
          <w:iCs w:val="0"/>
          <w:noProof w:val="0"/>
          <w:sz w:val="28"/>
          <w:szCs w:val="28"/>
          <w:lang w:val="en-US"/>
        </w:rPr>
      </w:pPr>
      <w:r w:rsidRPr="12B81441" w:rsidR="12B81441">
        <w:rPr>
          <w:b w:val="1"/>
          <w:bCs w:val="1"/>
        </w:rPr>
        <w:t xml:space="preserve">PREFERRED </w:t>
      </w:r>
      <w:proofErr w:type="gramStart"/>
      <w:r w:rsidRPr="12B81441" w:rsidR="12B81441">
        <w:rPr>
          <w:b w:val="1"/>
          <w:bCs w:val="1"/>
        </w:rPr>
        <w:t>TEXT BOOKS</w:t>
      </w:r>
      <w:proofErr w:type="gramEnd"/>
      <w:r w:rsidRPr="12B81441" w:rsidR="12B81441">
        <w:rPr>
          <w:b w:val="1"/>
          <w:bCs w:val="1"/>
        </w:rPr>
        <w:t>:</w:t>
      </w:r>
      <w:r>
        <w:br/>
      </w:r>
      <w:r>
        <w:br/>
      </w:r>
      <w:r w:rsidRPr="12B81441" w:rsidR="12B81441">
        <w:rPr>
          <w:b w:val="0"/>
          <w:bCs w:val="0"/>
          <w:i w:val="0"/>
          <w:iCs w:val="0"/>
          <w:noProof w:val="0"/>
          <w:sz w:val="24"/>
          <w:szCs w:val="24"/>
          <w:lang w:val="en-US"/>
        </w:rPr>
        <w:t>No specific text books. Material required (including book-excerpts, papers, course notes, etc) will be informed during the course. Student can refer to similar recent courses offered by others in the below links.</w:t>
      </w:r>
    </w:p>
    <w:p w:rsidRPr="00372975" w:rsidR="00844160" w:rsidP="12B81441" w:rsidRDefault="00844160" w14:paraId="11A2604B" w14:textId="27D44564">
      <w:pPr>
        <w:spacing w:before="0" w:beforeAutospacing="0" w:after="0" w:afterAutospacing="0"/>
        <w:rPr>
          <w:sz w:val="36"/>
          <w:szCs w:val="36"/>
        </w:rPr>
      </w:pPr>
      <w:r>
        <w:br/>
      </w:r>
    </w:p>
    <w:p w:rsidRPr="00372975" w:rsidR="00844160" w:rsidP="12B81441" w:rsidRDefault="00844160" w14:paraId="1EE8FF1E" w14:textId="298B0DE2">
      <w:pPr>
        <w:pStyle w:val="ListParagraph"/>
        <w:numPr>
          <w:ilvl w:val="0"/>
          <w:numId w:val="1"/>
        </w:numPr>
        <w:spacing w:before="0" w:beforeAutospacing="0" w:after="0" w:afterAutospacing="0"/>
        <w:rPr>
          <w:rFonts w:ascii="Times New Roman" w:hAnsi="Times New Roman" w:eastAsia="Times New Roman" w:cs="Times New Roman"/>
          <w:b w:val="0"/>
          <w:bCs w:val="0"/>
          <w:i w:val="0"/>
          <w:iCs w:val="0"/>
          <w:color w:val="0000FF"/>
          <w:sz w:val="24"/>
          <w:szCs w:val="24"/>
        </w:rPr>
      </w:pPr>
      <w:hyperlink r:id="R4af8aef711274936">
        <w:r w:rsidRPr="12B81441" w:rsidR="12B81441">
          <w:rPr>
            <w:rStyle w:val="Hyperlink"/>
            <w:b w:val="0"/>
            <w:bCs w:val="0"/>
            <w:i w:val="0"/>
            <w:iCs w:val="0"/>
            <w:noProof w:val="0"/>
            <w:sz w:val="24"/>
            <w:szCs w:val="24"/>
            <w:lang w:val="en-US"/>
          </w:rPr>
          <w:t>http://people.seas.harvard.edu/~madhusudan/courses/Spring2020/</w:t>
        </w:r>
      </w:hyperlink>
      <w:r w:rsidRPr="12B81441" w:rsidR="12B81441">
        <w:rPr>
          <w:b w:val="0"/>
          <w:bCs w:val="0"/>
          <w:i w:val="0"/>
          <w:iCs w:val="0"/>
          <w:noProof w:val="0"/>
          <w:sz w:val="24"/>
          <w:szCs w:val="24"/>
          <w:lang w:val="en-US"/>
        </w:rPr>
        <w:t xml:space="preserve"> - Madhu Sudan</w:t>
      </w:r>
    </w:p>
    <w:p w:rsidRPr="00372975" w:rsidR="00844160" w:rsidP="12B81441" w:rsidRDefault="00844160" w14:paraId="4B4CDD21" w14:textId="786EABB0">
      <w:pPr>
        <w:pStyle w:val="ListParagraph"/>
        <w:numPr>
          <w:ilvl w:val="0"/>
          <w:numId w:val="1"/>
        </w:numPr>
        <w:spacing w:before="0" w:beforeAutospacing="0" w:after="0" w:afterAutospacing="0"/>
        <w:rPr>
          <w:rFonts w:ascii="Times New Roman" w:hAnsi="Times New Roman" w:eastAsia="Times New Roman" w:cs="Times New Roman"/>
          <w:b w:val="0"/>
          <w:bCs w:val="0"/>
          <w:i w:val="0"/>
          <w:iCs w:val="0"/>
          <w:color w:val="0000FF"/>
          <w:sz w:val="24"/>
          <w:szCs w:val="24"/>
        </w:rPr>
      </w:pPr>
      <w:hyperlink r:id="R90cbfb0280ad45b4">
        <w:r w:rsidRPr="12B81441" w:rsidR="12B81441">
          <w:rPr>
            <w:rStyle w:val="Hyperlink"/>
            <w:b w:val="0"/>
            <w:bCs w:val="0"/>
            <w:i w:val="0"/>
            <w:iCs w:val="0"/>
            <w:noProof w:val="0"/>
            <w:sz w:val="24"/>
            <w:szCs w:val="24"/>
            <w:lang w:val="en-US"/>
          </w:rPr>
          <w:t>https://user.eng.umd.edu/~abarg/ECC/</w:t>
        </w:r>
      </w:hyperlink>
      <w:r w:rsidRPr="12B81441" w:rsidR="12B81441">
        <w:rPr>
          <w:b w:val="0"/>
          <w:bCs w:val="0"/>
          <w:i w:val="0"/>
          <w:iCs w:val="0"/>
          <w:noProof w:val="0"/>
          <w:sz w:val="24"/>
          <w:szCs w:val="24"/>
          <w:lang w:val="en-US"/>
        </w:rPr>
        <w:t xml:space="preserve"> - Alexander Barg</w:t>
      </w:r>
    </w:p>
    <w:p w:rsidRPr="00372975" w:rsidR="00844160" w:rsidP="12B81441" w:rsidRDefault="00844160" w14:paraId="4BC77BC5" w14:textId="1790266A">
      <w:pPr>
        <w:pStyle w:val="ListParagraph"/>
        <w:numPr>
          <w:ilvl w:val="0"/>
          <w:numId w:val="1"/>
        </w:numPr>
        <w:spacing w:before="0" w:beforeAutospacing="0" w:after="0" w:afterAutospacing="0"/>
        <w:rPr>
          <w:rFonts w:ascii="Times New Roman" w:hAnsi="Times New Roman" w:eastAsia="Times New Roman" w:cs="Times New Roman"/>
          <w:b w:val="0"/>
          <w:bCs w:val="0"/>
          <w:i w:val="0"/>
          <w:iCs w:val="0"/>
          <w:noProof w:val="0"/>
          <w:sz w:val="24"/>
          <w:szCs w:val="24"/>
          <w:lang w:val="en-US"/>
        </w:rPr>
      </w:pPr>
      <w:r w:rsidRPr="12B81441" w:rsidR="12B81441">
        <w:rPr>
          <w:b w:val="0"/>
          <w:bCs w:val="0"/>
          <w:i w:val="0"/>
          <w:iCs w:val="0"/>
          <w:noProof w:val="0"/>
          <w:sz w:val="24"/>
          <w:szCs w:val="24"/>
          <w:lang w:val="en-US"/>
        </w:rPr>
        <w:t xml:space="preserve"> </w:t>
      </w:r>
      <w:hyperlink r:id="R24cd308245ba4e00">
        <w:r w:rsidRPr="12B81441" w:rsidR="12B81441">
          <w:rPr>
            <w:rStyle w:val="Hyperlink"/>
            <w:b w:val="0"/>
            <w:bCs w:val="0"/>
            <w:i w:val="0"/>
            <w:iCs w:val="0"/>
            <w:noProof w:val="0"/>
            <w:sz w:val="24"/>
            <w:szCs w:val="24"/>
            <w:lang w:val="en-US"/>
          </w:rPr>
          <w:t>https://ece.iisc.ac.in/~nkashyap/E2_205/</w:t>
        </w:r>
      </w:hyperlink>
      <w:r w:rsidRPr="12B81441" w:rsidR="12B81441">
        <w:rPr>
          <w:b w:val="0"/>
          <w:bCs w:val="0"/>
          <w:i w:val="0"/>
          <w:iCs w:val="0"/>
          <w:noProof w:val="0"/>
          <w:sz w:val="24"/>
          <w:szCs w:val="24"/>
          <w:lang w:val="en-US"/>
        </w:rPr>
        <w:t xml:space="preserve"> - Navin Kashyap, P Vijay Kumar</w:t>
      </w:r>
      <w:r>
        <w:br/>
      </w:r>
    </w:p>
    <w:p w:rsidRPr="00372975" w:rsidR="00E0562F" w:rsidP="00372975" w:rsidRDefault="00E0562F" w14:paraId="3EE4087D" w14:textId="77777777">
      <w:pPr>
        <w:rPr>
          <w:b/>
        </w:rPr>
      </w:pPr>
      <w:r w:rsidRPr="00372975">
        <w:rPr>
          <w:b/>
        </w:rPr>
        <w:t>*REFERENCE BOOKS:</w:t>
      </w:r>
    </w:p>
    <w:p w:rsidRPr="00372975" w:rsidR="00E0562F" w:rsidP="00372975" w:rsidRDefault="00E0562F" w14:paraId="4D2667AB" w14:textId="77777777">
      <w:pPr>
        <w:rPr>
          <w:b/>
        </w:rPr>
      </w:pPr>
    </w:p>
    <w:p w:rsidRPr="00372975" w:rsidR="00E0562F" w:rsidP="12B81441" w:rsidRDefault="00E0562F" w14:paraId="5563F72B" w14:textId="5C231C19">
      <w:pPr>
        <w:rPr>
          <w:b w:val="1"/>
          <w:bCs w:val="1"/>
        </w:rPr>
      </w:pPr>
      <w:r w:rsidRPr="12B81441" w:rsidR="12B81441">
        <w:rPr>
          <w:b w:val="1"/>
          <w:bCs w:val="1"/>
        </w:rPr>
        <w:t xml:space="preserve">*PROJECT: </w:t>
      </w:r>
    </w:p>
    <w:p w:rsidRPr="00372975" w:rsidR="00E0562F" w:rsidP="00372975" w:rsidRDefault="00E0562F" w14:paraId="770E039C" w14:textId="77777777">
      <w:pPr>
        <w:rPr>
          <w:b/>
        </w:rPr>
      </w:pPr>
    </w:p>
    <w:p w:rsidR="00E0562F" w:rsidP="12B81441" w:rsidRDefault="00E0562F" w14:paraId="6C5D2DE6" w14:textId="25568BB4">
      <w:pPr>
        <w:pStyle w:val="Normal"/>
        <w:rPr>
          <w:rFonts w:ascii="Times New Roman" w:hAnsi="Times New Roman" w:eastAsia="Times New Roman" w:cs="Times New Roman"/>
          <w:b w:val="0"/>
          <w:bCs w:val="0"/>
          <w:i w:val="0"/>
          <w:iCs w:val="0"/>
          <w:noProof w:val="0"/>
          <w:sz w:val="28"/>
          <w:szCs w:val="28"/>
          <w:lang w:val="en-US"/>
        </w:rPr>
      </w:pPr>
      <w:r w:rsidRPr="12B81441" w:rsidR="12B81441">
        <w:rPr>
          <w:b w:val="1"/>
          <w:bCs w:val="1"/>
        </w:rPr>
        <w:t xml:space="preserve">GRADING PLAN: </w:t>
      </w:r>
      <w:r w:rsidRPr="12B81441" w:rsidR="12B81441">
        <w:rPr>
          <w:rFonts w:ascii="Times New Roman" w:hAnsi="Times New Roman" w:eastAsia="Times New Roman" w:cs="Times New Roman"/>
          <w:b w:val="0"/>
          <w:bCs w:val="0"/>
          <w:i w:val="0"/>
          <w:iCs w:val="0"/>
          <w:noProof w:val="0"/>
          <w:sz w:val="24"/>
          <w:szCs w:val="24"/>
          <w:lang w:val="en-US"/>
        </w:rPr>
        <w:t xml:space="preserve">Since the course is mainly about decoding algorithms, it will involve many programming assignments. Python will be preferred, </w:t>
      </w:r>
      <w:proofErr w:type="spellStart"/>
      <w:r w:rsidRPr="12B81441" w:rsidR="12B81441">
        <w:rPr>
          <w:rFonts w:ascii="Times New Roman" w:hAnsi="Times New Roman" w:eastAsia="Times New Roman" w:cs="Times New Roman"/>
          <w:b w:val="0"/>
          <w:bCs w:val="0"/>
          <w:i w:val="0"/>
          <w:iCs w:val="0"/>
          <w:noProof w:val="0"/>
          <w:sz w:val="24"/>
          <w:szCs w:val="24"/>
          <w:lang w:val="en-US"/>
        </w:rPr>
        <w:t>Matlab</w:t>
      </w:r>
      <w:proofErr w:type="spellEnd"/>
      <w:r w:rsidRPr="12B81441" w:rsidR="12B81441">
        <w:rPr>
          <w:rFonts w:ascii="Times New Roman" w:hAnsi="Times New Roman" w:eastAsia="Times New Roman" w:cs="Times New Roman"/>
          <w:b w:val="0"/>
          <w:bCs w:val="0"/>
          <w:i w:val="0"/>
          <w:iCs w:val="0"/>
          <w:noProof w:val="0"/>
          <w:sz w:val="24"/>
          <w:szCs w:val="24"/>
          <w:lang w:val="en-US"/>
        </w:rPr>
        <w:t xml:space="preserve"> is also permitted.  There will be a term paper (on a particular topic the student is expected to read some papers, write a report and deliver a presentation). Short quizzes will be covering the remaining marks. There will not be any written exams. </w:t>
      </w:r>
    </w:p>
    <w:p w:rsidR="00E0562F" w:rsidP="12B81441" w:rsidRDefault="00E0562F" w14:paraId="6FAD7373" w14:textId="5301F419">
      <w:pPr>
        <w:pStyle w:val="Normal"/>
        <w:rPr>
          <w:sz w:val="36"/>
          <w:szCs w:val="36"/>
        </w:rPr>
      </w:pPr>
      <w:r>
        <w:br/>
      </w:r>
    </w:p>
    <w:p w:rsidR="009C451D" w:rsidP="00372975" w:rsidRDefault="009C451D" w14:paraId="6C3305AD" w14:textId="77777777">
      <w:pPr>
        <w:rPr>
          <w:b/>
        </w:rPr>
      </w:pPr>
      <w:r>
        <w:rPr>
          <w:b/>
        </w:rPr>
        <w:tab/>
      </w:r>
      <w:r>
        <w:rPr>
          <w:b/>
        </w:rPr>
        <w:tab/>
      </w:r>
      <w:r>
        <w:rPr>
          <w:b/>
        </w:rPr>
        <w:tab/>
      </w:r>
    </w:p>
    <w:tbl>
      <w:tblPr>
        <w:tblW w:w="90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686"/>
        <w:gridCol w:w="5386"/>
      </w:tblGrid>
      <w:tr w:rsidRPr="008537D1" w:rsidR="009C451D" w:rsidTr="12B81441" w14:paraId="6B65F3A3" w14:textId="77777777">
        <w:tc>
          <w:tcPr>
            <w:tcW w:w="3686" w:type="dxa"/>
            <w:tcMar/>
            <w:vAlign w:val="center"/>
          </w:tcPr>
          <w:p w:rsidRPr="008537D1" w:rsidR="009C451D" w:rsidP="008537D1" w:rsidRDefault="009C451D" w14:paraId="7C6DA445" w14:textId="77777777">
            <w:pPr>
              <w:jc w:val="center"/>
              <w:rPr>
                <w:b/>
              </w:rPr>
            </w:pPr>
            <w:r w:rsidRPr="008537D1">
              <w:rPr>
                <w:b/>
              </w:rPr>
              <w:tab/>
            </w:r>
            <w:r w:rsidRPr="008537D1">
              <w:rPr>
                <w:b/>
              </w:rPr>
              <w:t>Type of Evaluation</w:t>
            </w:r>
          </w:p>
        </w:tc>
        <w:tc>
          <w:tcPr>
            <w:tcW w:w="5386" w:type="dxa"/>
            <w:tcMar/>
            <w:vAlign w:val="center"/>
          </w:tcPr>
          <w:p w:rsidRPr="008537D1" w:rsidR="009C451D" w:rsidP="008537D1" w:rsidRDefault="009C451D" w14:paraId="1543F6F6" w14:textId="77777777">
            <w:pPr>
              <w:jc w:val="center"/>
              <w:rPr>
                <w:b/>
              </w:rPr>
            </w:pPr>
            <w:r w:rsidRPr="008537D1">
              <w:rPr>
                <w:b/>
              </w:rPr>
              <w:t>Weightage (in %)</w:t>
            </w:r>
          </w:p>
        </w:tc>
      </w:tr>
      <w:tr w:rsidRPr="008537D1" w:rsidR="009C451D" w:rsidTr="12B81441" w14:paraId="5D67E070" w14:textId="77777777">
        <w:tc>
          <w:tcPr>
            <w:tcW w:w="3686" w:type="dxa"/>
            <w:tcMar/>
            <w:vAlign w:val="center"/>
          </w:tcPr>
          <w:p w:rsidRPr="009C451D" w:rsidR="009C451D" w:rsidP="008537D1" w:rsidRDefault="009845A5" w14:paraId="41409DDD" w14:textId="1B5B97B4">
            <w:r>
              <w:t>Quiz</w:t>
            </w:r>
            <w:r w:rsidR="00D368EF">
              <w:t>zes</w:t>
            </w:r>
          </w:p>
        </w:tc>
        <w:tc>
          <w:tcPr>
            <w:tcW w:w="5386" w:type="dxa"/>
            <w:tcMar/>
            <w:vAlign w:val="center"/>
          </w:tcPr>
          <w:p w:rsidR="009C451D" w:rsidP="008537D1" w:rsidRDefault="009C451D" w14:paraId="66F5059E" w14:textId="77777777">
            <w:pPr>
              <w:rPr>
                <w:b/>
              </w:rPr>
            </w:pPr>
          </w:p>
          <w:p w:rsidRPr="008537D1" w:rsidR="00BC558B" w:rsidP="008537D1" w:rsidRDefault="00BC558B" w14:paraId="60E57289" w14:textId="77777777">
            <w:pPr>
              <w:rPr>
                <w:b/>
              </w:rPr>
            </w:pPr>
          </w:p>
        </w:tc>
      </w:tr>
      <w:tr w:rsidRPr="008537D1" w:rsidR="009C451D" w:rsidTr="12B81441" w14:paraId="392A0D82" w14:textId="77777777">
        <w:tc>
          <w:tcPr>
            <w:tcW w:w="3686" w:type="dxa"/>
            <w:tcMar/>
            <w:vAlign w:val="center"/>
          </w:tcPr>
          <w:p w:rsidRPr="009C451D" w:rsidR="009C451D" w:rsidP="008537D1" w:rsidRDefault="00D368EF" w14:paraId="751A0D63" w14:textId="01BCFAFD">
            <w:r w:rsidR="12B81441">
              <w:rPr/>
              <w:t>Assignments (PROGRAMMING in Python or Matlab)</w:t>
            </w:r>
          </w:p>
        </w:tc>
        <w:tc>
          <w:tcPr>
            <w:tcW w:w="5386" w:type="dxa"/>
            <w:tcMar/>
            <w:vAlign w:val="center"/>
          </w:tcPr>
          <w:p w:rsidR="009C451D" w:rsidP="12B81441" w:rsidRDefault="009C451D" w14:paraId="038093F7" w14:textId="18E0DE0C">
            <w:pPr>
              <w:rPr>
                <w:b w:val="1"/>
                <w:bCs w:val="1"/>
              </w:rPr>
            </w:pPr>
            <w:r w:rsidRPr="12B81441" w:rsidR="12B81441">
              <w:rPr>
                <w:b w:val="1"/>
                <w:bCs w:val="1"/>
              </w:rPr>
              <w:t xml:space="preserve"> 50 (3-4 assignments) </w:t>
            </w:r>
          </w:p>
          <w:p w:rsidRPr="008537D1" w:rsidR="00BC558B" w:rsidP="008537D1" w:rsidRDefault="00BC558B" w14:paraId="76B92E17" w14:textId="77777777">
            <w:pPr>
              <w:rPr>
                <w:b/>
              </w:rPr>
            </w:pPr>
          </w:p>
        </w:tc>
      </w:tr>
      <w:tr w:rsidRPr="008537D1" w:rsidR="009845A5" w:rsidTr="12B81441" w14:paraId="3B7C78FA" w14:textId="77777777">
        <w:trPr>
          <w:trHeight w:val="522"/>
        </w:trPr>
        <w:tc>
          <w:tcPr>
            <w:tcW w:w="3686" w:type="dxa"/>
            <w:tcMar/>
            <w:vAlign w:val="center"/>
          </w:tcPr>
          <w:p w:rsidRPr="009C451D" w:rsidR="009845A5" w:rsidP="008537D1" w:rsidRDefault="00D368EF" w14:paraId="1D551676" w14:textId="38A99985">
            <w:r>
              <w:t>Term paper</w:t>
            </w:r>
            <w:bookmarkStart w:name="_GoBack" w:id="0"/>
            <w:bookmarkEnd w:id="0"/>
          </w:p>
        </w:tc>
        <w:tc>
          <w:tcPr>
            <w:tcW w:w="5386" w:type="dxa"/>
            <w:tcMar/>
            <w:vAlign w:val="center"/>
          </w:tcPr>
          <w:p w:rsidR="009845A5" w:rsidP="12B81441" w:rsidRDefault="009845A5" w14:paraId="644B655C" w14:textId="4F5874DA">
            <w:pPr>
              <w:rPr>
                <w:b w:val="1"/>
                <w:bCs w:val="1"/>
              </w:rPr>
            </w:pPr>
            <w:r w:rsidRPr="12B81441" w:rsidR="12B81441">
              <w:rPr>
                <w:b w:val="1"/>
                <w:bCs w:val="1"/>
              </w:rPr>
              <w:t xml:space="preserve"> 30 marks</w:t>
            </w:r>
          </w:p>
        </w:tc>
      </w:tr>
      <w:tr w:rsidRPr="008537D1" w:rsidR="009C451D" w:rsidTr="12B81441" w14:paraId="58784934" w14:textId="77777777">
        <w:tc>
          <w:tcPr>
            <w:tcW w:w="3686" w:type="dxa"/>
            <w:tcMar/>
            <w:vAlign w:val="center"/>
          </w:tcPr>
          <w:p w:rsidRPr="009C451D" w:rsidR="009C451D" w:rsidP="008537D1" w:rsidRDefault="00D368EF" w14:paraId="3139E0A5" w14:textId="0A1DB815">
            <w:r w:rsidRPr="009C451D">
              <w:t>Project</w:t>
            </w:r>
          </w:p>
        </w:tc>
        <w:tc>
          <w:tcPr>
            <w:tcW w:w="5386" w:type="dxa"/>
            <w:tcMar/>
            <w:vAlign w:val="center"/>
          </w:tcPr>
          <w:p w:rsidR="009C451D" w:rsidP="008537D1" w:rsidRDefault="009C451D" w14:paraId="146BDAE8" w14:textId="77777777">
            <w:pPr>
              <w:rPr>
                <w:b/>
              </w:rPr>
            </w:pPr>
          </w:p>
          <w:p w:rsidRPr="008537D1" w:rsidR="00BC558B" w:rsidP="008537D1" w:rsidRDefault="00BC558B" w14:paraId="08B9BC45" w14:textId="77777777">
            <w:pPr>
              <w:rPr>
                <w:b/>
              </w:rPr>
            </w:pPr>
          </w:p>
        </w:tc>
      </w:tr>
      <w:tr w:rsidRPr="008537D1" w:rsidR="009C451D" w:rsidTr="12B81441" w14:paraId="486F237F" w14:textId="77777777">
        <w:tc>
          <w:tcPr>
            <w:tcW w:w="3686" w:type="dxa"/>
            <w:tcMar/>
            <w:vAlign w:val="center"/>
          </w:tcPr>
          <w:p w:rsidRPr="009C451D" w:rsidR="009C451D" w:rsidP="008537D1" w:rsidRDefault="00D368EF" w14:paraId="199D3B31" w14:textId="3804DC64">
            <w:r>
              <w:t>O</w:t>
            </w:r>
            <w:r w:rsidRPr="00D368EF">
              <w:t xml:space="preserve">pen book exam or </w:t>
            </w:r>
            <w:proofErr w:type="gramStart"/>
            <w:r w:rsidRPr="00D368EF">
              <w:t>30 minute</w:t>
            </w:r>
            <w:proofErr w:type="gramEnd"/>
            <w:r w:rsidRPr="00D368EF">
              <w:t xml:space="preserve"> quiz</w:t>
            </w:r>
          </w:p>
        </w:tc>
        <w:tc>
          <w:tcPr>
            <w:tcW w:w="5386" w:type="dxa"/>
            <w:tcMar/>
            <w:vAlign w:val="center"/>
          </w:tcPr>
          <w:p w:rsidRPr="00D368EF" w:rsidR="009C451D" w:rsidP="008537D1" w:rsidRDefault="009C451D" w14:paraId="3FF47E79" w14:textId="77777777"/>
          <w:p w:rsidRPr="00D368EF" w:rsidR="00BC558B" w:rsidP="12B81441" w:rsidRDefault="00BC558B" w14:paraId="21A4C03A" w14:textId="066490E0">
            <w:pPr>
              <w:rPr>
                <w:b w:val="1"/>
                <w:bCs w:val="1"/>
              </w:rPr>
            </w:pPr>
            <w:r w:rsidRPr="12B81441" w:rsidR="12B81441">
              <w:rPr>
                <w:b w:val="1"/>
                <w:bCs w:val="1"/>
              </w:rPr>
              <w:t xml:space="preserve">20 marks </w:t>
            </w:r>
          </w:p>
        </w:tc>
      </w:tr>
      <w:tr w:rsidRPr="008537D1" w:rsidR="009C451D" w:rsidTr="12B81441" w14:paraId="1A5B150D" w14:textId="77777777">
        <w:tc>
          <w:tcPr>
            <w:tcW w:w="3686" w:type="dxa"/>
            <w:tcMar/>
            <w:vAlign w:val="center"/>
          </w:tcPr>
          <w:p w:rsidRPr="009C451D" w:rsidR="009C451D" w:rsidP="008537D1" w:rsidRDefault="009C451D" w14:paraId="295B8846" w14:textId="77777777">
            <w:r w:rsidRPr="009C451D">
              <w:t>Other Evaluation</w:t>
            </w:r>
            <w:r>
              <w:t xml:space="preserve"> _________</w:t>
            </w:r>
          </w:p>
        </w:tc>
        <w:tc>
          <w:tcPr>
            <w:tcW w:w="5386" w:type="dxa"/>
            <w:tcMar/>
            <w:vAlign w:val="center"/>
          </w:tcPr>
          <w:p w:rsidR="009C451D" w:rsidP="008537D1" w:rsidRDefault="009C451D" w14:paraId="37879E60" w14:textId="77777777">
            <w:pPr>
              <w:rPr>
                <w:b/>
              </w:rPr>
            </w:pPr>
          </w:p>
          <w:p w:rsidRPr="008537D1" w:rsidR="00BC558B" w:rsidP="008537D1" w:rsidRDefault="00BC558B" w14:paraId="68D3A483" w14:textId="77777777">
            <w:pPr>
              <w:rPr>
                <w:b/>
              </w:rPr>
            </w:pPr>
          </w:p>
        </w:tc>
      </w:tr>
    </w:tbl>
    <w:p w:rsidR="009C451D" w:rsidP="00372975" w:rsidRDefault="009C451D" w14:paraId="334356EF" w14:textId="77777777">
      <w:pPr>
        <w:rPr>
          <w:b/>
        </w:rPr>
      </w:pPr>
    </w:p>
    <w:p w:rsidRPr="00372975" w:rsidR="00E0562F" w:rsidP="12B81441" w:rsidRDefault="00E0562F" w14:paraId="396AE60B" w14:textId="5CCD477A">
      <w:pPr>
        <w:rPr>
          <w:b w:val="1"/>
          <w:bCs w:val="1"/>
        </w:rPr>
      </w:pPr>
      <w:r w:rsidRPr="12B81441" w:rsidR="12B81441">
        <w:rPr>
          <w:b w:val="1"/>
          <w:bCs w:val="1"/>
        </w:rPr>
        <w:t xml:space="preserve">OUTCOME: At the end of the course the student is expected to feel confident about reading current literature on the topics discussed in this course, </w:t>
      </w:r>
      <w:proofErr w:type="gramStart"/>
      <w:r w:rsidRPr="12B81441" w:rsidR="12B81441">
        <w:rPr>
          <w:b w:val="1"/>
          <w:bCs w:val="1"/>
        </w:rPr>
        <w:t>and also</w:t>
      </w:r>
      <w:proofErr w:type="gramEnd"/>
      <w:r w:rsidRPr="12B81441" w:rsidR="12B81441">
        <w:rPr>
          <w:b w:val="1"/>
          <w:bCs w:val="1"/>
        </w:rPr>
        <w:t xml:space="preserve"> in designing decoding algorithm of codes used in practical applications to a reasonable extent. Research aptitude will be naturally developed if the student does well in the course, as the course runs through many important and recent academic research contributions in the field of Channel Coding. </w:t>
      </w:r>
    </w:p>
    <w:p w:rsidRPr="00372975" w:rsidR="00E0562F" w:rsidP="00372975" w:rsidRDefault="00E0562F" w14:paraId="5507F7F5" w14:textId="77777777">
      <w:pPr>
        <w:rPr>
          <w:b/>
        </w:rPr>
      </w:pPr>
    </w:p>
    <w:p w:rsidRPr="00372975" w:rsidR="00022FCD" w:rsidP="12B81441" w:rsidRDefault="00E0562F" w14:paraId="2DC0422E" w14:textId="06673A0C">
      <w:pPr>
        <w:pStyle w:val="Normal"/>
        <w:rPr>
          <w:rFonts w:ascii="Times New Roman" w:hAnsi="Times New Roman" w:eastAsia="Times New Roman" w:cs="Times New Roman"/>
          <w:b w:val="0"/>
          <w:bCs w:val="0"/>
          <w:i w:val="1"/>
          <w:iCs w:val="1"/>
          <w:noProof w:val="0"/>
          <w:sz w:val="28"/>
          <w:szCs w:val="28"/>
          <w:lang w:val="en-US"/>
        </w:rPr>
      </w:pPr>
      <w:r w:rsidRPr="12B81441" w:rsidR="12B81441">
        <w:rPr>
          <w:b w:val="1"/>
          <w:bCs w:val="1"/>
        </w:rPr>
        <w:t>REMARKS: Maximum number of registrations in this course will be 10</w:t>
      </w:r>
      <w:r w:rsidRPr="12B81441" w:rsidR="12B81441">
        <w:rPr>
          <w:rFonts w:ascii="Times New Roman" w:hAnsi="Times New Roman" w:eastAsia="Times New Roman" w:cs="Times New Roman"/>
          <w:b w:val="0"/>
          <w:bCs w:val="0"/>
          <w:i w:val="0"/>
          <w:iCs w:val="0"/>
          <w:noProof w:val="0"/>
          <w:sz w:val="18"/>
          <w:szCs w:val="18"/>
          <w:lang w:val="en-US"/>
        </w:rPr>
        <w:t xml:space="preserve"> </w:t>
      </w:r>
      <w:r w:rsidRPr="12B81441" w:rsidR="12B81441">
        <w:rPr>
          <w:rFonts w:ascii="Times New Roman" w:hAnsi="Times New Roman" w:eastAsia="Times New Roman" w:cs="Times New Roman"/>
          <w:b w:val="0"/>
          <w:bCs w:val="0"/>
          <w:i w:val="1"/>
          <w:iCs w:val="1"/>
          <w:noProof w:val="0"/>
          <w:sz w:val="24"/>
          <w:szCs w:val="24"/>
          <w:lang w:val="en-US"/>
        </w:rPr>
        <w:t>(If more than 10 sign up then preference will be given based on verification of prerequisite knowledge or requirement for research).</w:t>
      </w:r>
    </w:p>
    <w:sectPr w:rsidRPr="00372975" w:rsidR="00022FCD" w:rsidSect="00F337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trackRevisions w:val="fal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022FCD"/>
    <w:rsid w:val="00001876"/>
    <w:rsid w:val="00022FCD"/>
    <w:rsid w:val="00027B36"/>
    <w:rsid w:val="00181E08"/>
    <w:rsid w:val="00372975"/>
    <w:rsid w:val="006F0E1A"/>
    <w:rsid w:val="00844160"/>
    <w:rsid w:val="008537D1"/>
    <w:rsid w:val="009845A5"/>
    <w:rsid w:val="009A778D"/>
    <w:rsid w:val="009C451D"/>
    <w:rsid w:val="00AB32FE"/>
    <w:rsid w:val="00B17269"/>
    <w:rsid w:val="00B67C37"/>
    <w:rsid w:val="00BC558B"/>
    <w:rsid w:val="00BF288E"/>
    <w:rsid w:val="00D368EF"/>
    <w:rsid w:val="00E0562F"/>
    <w:rsid w:val="00E14894"/>
    <w:rsid w:val="00F337FB"/>
    <w:rsid w:val="12B8144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B3592"/>
  <w15:docId w15:val="{97BE518D-F407-4AF5-A32C-44402108C0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sdException w:name="Smart Link Error" w:uiPriority="99" w:semiHidden="1" w:unhideWhenUsed="1"/>
  </w:latentStyles>
  <w:style w:type="paragraph" w:styleId="Normal" w:default="1">
    <w:name w:val="Normal"/>
    <w:qFormat/>
    <w:rsid w:val="00E0562F"/>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rsid w:val="00E0562F"/>
    <w:pPr>
      <w:jc w:val="both"/>
    </w:pPr>
    <w:rPr>
      <w:rFonts w:ascii="Arial" w:hAnsi="Arial" w:cs="Arial"/>
    </w:rPr>
  </w:style>
  <w:style w:type="paragraph" w:styleId="NormalIndent">
    <w:name w:val="Normal Indent"/>
    <w:basedOn w:val="Normal"/>
    <w:rsid w:val="00E0562F"/>
    <w:pPr>
      <w:spacing w:before="100" w:beforeAutospacing="1" w:after="100" w:afterAutospacing="1"/>
    </w:pPr>
  </w:style>
  <w:style w:type="character" w:styleId="coursebody" w:customStyle="1">
    <w:name w:val="coursebody"/>
    <w:basedOn w:val="DefaultParagraphFont"/>
    <w:rsid w:val="00027B36"/>
  </w:style>
  <w:style w:type="table" w:styleId="TableGrid">
    <w:name w:val="Table Grid"/>
    <w:basedOn w:val="TableNormal"/>
    <w:rsid w:val="009C451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people.seas.harvard.edu/~madhusudan/courses/Spring2020/" TargetMode="External" Id="R4af8aef711274936" /><Relationship Type="http://schemas.openxmlformats.org/officeDocument/2006/relationships/hyperlink" Target="https://user.eng.umd.edu/~abarg/ECC/" TargetMode="External" Id="R90cbfb0280ad45b4" /><Relationship Type="http://schemas.openxmlformats.org/officeDocument/2006/relationships/hyperlink" Target="https://ece.iisc.ac.in/~nkashyap/E2_205/" TargetMode="External" Id="R24cd308245ba4e00" /><Relationship Type="http://schemas.openxmlformats.org/officeDocument/2006/relationships/numbering" Target="/word/numbering.xml" Id="R0fd33c1e0b25413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iiit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kishore</dc:creator>
  <lastModifiedBy>Prasad Krishnan</lastModifiedBy>
  <revision>4</revision>
  <lastPrinted>2015-09-03T09:52:00.0000000Z</lastPrinted>
  <dcterms:created xsi:type="dcterms:W3CDTF">2019-09-06T09:24:00.0000000Z</dcterms:created>
  <dcterms:modified xsi:type="dcterms:W3CDTF">2020-11-27T14:36:31.8314271Z</dcterms:modified>
</coreProperties>
</file>