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tbl>
      <w:tblPr>
        <w:tblW w:w="5742" w:type="pct"/>
        <w:tblInd w:w="-702" w:type="dxa"/>
        <w:tblLook w:val="04A0" w:firstRow="1" w:lastRow="0" w:firstColumn="1" w:lastColumn="0" w:noHBand="0" w:noVBand="1"/>
      </w:tblPr>
      <w:tblGrid>
        <w:gridCol w:w="1516"/>
        <w:gridCol w:w="8344"/>
      </w:tblGrid>
      <w:tr w:rsidRPr="00D33F4C" w:rsidR="002A47BB" w:rsidTr="0C8CFE2D" w14:paraId="53FEA55D" w14:textId="77777777">
        <w:tc>
          <w:tcPr>
            <w:tcW w:w="714" w:type="pct"/>
            <w:vMerge w:val="restart"/>
            <w:shd w:val="clear" w:color="auto" w:fill="auto"/>
            <w:tcMar/>
          </w:tcPr>
          <w:p w:rsidRPr="00D33F4C" w:rsidR="002A47BB" w:rsidP="00DF4E80" w:rsidRDefault="001B4558" w14:paraId="672A6659" w14:textId="77777777">
            <w:pPr>
              <w:spacing w:before="0" w:after="0" w:line="240" w:lineRule="auto"/>
            </w:pPr>
            <w:bookmarkStart w:name="_Toc524172415" w:id="0"/>
            <w:bookmarkStart w:name="_Toc524172378" w:id="1"/>
            <w:bookmarkStart w:name="_Toc524180333" w:id="2"/>
            <w:r w:rsidR="001B4558">
              <w:drawing>
                <wp:inline wp14:editId="73912DE7" wp14:anchorId="76F4D076">
                  <wp:extent cx="752475" cy="4733926"/>
                  <wp:effectExtent l="0" t="0" r="0" b="0"/>
                  <wp:docPr id="1564552568" name="Picture 28" title=""/>
                  <wp:cNvGraphicFramePr>
                    <a:graphicFrameLocks noChangeAspect="1"/>
                  </wp:cNvGraphicFramePr>
                  <a:graphic>
                    <a:graphicData uri="http://schemas.openxmlformats.org/drawingml/2006/picture">
                      <pic:pic>
                        <pic:nvPicPr>
                          <pic:cNvPr id="0" name="Picture 28"/>
                          <pic:cNvPicPr/>
                        </pic:nvPicPr>
                        <pic:blipFill>
                          <a:blip r:embed="Rad1c11f5e9954a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52475" cy="4733926"/>
                          </a:xfrm>
                          <a:prstGeom prst="rect">
                            <a:avLst/>
                          </a:prstGeom>
                        </pic:spPr>
                      </pic:pic>
                    </a:graphicData>
                  </a:graphic>
                </wp:inline>
              </w:drawing>
            </w:r>
          </w:p>
        </w:tc>
        <w:tc>
          <w:tcPr>
            <w:tcW w:w="4286" w:type="pct"/>
            <w:shd w:val="clear" w:color="auto" w:fill="auto"/>
            <w:tcMar/>
          </w:tcPr>
          <w:p w:rsidRPr="00D33F4C" w:rsidR="002A47BB" w:rsidP="00DF4E80" w:rsidRDefault="002A47BB" w14:paraId="0A37501D" w14:textId="77777777">
            <w:pPr>
              <w:spacing w:before="0" w:after="0" w:line="240" w:lineRule="auto"/>
              <w:jc w:val="center"/>
              <w:rPr>
                <w:rFonts w:cs="Arial"/>
                <w:color w:val="EFA800"/>
                <w:sz w:val="44"/>
                <w:szCs w:val="48"/>
              </w:rPr>
            </w:pPr>
          </w:p>
          <w:p w:rsidRPr="00D33F4C" w:rsidR="002A47BB" w:rsidP="00DF4E80" w:rsidRDefault="002A47BB" w14:paraId="5DAB6C7B" w14:textId="77777777">
            <w:pPr>
              <w:spacing w:before="0" w:after="0" w:line="240" w:lineRule="auto"/>
              <w:jc w:val="center"/>
              <w:rPr>
                <w:rFonts w:cs="Arial"/>
                <w:color w:val="EFA800"/>
                <w:sz w:val="44"/>
                <w:szCs w:val="48"/>
              </w:rPr>
            </w:pPr>
          </w:p>
          <w:p w:rsidR="002A47BB" w:rsidP="00DF4E80" w:rsidRDefault="002A47BB" w14:paraId="02EB378F" w14:textId="77777777">
            <w:pPr>
              <w:spacing w:before="0" w:after="0" w:line="240" w:lineRule="auto"/>
              <w:jc w:val="center"/>
              <w:rPr>
                <w:rFonts w:cs="Arial"/>
                <w:b/>
                <w:color w:val="EFA800"/>
                <w:sz w:val="44"/>
                <w:szCs w:val="48"/>
              </w:rPr>
            </w:pPr>
          </w:p>
          <w:p w:rsidR="00E0550A" w:rsidP="00DF4E80" w:rsidRDefault="00C01D89" w14:paraId="3972FB96" w14:textId="77777777">
            <w:pPr>
              <w:spacing w:before="0" w:after="0" w:line="240" w:lineRule="auto"/>
              <w:jc w:val="center"/>
              <w:rPr>
                <w:rFonts w:cs="Arial"/>
                <w:b/>
                <w:color w:val="EFA800"/>
                <w:sz w:val="44"/>
                <w:szCs w:val="48"/>
              </w:rPr>
            </w:pPr>
            <w:r>
              <w:rPr>
                <w:rFonts w:cs="Arial"/>
                <w:b/>
                <w:color w:val="EFA800"/>
                <w:sz w:val="44"/>
                <w:szCs w:val="48"/>
              </w:rPr>
              <w:t>Cognizant Academy</w:t>
            </w:r>
          </w:p>
          <w:p w:rsidRPr="00E0550A" w:rsidR="00E0550A" w:rsidP="00DF4E80" w:rsidRDefault="00E0550A" w14:paraId="6A05A809" w14:textId="77777777">
            <w:pPr>
              <w:spacing w:before="0" w:after="0" w:line="240" w:lineRule="auto"/>
              <w:jc w:val="center"/>
              <w:rPr>
                <w:rFonts w:cs="Arial"/>
                <w:b/>
                <w:color w:val="EFA800"/>
                <w:sz w:val="44"/>
                <w:szCs w:val="48"/>
              </w:rPr>
            </w:pPr>
          </w:p>
          <w:p w:rsidR="00E0550A" w:rsidP="00DF4E80" w:rsidRDefault="00FD41E9" w14:paraId="00BC0E4B" w14:textId="54420F8A">
            <w:pPr>
              <w:spacing w:before="0" w:after="0" w:line="240" w:lineRule="auto"/>
              <w:jc w:val="center"/>
              <w:rPr>
                <w:rFonts w:cs="Arial"/>
                <w:b/>
                <w:color w:val="EFA800"/>
                <w:sz w:val="44"/>
                <w:szCs w:val="48"/>
              </w:rPr>
            </w:pPr>
            <w:r>
              <w:rPr>
                <w:rFonts w:cs="Arial"/>
                <w:b/>
                <w:color w:val="EFA800"/>
                <w:sz w:val="44"/>
                <w:szCs w:val="48"/>
              </w:rPr>
              <w:t>Portfolio</w:t>
            </w:r>
            <w:r w:rsidR="009F238B">
              <w:rPr>
                <w:rFonts w:cs="Arial"/>
                <w:b/>
                <w:color w:val="EFA800"/>
                <w:sz w:val="44"/>
                <w:szCs w:val="48"/>
              </w:rPr>
              <w:t xml:space="preserve"> Management System</w:t>
            </w:r>
          </w:p>
          <w:p w:rsidRPr="00E0550A" w:rsidR="00E0550A" w:rsidP="00DF4E80" w:rsidRDefault="00E0550A" w14:paraId="5A39BBE3" w14:textId="77777777">
            <w:pPr>
              <w:spacing w:before="0" w:after="0" w:line="240" w:lineRule="auto"/>
              <w:jc w:val="center"/>
              <w:rPr>
                <w:rFonts w:cs="Arial"/>
                <w:b/>
                <w:color w:val="EFA800"/>
                <w:sz w:val="44"/>
                <w:szCs w:val="48"/>
              </w:rPr>
            </w:pPr>
          </w:p>
          <w:p w:rsidR="009F238B" w:rsidP="2F9456F4" w:rsidRDefault="2F9456F4" w14:paraId="41148B4B" w14:textId="758D5FB6">
            <w:pPr>
              <w:spacing w:before="0" w:after="0" w:line="240" w:lineRule="auto"/>
              <w:jc w:val="center"/>
              <w:rPr>
                <w:rFonts w:cs="Arial"/>
                <w:b/>
                <w:bCs/>
                <w:color w:val="EFA800"/>
                <w:sz w:val="44"/>
                <w:szCs w:val="44"/>
              </w:rPr>
            </w:pPr>
            <w:r w:rsidRPr="2F9456F4">
              <w:rPr>
                <w:rFonts w:cs="Arial"/>
                <w:b/>
                <w:bCs/>
                <w:color w:val="EFA800"/>
                <w:sz w:val="44"/>
                <w:szCs w:val="44"/>
              </w:rPr>
              <w:t>FSE</w:t>
            </w:r>
            <w:r w:rsidR="0087110F">
              <w:rPr>
                <w:rFonts w:cs="Arial"/>
                <w:b/>
                <w:bCs/>
                <w:color w:val="EFA800"/>
                <w:sz w:val="44"/>
                <w:szCs w:val="44"/>
              </w:rPr>
              <w:t xml:space="preserve"> </w:t>
            </w:r>
            <w:r w:rsidR="00D50020">
              <w:rPr>
                <w:rFonts w:cs="Arial"/>
                <w:b/>
                <w:bCs/>
                <w:color w:val="EFA800"/>
                <w:sz w:val="44"/>
                <w:szCs w:val="44"/>
              </w:rPr>
              <w:t xml:space="preserve">– </w:t>
            </w:r>
            <w:r w:rsidR="009F238B">
              <w:rPr>
                <w:rFonts w:cs="Arial"/>
                <w:b/>
                <w:bCs/>
                <w:color w:val="EFA800"/>
                <w:sz w:val="44"/>
                <w:szCs w:val="44"/>
              </w:rPr>
              <w:t>Business Aligned Project</w:t>
            </w:r>
          </w:p>
          <w:p w:rsidR="00E0550A" w:rsidP="2F9456F4" w:rsidRDefault="00550D8E" w14:paraId="36A9791D" w14:textId="7C35CB5D">
            <w:pPr>
              <w:spacing w:before="0" w:after="0" w:line="240" w:lineRule="auto"/>
              <w:jc w:val="center"/>
              <w:rPr>
                <w:rFonts w:cs="Arial"/>
                <w:b/>
                <w:bCs/>
                <w:color w:val="EFA800"/>
                <w:sz w:val="44"/>
                <w:szCs w:val="44"/>
              </w:rPr>
            </w:pPr>
            <w:r>
              <w:rPr>
                <w:rFonts w:cs="Arial"/>
                <w:b/>
                <w:bCs/>
                <w:color w:val="EFA800"/>
                <w:sz w:val="44"/>
                <w:szCs w:val="44"/>
              </w:rPr>
              <w:t xml:space="preserve">Case Study </w:t>
            </w:r>
            <w:r w:rsidR="00D50020">
              <w:rPr>
                <w:rFonts w:cs="Arial"/>
                <w:b/>
                <w:bCs/>
                <w:color w:val="EFA800"/>
                <w:sz w:val="44"/>
                <w:szCs w:val="44"/>
              </w:rPr>
              <w:t>Specification</w:t>
            </w:r>
          </w:p>
          <w:p w:rsidRPr="00E0550A" w:rsidR="00E0550A" w:rsidP="00DF4E80" w:rsidRDefault="00E0550A" w14:paraId="41C8F396" w14:textId="77777777">
            <w:pPr>
              <w:spacing w:before="0" w:after="0" w:line="240" w:lineRule="auto"/>
              <w:jc w:val="center"/>
              <w:rPr>
                <w:rFonts w:cs="Arial"/>
                <w:b/>
                <w:color w:val="EFA800"/>
                <w:sz w:val="44"/>
                <w:szCs w:val="48"/>
              </w:rPr>
            </w:pPr>
          </w:p>
          <w:p w:rsidR="002A47BB" w:rsidP="00DF4E80" w:rsidRDefault="00C01D89" w14:paraId="7D791613" w14:textId="77777777">
            <w:pPr>
              <w:spacing w:before="0" w:after="0" w:line="240" w:lineRule="auto"/>
              <w:jc w:val="center"/>
              <w:rPr>
                <w:rFonts w:cs="Arial"/>
                <w:color w:val="EFA800"/>
                <w:sz w:val="44"/>
                <w:szCs w:val="48"/>
              </w:rPr>
            </w:pPr>
            <w:r>
              <w:rPr>
                <w:rFonts w:cs="Arial"/>
                <w:b/>
                <w:color w:val="EFA800"/>
                <w:sz w:val="44"/>
                <w:szCs w:val="48"/>
              </w:rPr>
              <w:t xml:space="preserve">Version </w:t>
            </w:r>
            <w:r w:rsidR="00E75B9E">
              <w:rPr>
                <w:rFonts w:cs="Arial"/>
                <w:b/>
                <w:color w:val="EFA800"/>
                <w:sz w:val="44"/>
                <w:szCs w:val="48"/>
              </w:rPr>
              <w:t>1.0</w:t>
            </w:r>
          </w:p>
          <w:p w:rsidRPr="00D33F4C" w:rsidR="002A47BB" w:rsidP="00DF4E80" w:rsidRDefault="002A47BB" w14:paraId="72A3D3EC" w14:textId="77777777">
            <w:pPr>
              <w:spacing w:before="0" w:after="0" w:line="240" w:lineRule="auto"/>
              <w:rPr>
                <w:rFonts w:cs="Arial"/>
                <w:color w:val="EFA800"/>
                <w:sz w:val="44"/>
                <w:szCs w:val="48"/>
              </w:rPr>
            </w:pPr>
          </w:p>
        </w:tc>
      </w:tr>
      <w:tr w:rsidRPr="00D33F4C" w:rsidR="002A47BB" w:rsidTr="0C8CFE2D" w14:paraId="6BF98A78" w14:textId="77777777">
        <w:tc>
          <w:tcPr>
            <w:tcW w:w="714" w:type="pct"/>
            <w:vMerge/>
            <w:tcMar/>
          </w:tcPr>
          <w:p w:rsidRPr="00D33F4C" w:rsidR="002A47BB" w:rsidP="00DF4E80" w:rsidRDefault="002A47BB" w14:paraId="0D0B940D" w14:textId="77777777">
            <w:pPr>
              <w:spacing w:before="0" w:after="0" w:line="240" w:lineRule="auto"/>
            </w:pPr>
          </w:p>
        </w:tc>
        <w:tc>
          <w:tcPr>
            <w:tcW w:w="4286" w:type="pct"/>
            <w:shd w:val="clear" w:color="auto" w:fill="auto"/>
            <w:tcMar/>
          </w:tcPr>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338"/>
              <w:gridCol w:w="2329"/>
              <w:gridCol w:w="2211"/>
              <w:gridCol w:w="2240"/>
            </w:tblGrid>
            <w:tr w:rsidR="002A47BB" w:rsidTr="00A67B5B" w14:paraId="2E5CD136" w14:textId="77777777">
              <w:trPr>
                <w:trHeight w:val="576"/>
                <w:jc w:val="center"/>
              </w:trPr>
              <w:tc>
                <w:tcPr>
                  <w:tcW w:w="1356" w:type="dxa"/>
                  <w:tcBorders>
                    <w:bottom w:val="single" w:color="auto" w:sz="4" w:space="0"/>
                  </w:tcBorders>
                  <w:shd w:val="clear" w:color="auto" w:fill="E6E6E6"/>
                  <w:vAlign w:val="center"/>
                </w:tcPr>
                <w:p w:rsidRPr="00A548A7" w:rsidR="002A47BB" w:rsidP="00DF4E80" w:rsidRDefault="002A47BB" w14:paraId="0E27B00A" w14:textId="77777777">
                  <w:pPr>
                    <w:spacing w:before="0" w:after="0" w:line="240" w:lineRule="auto"/>
                    <w:jc w:val="center"/>
                    <w:rPr>
                      <w:rFonts w:cs="Arial"/>
                    </w:rPr>
                  </w:pPr>
                </w:p>
              </w:tc>
              <w:tc>
                <w:tcPr>
                  <w:tcW w:w="2397" w:type="dxa"/>
                  <w:shd w:val="clear" w:color="auto" w:fill="E6E6E6"/>
                  <w:vAlign w:val="center"/>
                </w:tcPr>
                <w:p w:rsidRPr="00A548A7" w:rsidR="002A47BB" w:rsidP="00DF4E80" w:rsidRDefault="002A47BB" w14:paraId="7A502BA9" w14:textId="77777777">
                  <w:pPr>
                    <w:spacing w:before="0" w:after="0" w:line="240" w:lineRule="auto"/>
                    <w:ind w:left="115"/>
                    <w:jc w:val="center"/>
                    <w:rPr>
                      <w:rFonts w:cs="Arial"/>
                      <w:b/>
                    </w:rPr>
                  </w:pPr>
                  <w:r w:rsidRPr="00A548A7">
                    <w:rPr>
                      <w:rFonts w:cs="Arial"/>
                      <w:b/>
                    </w:rPr>
                    <w:t>Prepared By / Last Updated By</w:t>
                  </w:r>
                </w:p>
              </w:tc>
              <w:tc>
                <w:tcPr>
                  <w:tcW w:w="2420" w:type="dxa"/>
                  <w:shd w:val="clear" w:color="auto" w:fill="E6E6E6"/>
                  <w:vAlign w:val="center"/>
                </w:tcPr>
                <w:p w:rsidRPr="00A548A7" w:rsidR="002A47BB" w:rsidP="00DF4E80" w:rsidRDefault="002A47BB" w14:paraId="3C5909D9" w14:textId="77777777">
                  <w:pPr>
                    <w:spacing w:before="0" w:after="0" w:line="240" w:lineRule="auto"/>
                    <w:jc w:val="center"/>
                    <w:rPr>
                      <w:rFonts w:cs="Arial"/>
                      <w:b/>
                    </w:rPr>
                  </w:pPr>
                  <w:r w:rsidRPr="00A548A7">
                    <w:rPr>
                      <w:rFonts w:cs="Arial"/>
                      <w:b/>
                    </w:rPr>
                    <w:t>Reviewed By</w:t>
                  </w:r>
                </w:p>
              </w:tc>
              <w:tc>
                <w:tcPr>
                  <w:tcW w:w="2454" w:type="dxa"/>
                  <w:shd w:val="clear" w:color="auto" w:fill="E6E6E6"/>
                  <w:vAlign w:val="center"/>
                </w:tcPr>
                <w:p w:rsidRPr="00A548A7" w:rsidR="002A47BB" w:rsidP="00DF4E80" w:rsidRDefault="002A47BB" w14:paraId="702BC7DD" w14:textId="77777777">
                  <w:pPr>
                    <w:spacing w:before="0" w:after="0" w:line="240" w:lineRule="auto"/>
                    <w:jc w:val="center"/>
                    <w:rPr>
                      <w:rFonts w:cs="Arial"/>
                      <w:b/>
                    </w:rPr>
                  </w:pPr>
                  <w:r w:rsidRPr="00A548A7">
                    <w:rPr>
                      <w:rFonts w:cs="Arial"/>
                      <w:b/>
                    </w:rPr>
                    <w:t>Approved By</w:t>
                  </w:r>
                </w:p>
              </w:tc>
            </w:tr>
            <w:tr w:rsidR="004805EF" w:rsidTr="00A67B5B" w14:paraId="12633D2C" w14:textId="77777777">
              <w:trPr>
                <w:trHeight w:val="576"/>
                <w:jc w:val="center"/>
              </w:trPr>
              <w:tc>
                <w:tcPr>
                  <w:tcW w:w="1356" w:type="dxa"/>
                  <w:shd w:val="clear" w:color="auto" w:fill="E6E6E6"/>
                  <w:vAlign w:val="center"/>
                </w:tcPr>
                <w:p w:rsidRPr="00A548A7" w:rsidR="004805EF" w:rsidP="004805EF" w:rsidRDefault="004805EF" w14:paraId="0D909AED" w14:textId="77777777">
                  <w:pPr>
                    <w:spacing w:before="0" w:after="0" w:line="240" w:lineRule="auto"/>
                    <w:jc w:val="center"/>
                    <w:rPr>
                      <w:rFonts w:cs="Arial"/>
                      <w:b/>
                    </w:rPr>
                  </w:pPr>
                  <w:r w:rsidRPr="00A548A7">
                    <w:rPr>
                      <w:rFonts w:cs="Arial"/>
                      <w:b/>
                    </w:rPr>
                    <w:t>Name</w:t>
                  </w:r>
                </w:p>
              </w:tc>
              <w:tc>
                <w:tcPr>
                  <w:tcW w:w="2397" w:type="dxa"/>
                  <w:vAlign w:val="center"/>
                </w:tcPr>
                <w:p w:rsidRPr="00A548A7" w:rsidR="004805EF" w:rsidP="004805EF" w:rsidRDefault="00FD41E9" w14:paraId="2D3317C9" w14:textId="055BB91D">
                  <w:pPr>
                    <w:spacing w:before="0" w:after="0" w:line="240" w:lineRule="auto"/>
                    <w:jc w:val="center"/>
                    <w:rPr>
                      <w:rFonts w:cs="Arial"/>
                    </w:rPr>
                  </w:pPr>
                  <w:r>
                    <w:rPr>
                      <w:rFonts w:cs="Arial"/>
                    </w:rPr>
                    <w:t>Ramasubramanian B</w:t>
                  </w:r>
                </w:p>
              </w:tc>
              <w:tc>
                <w:tcPr>
                  <w:tcW w:w="2420" w:type="dxa"/>
                  <w:vAlign w:val="center"/>
                </w:tcPr>
                <w:p w:rsidRPr="00A548A7" w:rsidR="004805EF" w:rsidP="004805EF" w:rsidRDefault="004805EF" w14:paraId="52A2EDAB" w14:textId="118DD57D">
                  <w:pPr>
                    <w:spacing w:before="0" w:after="0" w:line="240" w:lineRule="auto"/>
                    <w:jc w:val="center"/>
                    <w:rPr>
                      <w:rFonts w:cs="Arial"/>
                    </w:rPr>
                  </w:pPr>
                </w:p>
              </w:tc>
              <w:tc>
                <w:tcPr>
                  <w:tcW w:w="2454" w:type="dxa"/>
                  <w:vAlign w:val="center"/>
                </w:tcPr>
                <w:p w:rsidRPr="00A548A7" w:rsidR="004805EF" w:rsidP="004805EF" w:rsidRDefault="004805EF" w14:paraId="58A47E84" w14:textId="0865D655">
                  <w:pPr>
                    <w:spacing w:before="0" w:after="0" w:line="240" w:lineRule="auto"/>
                    <w:jc w:val="center"/>
                    <w:rPr>
                      <w:rFonts w:cs="Arial"/>
                    </w:rPr>
                  </w:pPr>
                </w:p>
              </w:tc>
            </w:tr>
            <w:tr w:rsidR="004805EF" w:rsidTr="00A67B5B" w14:paraId="7A8D2934" w14:textId="77777777">
              <w:trPr>
                <w:trHeight w:val="576"/>
                <w:jc w:val="center"/>
              </w:trPr>
              <w:tc>
                <w:tcPr>
                  <w:tcW w:w="1356" w:type="dxa"/>
                  <w:shd w:val="clear" w:color="auto" w:fill="E6E6E6"/>
                  <w:vAlign w:val="center"/>
                </w:tcPr>
                <w:p w:rsidRPr="00A548A7" w:rsidR="004805EF" w:rsidP="004805EF" w:rsidRDefault="004805EF" w14:paraId="7810568A" w14:textId="77777777">
                  <w:pPr>
                    <w:spacing w:before="0" w:after="0" w:line="240" w:lineRule="auto"/>
                    <w:jc w:val="center"/>
                    <w:rPr>
                      <w:rFonts w:cs="Arial"/>
                      <w:b/>
                    </w:rPr>
                  </w:pPr>
                  <w:r w:rsidRPr="00A548A7">
                    <w:rPr>
                      <w:rFonts w:cs="Arial"/>
                      <w:b/>
                    </w:rPr>
                    <w:t>Role</w:t>
                  </w:r>
                </w:p>
              </w:tc>
              <w:tc>
                <w:tcPr>
                  <w:tcW w:w="2397" w:type="dxa"/>
                  <w:vAlign w:val="center"/>
                </w:tcPr>
                <w:p w:rsidRPr="00A548A7" w:rsidR="004805EF" w:rsidP="004805EF" w:rsidRDefault="00FD41E9" w14:paraId="7553FF01" w14:textId="12125294">
                  <w:pPr>
                    <w:spacing w:before="0" w:after="0" w:line="240" w:lineRule="auto"/>
                    <w:jc w:val="center"/>
                    <w:rPr>
                      <w:rFonts w:cs="Arial"/>
                    </w:rPr>
                  </w:pPr>
                  <w:r>
                    <w:rPr>
                      <w:rFonts w:cs="Arial"/>
                    </w:rPr>
                    <w:t>Full Stack Trainer</w:t>
                  </w:r>
                </w:p>
              </w:tc>
              <w:tc>
                <w:tcPr>
                  <w:tcW w:w="2420" w:type="dxa"/>
                  <w:vAlign w:val="center"/>
                </w:tcPr>
                <w:p w:rsidRPr="00A548A7" w:rsidR="004805EF" w:rsidP="004805EF" w:rsidRDefault="004805EF" w14:paraId="19F45CF6" w14:textId="0943C83F">
                  <w:pPr>
                    <w:spacing w:before="0" w:after="0" w:line="240" w:lineRule="auto"/>
                    <w:jc w:val="center"/>
                    <w:rPr>
                      <w:rFonts w:cs="Arial"/>
                    </w:rPr>
                  </w:pPr>
                </w:p>
              </w:tc>
              <w:tc>
                <w:tcPr>
                  <w:tcW w:w="2454" w:type="dxa"/>
                  <w:vAlign w:val="center"/>
                </w:tcPr>
                <w:p w:rsidRPr="00A548A7" w:rsidR="004805EF" w:rsidP="004805EF" w:rsidRDefault="004805EF" w14:paraId="38E2714B" w14:textId="45DC2C42">
                  <w:pPr>
                    <w:spacing w:before="0" w:after="0" w:line="240" w:lineRule="auto"/>
                    <w:jc w:val="center"/>
                    <w:rPr>
                      <w:rFonts w:cs="Arial"/>
                    </w:rPr>
                  </w:pPr>
                </w:p>
              </w:tc>
            </w:tr>
            <w:tr w:rsidR="002A47BB" w:rsidTr="00A67B5B" w14:paraId="4CCB031D" w14:textId="77777777">
              <w:trPr>
                <w:trHeight w:val="576"/>
                <w:jc w:val="center"/>
              </w:trPr>
              <w:tc>
                <w:tcPr>
                  <w:tcW w:w="1356" w:type="dxa"/>
                  <w:shd w:val="clear" w:color="auto" w:fill="E6E6E6"/>
                  <w:vAlign w:val="center"/>
                </w:tcPr>
                <w:p w:rsidRPr="00A548A7" w:rsidR="002A47BB" w:rsidP="00DF4E80" w:rsidRDefault="002A47BB" w14:paraId="6B9C2904" w14:textId="77777777">
                  <w:pPr>
                    <w:spacing w:before="0" w:after="0" w:line="240" w:lineRule="auto"/>
                    <w:jc w:val="center"/>
                    <w:rPr>
                      <w:rFonts w:cs="Arial"/>
                      <w:b/>
                    </w:rPr>
                  </w:pPr>
                  <w:r w:rsidRPr="00A548A7">
                    <w:rPr>
                      <w:rFonts w:cs="Arial"/>
                      <w:b/>
                    </w:rPr>
                    <w:t>Signature</w:t>
                  </w:r>
                </w:p>
              </w:tc>
              <w:tc>
                <w:tcPr>
                  <w:tcW w:w="2397" w:type="dxa"/>
                  <w:vAlign w:val="center"/>
                </w:tcPr>
                <w:p w:rsidRPr="00A548A7" w:rsidR="002A47BB" w:rsidP="00DF4E80" w:rsidRDefault="002A47BB" w14:paraId="60061E4C" w14:textId="77777777">
                  <w:pPr>
                    <w:spacing w:before="0" w:after="0" w:line="240" w:lineRule="auto"/>
                    <w:jc w:val="center"/>
                    <w:rPr>
                      <w:rFonts w:cs="Arial"/>
                    </w:rPr>
                  </w:pPr>
                </w:p>
              </w:tc>
              <w:tc>
                <w:tcPr>
                  <w:tcW w:w="2420" w:type="dxa"/>
                  <w:vAlign w:val="center"/>
                </w:tcPr>
                <w:p w:rsidRPr="00A548A7" w:rsidR="002A47BB" w:rsidP="00DF4E80" w:rsidRDefault="002A47BB" w14:paraId="44EAFD9C" w14:textId="77777777">
                  <w:pPr>
                    <w:spacing w:before="0" w:after="0" w:line="240" w:lineRule="auto"/>
                    <w:jc w:val="center"/>
                    <w:rPr>
                      <w:rFonts w:cs="Arial"/>
                    </w:rPr>
                  </w:pPr>
                </w:p>
              </w:tc>
              <w:tc>
                <w:tcPr>
                  <w:tcW w:w="2454" w:type="dxa"/>
                  <w:vAlign w:val="center"/>
                </w:tcPr>
                <w:p w:rsidRPr="00A548A7" w:rsidR="002A47BB" w:rsidP="00DF4E80" w:rsidRDefault="002A47BB" w14:paraId="4B94D5A5" w14:textId="77777777">
                  <w:pPr>
                    <w:spacing w:before="0" w:after="0" w:line="240" w:lineRule="auto"/>
                    <w:jc w:val="center"/>
                    <w:rPr>
                      <w:rFonts w:cs="Arial"/>
                    </w:rPr>
                  </w:pPr>
                </w:p>
              </w:tc>
            </w:tr>
            <w:tr w:rsidR="002A47BB" w:rsidTr="00A67B5B" w14:paraId="14AFA65C" w14:textId="77777777">
              <w:trPr>
                <w:trHeight w:val="576"/>
                <w:jc w:val="center"/>
              </w:trPr>
              <w:tc>
                <w:tcPr>
                  <w:tcW w:w="1356" w:type="dxa"/>
                  <w:shd w:val="clear" w:color="auto" w:fill="E6E6E6"/>
                  <w:vAlign w:val="center"/>
                </w:tcPr>
                <w:p w:rsidRPr="00A548A7" w:rsidR="002A47BB" w:rsidP="00DF4E80" w:rsidRDefault="002A47BB" w14:paraId="491072FA" w14:textId="77777777">
                  <w:pPr>
                    <w:spacing w:before="0" w:after="0" w:line="240" w:lineRule="auto"/>
                    <w:jc w:val="center"/>
                    <w:rPr>
                      <w:rFonts w:cs="Arial"/>
                      <w:b/>
                    </w:rPr>
                  </w:pPr>
                  <w:r w:rsidRPr="00A548A7">
                    <w:rPr>
                      <w:rFonts w:cs="Arial"/>
                      <w:b/>
                    </w:rPr>
                    <w:t>Date</w:t>
                  </w:r>
                </w:p>
              </w:tc>
              <w:tc>
                <w:tcPr>
                  <w:tcW w:w="2397" w:type="dxa"/>
                  <w:vAlign w:val="center"/>
                </w:tcPr>
                <w:p w:rsidRPr="00A548A7" w:rsidR="002A47BB" w:rsidP="00DF4E80" w:rsidRDefault="002A47BB" w14:paraId="24F46A45" w14:textId="3C0C93B9">
                  <w:pPr>
                    <w:spacing w:before="0" w:after="0" w:line="240" w:lineRule="auto"/>
                    <w:jc w:val="center"/>
                    <w:rPr>
                      <w:rFonts w:cs="Arial"/>
                    </w:rPr>
                  </w:pPr>
                </w:p>
              </w:tc>
              <w:tc>
                <w:tcPr>
                  <w:tcW w:w="2420" w:type="dxa"/>
                  <w:vAlign w:val="center"/>
                </w:tcPr>
                <w:p w:rsidRPr="00A548A7" w:rsidR="002A47BB" w:rsidP="00DF4E80" w:rsidRDefault="002A47BB" w14:paraId="1F992EB0" w14:textId="12CF76C8">
                  <w:pPr>
                    <w:spacing w:before="0" w:after="0" w:line="240" w:lineRule="auto"/>
                    <w:jc w:val="center"/>
                    <w:rPr>
                      <w:rFonts w:cs="Arial"/>
                    </w:rPr>
                  </w:pPr>
                </w:p>
              </w:tc>
              <w:tc>
                <w:tcPr>
                  <w:tcW w:w="2454" w:type="dxa"/>
                  <w:vAlign w:val="center"/>
                </w:tcPr>
                <w:p w:rsidRPr="00A548A7" w:rsidR="002A47BB" w:rsidP="00DF4E80" w:rsidRDefault="002A47BB" w14:paraId="3A1ACC02" w14:textId="6B7F6EED">
                  <w:pPr>
                    <w:spacing w:before="0" w:after="0" w:line="240" w:lineRule="auto"/>
                    <w:jc w:val="center"/>
                    <w:rPr>
                      <w:rFonts w:cs="Arial"/>
                    </w:rPr>
                  </w:pPr>
                </w:p>
              </w:tc>
            </w:tr>
          </w:tbl>
          <w:p w:rsidRPr="00D33F4C" w:rsidR="002A47BB" w:rsidP="00DF4E80" w:rsidRDefault="002A47BB" w14:paraId="3DEEC669" w14:textId="77777777">
            <w:pPr>
              <w:spacing w:before="0" w:after="0" w:line="240" w:lineRule="auto"/>
            </w:pPr>
          </w:p>
        </w:tc>
      </w:tr>
      <w:tr w:rsidRPr="00D33F4C" w:rsidR="002A47BB" w:rsidTr="0C8CFE2D" w14:paraId="3656B9AB" w14:textId="77777777">
        <w:tc>
          <w:tcPr>
            <w:tcW w:w="714" w:type="pct"/>
            <w:vMerge/>
            <w:tcMar/>
          </w:tcPr>
          <w:p w:rsidRPr="00D33F4C" w:rsidR="002A47BB" w:rsidP="00DF4E80" w:rsidRDefault="002A47BB" w14:paraId="45FB0818" w14:textId="77777777">
            <w:pPr>
              <w:spacing w:before="0" w:after="0" w:line="240" w:lineRule="auto"/>
            </w:pPr>
          </w:p>
        </w:tc>
        <w:tc>
          <w:tcPr>
            <w:tcW w:w="4286" w:type="pct"/>
            <w:shd w:val="clear" w:color="auto" w:fill="auto"/>
            <w:tcMar/>
          </w:tcPr>
          <w:p w:rsidRPr="00D33F4C" w:rsidR="002A47BB" w:rsidP="00DF4E80" w:rsidRDefault="002A47BB" w14:paraId="049F31CB" w14:textId="77777777">
            <w:pPr>
              <w:spacing w:before="0" w:after="0" w:line="240" w:lineRule="auto"/>
              <w:jc w:val="both"/>
              <w:rPr>
                <w:rFonts w:cs="Arial"/>
              </w:rPr>
            </w:pPr>
          </w:p>
          <w:p w:rsidRPr="00D33F4C" w:rsidR="002A47BB" w:rsidP="00DF4E80" w:rsidRDefault="002A47BB" w14:paraId="53128261" w14:textId="77777777">
            <w:pPr>
              <w:spacing w:before="0" w:after="0" w:line="240" w:lineRule="auto"/>
              <w:jc w:val="both"/>
              <w:rPr>
                <w:rFonts w:cs="Arial"/>
              </w:rPr>
            </w:pPr>
          </w:p>
          <w:p w:rsidRPr="00D33F4C" w:rsidR="002A47BB" w:rsidP="00DF4E80" w:rsidRDefault="002A47BB" w14:paraId="62486C05" w14:textId="77777777">
            <w:pPr>
              <w:spacing w:before="0" w:after="0" w:line="240" w:lineRule="auto"/>
              <w:jc w:val="both"/>
              <w:rPr>
                <w:rFonts w:cs="Arial"/>
              </w:rPr>
            </w:pPr>
          </w:p>
          <w:p w:rsidRPr="00D33F4C" w:rsidR="002A47BB" w:rsidP="00DF4E80" w:rsidRDefault="002A47BB" w14:paraId="4101652C" w14:textId="77777777">
            <w:pPr>
              <w:spacing w:before="0" w:after="0" w:line="240" w:lineRule="auto"/>
              <w:jc w:val="both"/>
            </w:pPr>
          </w:p>
        </w:tc>
      </w:tr>
    </w:tbl>
    <w:p w:rsidR="23C2143A" w:rsidRDefault="23C2143A" w14:paraId="7326AEE6" w14:textId="65A8663F"/>
    <w:p w:rsidR="00B651E4" w:rsidP="00DF4E80" w:rsidRDefault="00B651E4" w14:paraId="4B99056E" w14:textId="77777777">
      <w:pPr>
        <w:spacing w:line="240" w:lineRule="auto"/>
        <w:rPr>
          <w:rFonts w:eastAsia="SimSun"/>
          <w:b/>
          <w:color w:val="000080"/>
          <w:sz w:val="40"/>
        </w:rPr>
      </w:pPr>
    </w:p>
    <w:p w:rsidR="00105A27" w:rsidP="00DF4E80" w:rsidRDefault="00105A27" w14:paraId="1299C43A" w14:textId="77777777">
      <w:pPr>
        <w:spacing w:line="240" w:lineRule="auto"/>
        <w:rPr>
          <w:rFonts w:eastAsia="SimSun"/>
          <w:b/>
          <w:color w:val="000080"/>
          <w:sz w:val="40"/>
        </w:rPr>
      </w:pPr>
    </w:p>
    <w:p w:rsidR="00C25BC6" w:rsidP="00DF4E80" w:rsidRDefault="00C25BC6" w14:paraId="4DDBEF00" w14:textId="77777777">
      <w:pPr>
        <w:spacing w:line="240" w:lineRule="auto"/>
        <w:rPr>
          <w:rFonts w:eastAsia="SimSun"/>
          <w:b/>
          <w:color w:val="000080"/>
          <w:sz w:val="40"/>
        </w:rPr>
      </w:pPr>
    </w:p>
    <w:p w:rsidR="00105A27" w:rsidP="00DF4E80" w:rsidRDefault="00105A27" w14:paraId="3461D779" w14:textId="77777777">
      <w:pPr>
        <w:spacing w:line="240" w:lineRule="auto"/>
        <w:rPr>
          <w:rFonts w:eastAsia="SimSun"/>
          <w:b/>
          <w:color w:val="000080"/>
          <w:sz w:val="40"/>
        </w:rPr>
      </w:pPr>
    </w:p>
    <w:p w:rsidR="00AD0A76" w:rsidP="00DF4E80" w:rsidRDefault="00F25276" w14:paraId="22E0FC93" w14:textId="77777777">
      <w:pPr>
        <w:pStyle w:val="TOChead"/>
        <w:spacing w:line="240" w:lineRule="auto"/>
      </w:pPr>
      <w:bookmarkStart w:name="_Toc524180334" w:id="3"/>
      <w:bookmarkEnd w:id="0"/>
      <w:r>
        <w:br w:type="page"/>
      </w:r>
      <w:r w:rsidRPr="00EB7DCB" w:rsidR="00AD0A76">
        <w:lastRenderedPageBreak/>
        <w:t>Table of Contents</w:t>
      </w:r>
    </w:p>
    <w:p w:rsidR="001F3992" w:rsidP="00DF4E80" w:rsidRDefault="001F3992" w14:paraId="3CF2D8B6" w14:textId="77777777">
      <w:pPr>
        <w:pStyle w:val="TOChead"/>
        <w:spacing w:line="240" w:lineRule="auto"/>
      </w:pPr>
    </w:p>
    <w:p w:rsidR="00815AE0" w:rsidRDefault="001F3992" w14:paraId="37D1A038" w14:textId="06207AAE">
      <w:pPr>
        <w:pStyle w:val="TOC1"/>
        <w:rPr>
          <w:rFonts w:asciiTheme="minorHAnsi" w:hAnsiTheme="minorHAnsi" w:eastAsiaTheme="minorEastAsia" w:cstheme="minorBidi"/>
          <w:b w:val="0"/>
          <w:noProof/>
          <w:szCs w:val="22"/>
        </w:rPr>
      </w:pPr>
      <w:r>
        <w:fldChar w:fldCharType="begin"/>
      </w:r>
      <w:r>
        <w:instrText xml:space="preserve"> TOC \o "1-4" \h \z \u </w:instrText>
      </w:r>
      <w:r>
        <w:fldChar w:fldCharType="separate"/>
      </w:r>
      <w:hyperlink w:history="1" w:anchor="_Toc47015498">
        <w:r w:rsidRPr="00DB274B" w:rsidR="00815AE0">
          <w:rPr>
            <w:rStyle w:val="Hyperlink"/>
            <w:rFonts w:ascii="Calibri" w:hAnsi="Calibri" w:cs="Calibri"/>
            <w:noProof/>
          </w:rPr>
          <w:t>1.0</w:t>
        </w:r>
        <w:r w:rsidR="00815AE0">
          <w:rPr>
            <w:rFonts w:asciiTheme="minorHAnsi" w:hAnsiTheme="minorHAnsi" w:eastAsiaTheme="minorEastAsia" w:cstheme="minorBidi"/>
            <w:b w:val="0"/>
            <w:noProof/>
            <w:szCs w:val="22"/>
          </w:rPr>
          <w:tab/>
        </w:r>
        <w:r w:rsidRPr="00DB274B" w:rsidR="00815AE0">
          <w:rPr>
            <w:rStyle w:val="Hyperlink"/>
            <w:rFonts w:ascii="Calibri" w:hAnsi="Calibri" w:cs="Calibri"/>
            <w:noProof/>
          </w:rPr>
          <w:t>Important Instructions</w:t>
        </w:r>
        <w:r w:rsidR="00815AE0">
          <w:rPr>
            <w:noProof/>
            <w:webHidden/>
          </w:rPr>
          <w:tab/>
        </w:r>
        <w:r w:rsidR="00815AE0">
          <w:rPr>
            <w:noProof/>
            <w:webHidden/>
          </w:rPr>
          <w:fldChar w:fldCharType="begin"/>
        </w:r>
        <w:r w:rsidR="00815AE0">
          <w:rPr>
            <w:noProof/>
            <w:webHidden/>
          </w:rPr>
          <w:instrText xml:space="preserve"> PAGEREF _Toc47015498 \h </w:instrText>
        </w:r>
        <w:r w:rsidR="00815AE0">
          <w:rPr>
            <w:noProof/>
            <w:webHidden/>
          </w:rPr>
        </w:r>
        <w:r w:rsidR="00815AE0">
          <w:rPr>
            <w:noProof/>
            <w:webHidden/>
          </w:rPr>
          <w:fldChar w:fldCharType="separate"/>
        </w:r>
        <w:r w:rsidR="00815AE0">
          <w:rPr>
            <w:noProof/>
            <w:webHidden/>
          </w:rPr>
          <w:t>3</w:t>
        </w:r>
        <w:r w:rsidR="00815AE0">
          <w:rPr>
            <w:noProof/>
            <w:webHidden/>
          </w:rPr>
          <w:fldChar w:fldCharType="end"/>
        </w:r>
      </w:hyperlink>
    </w:p>
    <w:p w:rsidR="00815AE0" w:rsidRDefault="00B03301" w14:paraId="7FFC5F9A" w14:textId="596ED3FA">
      <w:pPr>
        <w:pStyle w:val="TOC1"/>
        <w:rPr>
          <w:rFonts w:asciiTheme="minorHAnsi" w:hAnsiTheme="minorHAnsi" w:eastAsiaTheme="minorEastAsia" w:cstheme="minorBidi"/>
          <w:b w:val="0"/>
          <w:noProof/>
          <w:szCs w:val="22"/>
        </w:rPr>
      </w:pPr>
      <w:hyperlink w:history="1" w:anchor="_Toc47015499">
        <w:r w:rsidRPr="00DB274B" w:rsidR="00815AE0">
          <w:rPr>
            <w:rStyle w:val="Hyperlink"/>
            <w:noProof/>
          </w:rPr>
          <w:t>2.0</w:t>
        </w:r>
        <w:r w:rsidR="00815AE0">
          <w:rPr>
            <w:rFonts w:asciiTheme="minorHAnsi" w:hAnsiTheme="minorHAnsi" w:eastAsiaTheme="minorEastAsia" w:cstheme="minorBidi"/>
            <w:b w:val="0"/>
            <w:noProof/>
            <w:szCs w:val="22"/>
          </w:rPr>
          <w:tab/>
        </w:r>
        <w:r w:rsidRPr="00DB274B" w:rsidR="00815AE0">
          <w:rPr>
            <w:rStyle w:val="Hyperlink"/>
            <w:noProof/>
          </w:rPr>
          <w:t>Introduction</w:t>
        </w:r>
        <w:r w:rsidR="00815AE0">
          <w:rPr>
            <w:noProof/>
            <w:webHidden/>
          </w:rPr>
          <w:tab/>
        </w:r>
        <w:r w:rsidR="00815AE0">
          <w:rPr>
            <w:noProof/>
            <w:webHidden/>
          </w:rPr>
          <w:fldChar w:fldCharType="begin"/>
        </w:r>
        <w:r w:rsidR="00815AE0">
          <w:rPr>
            <w:noProof/>
            <w:webHidden/>
          </w:rPr>
          <w:instrText xml:space="preserve"> PAGEREF _Toc47015499 \h </w:instrText>
        </w:r>
        <w:r w:rsidR="00815AE0">
          <w:rPr>
            <w:noProof/>
            <w:webHidden/>
          </w:rPr>
        </w:r>
        <w:r w:rsidR="00815AE0">
          <w:rPr>
            <w:noProof/>
            <w:webHidden/>
          </w:rPr>
          <w:fldChar w:fldCharType="separate"/>
        </w:r>
        <w:r w:rsidR="00815AE0">
          <w:rPr>
            <w:noProof/>
            <w:webHidden/>
          </w:rPr>
          <w:t>4</w:t>
        </w:r>
        <w:r w:rsidR="00815AE0">
          <w:rPr>
            <w:noProof/>
            <w:webHidden/>
          </w:rPr>
          <w:fldChar w:fldCharType="end"/>
        </w:r>
      </w:hyperlink>
    </w:p>
    <w:p w:rsidR="00815AE0" w:rsidRDefault="00B03301" w14:paraId="0FECA04B" w14:textId="7ABED8AD">
      <w:pPr>
        <w:pStyle w:val="TOC2"/>
        <w:rPr>
          <w:rFonts w:asciiTheme="minorHAnsi" w:hAnsiTheme="minorHAnsi" w:eastAsiaTheme="minorEastAsia" w:cstheme="minorBidi"/>
          <w:b w:val="0"/>
          <w:sz w:val="22"/>
          <w:szCs w:val="22"/>
        </w:rPr>
      </w:pPr>
      <w:hyperlink w:history="1" w:anchor="_Toc47015500">
        <w:r w:rsidRPr="00DB274B" w:rsidR="00815AE0">
          <w:rPr>
            <w:rStyle w:val="Hyperlink"/>
          </w:rPr>
          <w:t>2.1</w:t>
        </w:r>
        <w:r w:rsidR="00815AE0">
          <w:rPr>
            <w:rFonts w:asciiTheme="minorHAnsi" w:hAnsiTheme="minorHAnsi" w:eastAsiaTheme="minorEastAsia" w:cstheme="minorBidi"/>
            <w:b w:val="0"/>
            <w:sz w:val="22"/>
            <w:szCs w:val="22"/>
          </w:rPr>
          <w:tab/>
        </w:r>
        <w:r w:rsidRPr="00DB274B" w:rsidR="00815AE0">
          <w:rPr>
            <w:rStyle w:val="Hyperlink"/>
          </w:rPr>
          <w:t>Purpose of this document</w:t>
        </w:r>
        <w:r w:rsidR="00815AE0">
          <w:rPr>
            <w:webHidden/>
          </w:rPr>
          <w:tab/>
        </w:r>
        <w:r w:rsidR="00815AE0">
          <w:rPr>
            <w:webHidden/>
          </w:rPr>
          <w:fldChar w:fldCharType="begin"/>
        </w:r>
        <w:r w:rsidR="00815AE0">
          <w:rPr>
            <w:webHidden/>
          </w:rPr>
          <w:instrText xml:space="preserve"> PAGEREF _Toc47015500 \h </w:instrText>
        </w:r>
        <w:r w:rsidR="00815AE0">
          <w:rPr>
            <w:webHidden/>
          </w:rPr>
        </w:r>
        <w:r w:rsidR="00815AE0">
          <w:rPr>
            <w:webHidden/>
          </w:rPr>
          <w:fldChar w:fldCharType="separate"/>
        </w:r>
        <w:r w:rsidR="00815AE0">
          <w:rPr>
            <w:webHidden/>
          </w:rPr>
          <w:t>4</w:t>
        </w:r>
        <w:r w:rsidR="00815AE0">
          <w:rPr>
            <w:webHidden/>
          </w:rPr>
          <w:fldChar w:fldCharType="end"/>
        </w:r>
      </w:hyperlink>
    </w:p>
    <w:p w:rsidR="00815AE0" w:rsidRDefault="00B03301" w14:paraId="03CE0EC7" w14:textId="7B399713">
      <w:pPr>
        <w:pStyle w:val="TOC2"/>
        <w:rPr>
          <w:rFonts w:asciiTheme="minorHAnsi" w:hAnsiTheme="minorHAnsi" w:eastAsiaTheme="minorEastAsia" w:cstheme="minorBidi"/>
          <w:b w:val="0"/>
          <w:sz w:val="22"/>
          <w:szCs w:val="22"/>
        </w:rPr>
      </w:pPr>
      <w:hyperlink w:history="1" w:anchor="_Toc47015501">
        <w:r w:rsidRPr="00DB274B" w:rsidR="00815AE0">
          <w:rPr>
            <w:rStyle w:val="Hyperlink"/>
          </w:rPr>
          <w:t>2.2</w:t>
        </w:r>
        <w:r w:rsidR="00815AE0">
          <w:rPr>
            <w:rFonts w:asciiTheme="minorHAnsi" w:hAnsiTheme="minorHAnsi" w:eastAsiaTheme="minorEastAsia" w:cstheme="minorBidi"/>
            <w:b w:val="0"/>
            <w:sz w:val="22"/>
            <w:szCs w:val="22"/>
          </w:rPr>
          <w:tab/>
        </w:r>
        <w:r w:rsidRPr="00DB274B" w:rsidR="00815AE0">
          <w:rPr>
            <w:rStyle w:val="Hyperlink"/>
          </w:rPr>
          <w:t>Project Overview</w:t>
        </w:r>
        <w:r w:rsidR="00815AE0">
          <w:rPr>
            <w:webHidden/>
          </w:rPr>
          <w:tab/>
        </w:r>
        <w:r w:rsidR="00815AE0">
          <w:rPr>
            <w:webHidden/>
          </w:rPr>
          <w:fldChar w:fldCharType="begin"/>
        </w:r>
        <w:r w:rsidR="00815AE0">
          <w:rPr>
            <w:webHidden/>
          </w:rPr>
          <w:instrText xml:space="preserve"> PAGEREF _Toc47015501 \h </w:instrText>
        </w:r>
        <w:r w:rsidR="00815AE0">
          <w:rPr>
            <w:webHidden/>
          </w:rPr>
        </w:r>
        <w:r w:rsidR="00815AE0">
          <w:rPr>
            <w:webHidden/>
          </w:rPr>
          <w:fldChar w:fldCharType="separate"/>
        </w:r>
        <w:r w:rsidR="00815AE0">
          <w:rPr>
            <w:webHidden/>
          </w:rPr>
          <w:t>4</w:t>
        </w:r>
        <w:r w:rsidR="00815AE0">
          <w:rPr>
            <w:webHidden/>
          </w:rPr>
          <w:fldChar w:fldCharType="end"/>
        </w:r>
      </w:hyperlink>
    </w:p>
    <w:p w:rsidR="00815AE0" w:rsidRDefault="00B03301" w14:paraId="13199E3F" w14:textId="0E5D9E15">
      <w:pPr>
        <w:pStyle w:val="TOC2"/>
        <w:rPr>
          <w:rFonts w:asciiTheme="minorHAnsi" w:hAnsiTheme="minorHAnsi" w:eastAsiaTheme="minorEastAsia" w:cstheme="minorBidi"/>
          <w:b w:val="0"/>
          <w:sz w:val="22"/>
          <w:szCs w:val="22"/>
        </w:rPr>
      </w:pPr>
      <w:hyperlink w:history="1" w:anchor="_Toc47015502">
        <w:r w:rsidRPr="00DB274B" w:rsidR="00815AE0">
          <w:rPr>
            <w:rStyle w:val="Hyperlink"/>
          </w:rPr>
          <w:t>2.3</w:t>
        </w:r>
        <w:r w:rsidR="00815AE0">
          <w:rPr>
            <w:rFonts w:asciiTheme="minorHAnsi" w:hAnsiTheme="minorHAnsi" w:eastAsiaTheme="minorEastAsia" w:cstheme="minorBidi"/>
            <w:b w:val="0"/>
            <w:sz w:val="22"/>
            <w:szCs w:val="22"/>
          </w:rPr>
          <w:tab/>
        </w:r>
        <w:r w:rsidRPr="00DB274B" w:rsidR="00815AE0">
          <w:rPr>
            <w:rStyle w:val="Hyperlink"/>
          </w:rPr>
          <w:t>Scope</w:t>
        </w:r>
        <w:r w:rsidR="00815AE0">
          <w:rPr>
            <w:webHidden/>
          </w:rPr>
          <w:tab/>
        </w:r>
        <w:r w:rsidR="00815AE0">
          <w:rPr>
            <w:webHidden/>
          </w:rPr>
          <w:fldChar w:fldCharType="begin"/>
        </w:r>
        <w:r w:rsidR="00815AE0">
          <w:rPr>
            <w:webHidden/>
          </w:rPr>
          <w:instrText xml:space="preserve"> PAGEREF _Toc47015502 \h </w:instrText>
        </w:r>
        <w:r w:rsidR="00815AE0">
          <w:rPr>
            <w:webHidden/>
          </w:rPr>
        </w:r>
        <w:r w:rsidR="00815AE0">
          <w:rPr>
            <w:webHidden/>
          </w:rPr>
          <w:fldChar w:fldCharType="separate"/>
        </w:r>
        <w:r w:rsidR="00815AE0">
          <w:rPr>
            <w:webHidden/>
          </w:rPr>
          <w:t>4</w:t>
        </w:r>
        <w:r w:rsidR="00815AE0">
          <w:rPr>
            <w:webHidden/>
          </w:rPr>
          <w:fldChar w:fldCharType="end"/>
        </w:r>
      </w:hyperlink>
    </w:p>
    <w:p w:rsidR="00815AE0" w:rsidRDefault="00B03301" w14:paraId="58D881F8" w14:textId="61B6ACFF">
      <w:pPr>
        <w:pStyle w:val="TOC2"/>
        <w:rPr>
          <w:rFonts w:asciiTheme="minorHAnsi" w:hAnsiTheme="minorHAnsi" w:eastAsiaTheme="minorEastAsia" w:cstheme="minorBidi"/>
          <w:b w:val="0"/>
          <w:sz w:val="22"/>
          <w:szCs w:val="22"/>
        </w:rPr>
      </w:pPr>
      <w:hyperlink w:history="1" w:anchor="_Toc47015503">
        <w:r w:rsidRPr="00DB274B" w:rsidR="00815AE0">
          <w:rPr>
            <w:rStyle w:val="Hyperlink"/>
          </w:rPr>
          <w:t>2.4</w:t>
        </w:r>
        <w:r w:rsidR="00815AE0">
          <w:rPr>
            <w:rFonts w:asciiTheme="minorHAnsi" w:hAnsiTheme="minorHAnsi" w:eastAsiaTheme="minorEastAsia" w:cstheme="minorBidi"/>
            <w:b w:val="0"/>
            <w:sz w:val="22"/>
            <w:szCs w:val="22"/>
          </w:rPr>
          <w:tab/>
        </w:r>
        <w:r w:rsidRPr="00DB274B" w:rsidR="00815AE0">
          <w:rPr>
            <w:rStyle w:val="Hyperlink"/>
          </w:rPr>
          <w:t>Hardware and Software Requirement</w:t>
        </w:r>
        <w:r w:rsidR="00815AE0">
          <w:rPr>
            <w:webHidden/>
          </w:rPr>
          <w:tab/>
        </w:r>
        <w:r w:rsidR="00815AE0">
          <w:rPr>
            <w:webHidden/>
          </w:rPr>
          <w:fldChar w:fldCharType="begin"/>
        </w:r>
        <w:r w:rsidR="00815AE0">
          <w:rPr>
            <w:webHidden/>
          </w:rPr>
          <w:instrText xml:space="preserve"> PAGEREF _Toc47015503 \h </w:instrText>
        </w:r>
        <w:r w:rsidR="00815AE0">
          <w:rPr>
            <w:webHidden/>
          </w:rPr>
        </w:r>
        <w:r w:rsidR="00815AE0">
          <w:rPr>
            <w:webHidden/>
          </w:rPr>
          <w:fldChar w:fldCharType="separate"/>
        </w:r>
        <w:r w:rsidR="00815AE0">
          <w:rPr>
            <w:webHidden/>
          </w:rPr>
          <w:t>5</w:t>
        </w:r>
        <w:r w:rsidR="00815AE0">
          <w:rPr>
            <w:webHidden/>
          </w:rPr>
          <w:fldChar w:fldCharType="end"/>
        </w:r>
      </w:hyperlink>
    </w:p>
    <w:p w:rsidR="00815AE0" w:rsidRDefault="00B03301" w14:paraId="04FEF1F2" w14:textId="06F96B97">
      <w:pPr>
        <w:pStyle w:val="TOC2"/>
        <w:rPr>
          <w:rFonts w:asciiTheme="minorHAnsi" w:hAnsiTheme="minorHAnsi" w:eastAsiaTheme="minorEastAsia" w:cstheme="minorBidi"/>
          <w:b w:val="0"/>
          <w:sz w:val="22"/>
          <w:szCs w:val="22"/>
        </w:rPr>
      </w:pPr>
      <w:hyperlink w:history="1" w:anchor="_Toc47015504">
        <w:r w:rsidRPr="00DB274B" w:rsidR="00815AE0">
          <w:rPr>
            <w:rStyle w:val="Hyperlink"/>
          </w:rPr>
          <w:t>2.5</w:t>
        </w:r>
        <w:r w:rsidR="00815AE0">
          <w:rPr>
            <w:rFonts w:asciiTheme="minorHAnsi" w:hAnsiTheme="minorHAnsi" w:eastAsiaTheme="minorEastAsia" w:cstheme="minorBidi"/>
            <w:b w:val="0"/>
            <w:sz w:val="22"/>
            <w:szCs w:val="22"/>
          </w:rPr>
          <w:tab/>
        </w:r>
        <w:r w:rsidRPr="00DB274B" w:rsidR="00815AE0">
          <w:rPr>
            <w:rStyle w:val="Hyperlink"/>
          </w:rPr>
          <w:t>System Architecture Diagram</w:t>
        </w:r>
        <w:r w:rsidR="00815AE0">
          <w:rPr>
            <w:webHidden/>
          </w:rPr>
          <w:tab/>
        </w:r>
        <w:r w:rsidR="00815AE0">
          <w:rPr>
            <w:webHidden/>
          </w:rPr>
          <w:fldChar w:fldCharType="begin"/>
        </w:r>
        <w:r w:rsidR="00815AE0">
          <w:rPr>
            <w:webHidden/>
          </w:rPr>
          <w:instrText xml:space="preserve"> PAGEREF _Toc47015504 \h </w:instrText>
        </w:r>
        <w:r w:rsidR="00815AE0">
          <w:rPr>
            <w:webHidden/>
          </w:rPr>
        </w:r>
        <w:r w:rsidR="00815AE0">
          <w:rPr>
            <w:webHidden/>
          </w:rPr>
          <w:fldChar w:fldCharType="separate"/>
        </w:r>
        <w:r w:rsidR="00815AE0">
          <w:rPr>
            <w:webHidden/>
          </w:rPr>
          <w:t>6</w:t>
        </w:r>
        <w:r w:rsidR="00815AE0">
          <w:rPr>
            <w:webHidden/>
          </w:rPr>
          <w:fldChar w:fldCharType="end"/>
        </w:r>
      </w:hyperlink>
    </w:p>
    <w:p w:rsidR="00815AE0" w:rsidRDefault="00B03301" w14:paraId="43948524" w14:textId="4ACC79B4">
      <w:pPr>
        <w:pStyle w:val="TOC1"/>
        <w:rPr>
          <w:rFonts w:asciiTheme="minorHAnsi" w:hAnsiTheme="minorHAnsi" w:eastAsiaTheme="minorEastAsia" w:cstheme="minorBidi"/>
          <w:b w:val="0"/>
          <w:noProof/>
          <w:szCs w:val="22"/>
        </w:rPr>
      </w:pPr>
      <w:hyperlink w:history="1" w:anchor="_Toc47015505">
        <w:r w:rsidRPr="00DB274B" w:rsidR="00815AE0">
          <w:rPr>
            <w:rStyle w:val="Hyperlink"/>
            <w:noProof/>
          </w:rPr>
          <w:t>3.0</w:t>
        </w:r>
        <w:r w:rsidR="00815AE0">
          <w:rPr>
            <w:rFonts w:asciiTheme="minorHAnsi" w:hAnsiTheme="minorHAnsi" w:eastAsiaTheme="minorEastAsia" w:cstheme="minorBidi"/>
            <w:b w:val="0"/>
            <w:noProof/>
            <w:szCs w:val="22"/>
          </w:rPr>
          <w:tab/>
        </w:r>
        <w:r w:rsidRPr="00DB274B" w:rsidR="00815AE0">
          <w:rPr>
            <w:rStyle w:val="Hyperlink"/>
            <w:noProof/>
          </w:rPr>
          <w:t>Functional Requirements and High Level Design</w:t>
        </w:r>
        <w:r w:rsidR="00815AE0">
          <w:rPr>
            <w:noProof/>
            <w:webHidden/>
          </w:rPr>
          <w:tab/>
        </w:r>
        <w:r w:rsidR="00815AE0">
          <w:rPr>
            <w:noProof/>
            <w:webHidden/>
          </w:rPr>
          <w:fldChar w:fldCharType="begin"/>
        </w:r>
        <w:r w:rsidR="00815AE0">
          <w:rPr>
            <w:noProof/>
            <w:webHidden/>
          </w:rPr>
          <w:instrText xml:space="preserve"> PAGEREF _Toc47015505 \h </w:instrText>
        </w:r>
        <w:r w:rsidR="00815AE0">
          <w:rPr>
            <w:noProof/>
            <w:webHidden/>
          </w:rPr>
        </w:r>
        <w:r w:rsidR="00815AE0">
          <w:rPr>
            <w:noProof/>
            <w:webHidden/>
          </w:rPr>
          <w:fldChar w:fldCharType="separate"/>
        </w:r>
        <w:r w:rsidR="00815AE0">
          <w:rPr>
            <w:noProof/>
            <w:webHidden/>
          </w:rPr>
          <w:t>6</w:t>
        </w:r>
        <w:r w:rsidR="00815AE0">
          <w:rPr>
            <w:noProof/>
            <w:webHidden/>
          </w:rPr>
          <w:fldChar w:fldCharType="end"/>
        </w:r>
      </w:hyperlink>
    </w:p>
    <w:p w:rsidR="00815AE0" w:rsidRDefault="00B03301" w14:paraId="33C480B5" w14:textId="1F130AF6">
      <w:pPr>
        <w:pStyle w:val="TOC2"/>
        <w:rPr>
          <w:rFonts w:asciiTheme="minorHAnsi" w:hAnsiTheme="minorHAnsi" w:eastAsiaTheme="minorEastAsia" w:cstheme="minorBidi"/>
          <w:b w:val="0"/>
          <w:sz w:val="22"/>
          <w:szCs w:val="22"/>
        </w:rPr>
      </w:pPr>
      <w:hyperlink w:history="1" w:anchor="_Toc47015506">
        <w:r w:rsidRPr="00DB274B" w:rsidR="00815AE0">
          <w:rPr>
            <w:rStyle w:val="Hyperlink"/>
          </w:rPr>
          <w:t>3.1</w:t>
        </w:r>
        <w:r w:rsidR="00815AE0">
          <w:rPr>
            <w:rFonts w:asciiTheme="minorHAnsi" w:hAnsiTheme="minorHAnsi" w:eastAsiaTheme="minorEastAsia" w:cstheme="minorBidi"/>
            <w:b w:val="0"/>
            <w:sz w:val="22"/>
            <w:szCs w:val="22"/>
          </w:rPr>
          <w:tab/>
        </w:r>
        <w:r w:rsidRPr="00DB274B" w:rsidR="00815AE0">
          <w:rPr>
            <w:rStyle w:val="Hyperlink"/>
          </w:rPr>
          <w:t>Use Case Diagram</w:t>
        </w:r>
        <w:r w:rsidR="00815AE0">
          <w:rPr>
            <w:webHidden/>
          </w:rPr>
          <w:tab/>
        </w:r>
        <w:r w:rsidR="00815AE0">
          <w:rPr>
            <w:webHidden/>
          </w:rPr>
          <w:fldChar w:fldCharType="begin"/>
        </w:r>
        <w:r w:rsidR="00815AE0">
          <w:rPr>
            <w:webHidden/>
          </w:rPr>
          <w:instrText xml:space="preserve"> PAGEREF _Toc47015506 \h </w:instrText>
        </w:r>
        <w:r w:rsidR="00815AE0">
          <w:rPr>
            <w:webHidden/>
          </w:rPr>
        </w:r>
        <w:r w:rsidR="00815AE0">
          <w:rPr>
            <w:webHidden/>
          </w:rPr>
          <w:fldChar w:fldCharType="separate"/>
        </w:r>
        <w:r w:rsidR="00815AE0">
          <w:rPr>
            <w:webHidden/>
          </w:rPr>
          <w:t>6</w:t>
        </w:r>
        <w:r w:rsidR="00815AE0">
          <w:rPr>
            <w:webHidden/>
          </w:rPr>
          <w:fldChar w:fldCharType="end"/>
        </w:r>
      </w:hyperlink>
    </w:p>
    <w:p w:rsidR="00815AE0" w:rsidRDefault="00B03301" w14:paraId="148A764D" w14:textId="0D6DCEB8">
      <w:pPr>
        <w:pStyle w:val="TOC2"/>
        <w:rPr>
          <w:rFonts w:asciiTheme="minorHAnsi" w:hAnsiTheme="minorHAnsi" w:eastAsiaTheme="minorEastAsia" w:cstheme="minorBidi"/>
          <w:b w:val="0"/>
          <w:sz w:val="22"/>
          <w:szCs w:val="22"/>
        </w:rPr>
      </w:pPr>
      <w:hyperlink w:history="1" w:anchor="_Toc47015507">
        <w:r w:rsidRPr="00DB274B" w:rsidR="00815AE0">
          <w:rPr>
            <w:rStyle w:val="Hyperlink"/>
          </w:rPr>
          <w:t>3.2</w:t>
        </w:r>
        <w:r w:rsidR="00815AE0">
          <w:rPr>
            <w:rFonts w:asciiTheme="minorHAnsi" w:hAnsiTheme="minorHAnsi" w:eastAsiaTheme="minorEastAsia" w:cstheme="minorBidi"/>
            <w:b w:val="0"/>
            <w:sz w:val="22"/>
            <w:szCs w:val="22"/>
          </w:rPr>
          <w:tab/>
        </w:r>
        <w:r w:rsidRPr="00DB274B" w:rsidR="00815AE0">
          <w:rPr>
            <w:rStyle w:val="Hyperlink"/>
          </w:rPr>
          <w:t>Individual Components of the System</w:t>
        </w:r>
        <w:r w:rsidR="00815AE0">
          <w:rPr>
            <w:webHidden/>
          </w:rPr>
          <w:tab/>
        </w:r>
        <w:r w:rsidR="00815AE0">
          <w:rPr>
            <w:webHidden/>
          </w:rPr>
          <w:fldChar w:fldCharType="begin"/>
        </w:r>
        <w:r w:rsidR="00815AE0">
          <w:rPr>
            <w:webHidden/>
          </w:rPr>
          <w:instrText xml:space="preserve"> PAGEREF _Toc47015507 \h </w:instrText>
        </w:r>
        <w:r w:rsidR="00815AE0">
          <w:rPr>
            <w:webHidden/>
          </w:rPr>
        </w:r>
        <w:r w:rsidR="00815AE0">
          <w:rPr>
            <w:webHidden/>
          </w:rPr>
          <w:fldChar w:fldCharType="separate"/>
        </w:r>
        <w:r w:rsidR="00815AE0">
          <w:rPr>
            <w:webHidden/>
          </w:rPr>
          <w:t>7</w:t>
        </w:r>
        <w:r w:rsidR="00815AE0">
          <w:rPr>
            <w:webHidden/>
          </w:rPr>
          <w:fldChar w:fldCharType="end"/>
        </w:r>
      </w:hyperlink>
    </w:p>
    <w:p w:rsidR="00815AE0" w:rsidRDefault="00B03301" w14:paraId="1EE91395" w14:textId="0EF9C4B7">
      <w:pPr>
        <w:pStyle w:val="TOC3"/>
        <w:tabs>
          <w:tab w:val="left" w:pos="1200"/>
        </w:tabs>
        <w:rPr>
          <w:rFonts w:asciiTheme="minorHAnsi" w:hAnsiTheme="minorHAnsi" w:eastAsiaTheme="minorEastAsia" w:cstheme="minorBidi"/>
          <w:noProof/>
          <w:sz w:val="22"/>
          <w:szCs w:val="22"/>
        </w:rPr>
      </w:pPr>
      <w:hyperlink w:history="1" w:anchor="_Toc47015508">
        <w:r w:rsidRPr="00DB274B" w:rsidR="00815AE0">
          <w:rPr>
            <w:rStyle w:val="Hyperlink"/>
            <w:rFonts w:ascii="Calibri" w:hAnsi="Calibri"/>
            <w:b/>
            <w:noProof/>
          </w:rPr>
          <w:t>3.2.1</w:t>
        </w:r>
        <w:r w:rsidR="00815AE0">
          <w:rPr>
            <w:rFonts w:asciiTheme="minorHAnsi" w:hAnsiTheme="minorHAnsi" w:eastAsiaTheme="minorEastAsia" w:cstheme="minorBidi"/>
            <w:noProof/>
            <w:sz w:val="22"/>
            <w:szCs w:val="22"/>
          </w:rPr>
          <w:tab/>
        </w:r>
        <w:r w:rsidRPr="00DB274B" w:rsidR="00815AE0">
          <w:rPr>
            <w:rStyle w:val="Hyperlink"/>
            <w:rFonts w:ascii="Calibri" w:hAnsi="Calibri"/>
            <w:b/>
            <w:noProof/>
          </w:rPr>
          <w:t>Calculate Net worth Microservice</w:t>
        </w:r>
        <w:r w:rsidR="00815AE0">
          <w:rPr>
            <w:noProof/>
            <w:webHidden/>
          </w:rPr>
          <w:tab/>
        </w:r>
        <w:r w:rsidR="00815AE0">
          <w:rPr>
            <w:noProof/>
            <w:webHidden/>
          </w:rPr>
          <w:fldChar w:fldCharType="begin"/>
        </w:r>
        <w:r w:rsidR="00815AE0">
          <w:rPr>
            <w:noProof/>
            <w:webHidden/>
          </w:rPr>
          <w:instrText xml:space="preserve"> PAGEREF _Toc47015508 \h </w:instrText>
        </w:r>
        <w:r w:rsidR="00815AE0">
          <w:rPr>
            <w:noProof/>
            <w:webHidden/>
          </w:rPr>
        </w:r>
        <w:r w:rsidR="00815AE0">
          <w:rPr>
            <w:noProof/>
            <w:webHidden/>
          </w:rPr>
          <w:fldChar w:fldCharType="separate"/>
        </w:r>
        <w:r w:rsidR="00815AE0">
          <w:rPr>
            <w:noProof/>
            <w:webHidden/>
          </w:rPr>
          <w:t>7</w:t>
        </w:r>
        <w:r w:rsidR="00815AE0">
          <w:rPr>
            <w:noProof/>
            <w:webHidden/>
          </w:rPr>
          <w:fldChar w:fldCharType="end"/>
        </w:r>
      </w:hyperlink>
    </w:p>
    <w:p w:rsidR="00815AE0" w:rsidRDefault="00B03301" w14:paraId="6EA10A07" w14:textId="4719D6A7">
      <w:pPr>
        <w:pStyle w:val="TOC3"/>
        <w:tabs>
          <w:tab w:val="left" w:pos="1200"/>
        </w:tabs>
        <w:rPr>
          <w:rFonts w:asciiTheme="minorHAnsi" w:hAnsiTheme="minorHAnsi" w:eastAsiaTheme="minorEastAsia" w:cstheme="minorBidi"/>
          <w:noProof/>
          <w:sz w:val="22"/>
          <w:szCs w:val="22"/>
        </w:rPr>
      </w:pPr>
      <w:hyperlink w:history="1" w:anchor="_Toc47015509">
        <w:r w:rsidRPr="00DB274B" w:rsidR="00815AE0">
          <w:rPr>
            <w:rStyle w:val="Hyperlink"/>
            <w:rFonts w:ascii="Calibri" w:hAnsi="Calibri"/>
            <w:b/>
            <w:noProof/>
          </w:rPr>
          <w:t>3.2.2</w:t>
        </w:r>
        <w:r w:rsidR="00815AE0">
          <w:rPr>
            <w:rFonts w:asciiTheme="minorHAnsi" w:hAnsiTheme="minorHAnsi" w:eastAsiaTheme="minorEastAsia" w:cstheme="minorBidi"/>
            <w:noProof/>
            <w:sz w:val="22"/>
            <w:szCs w:val="22"/>
          </w:rPr>
          <w:tab/>
        </w:r>
        <w:r w:rsidRPr="00DB274B" w:rsidR="00815AE0">
          <w:rPr>
            <w:rStyle w:val="Hyperlink"/>
            <w:rFonts w:ascii="Calibri" w:hAnsi="Calibri"/>
            <w:b/>
            <w:noProof/>
          </w:rPr>
          <w:t>Daily Share Price Microservice</w:t>
        </w:r>
        <w:r w:rsidR="00815AE0">
          <w:rPr>
            <w:noProof/>
            <w:webHidden/>
          </w:rPr>
          <w:tab/>
        </w:r>
        <w:r w:rsidR="00815AE0">
          <w:rPr>
            <w:noProof/>
            <w:webHidden/>
          </w:rPr>
          <w:fldChar w:fldCharType="begin"/>
        </w:r>
        <w:r w:rsidR="00815AE0">
          <w:rPr>
            <w:noProof/>
            <w:webHidden/>
          </w:rPr>
          <w:instrText xml:space="preserve"> PAGEREF _Toc47015509 \h </w:instrText>
        </w:r>
        <w:r w:rsidR="00815AE0">
          <w:rPr>
            <w:noProof/>
            <w:webHidden/>
          </w:rPr>
        </w:r>
        <w:r w:rsidR="00815AE0">
          <w:rPr>
            <w:noProof/>
            <w:webHidden/>
          </w:rPr>
          <w:fldChar w:fldCharType="separate"/>
        </w:r>
        <w:r w:rsidR="00815AE0">
          <w:rPr>
            <w:noProof/>
            <w:webHidden/>
          </w:rPr>
          <w:t>8</w:t>
        </w:r>
        <w:r w:rsidR="00815AE0">
          <w:rPr>
            <w:noProof/>
            <w:webHidden/>
          </w:rPr>
          <w:fldChar w:fldCharType="end"/>
        </w:r>
      </w:hyperlink>
    </w:p>
    <w:p w:rsidR="00815AE0" w:rsidRDefault="00B03301" w14:paraId="330A92A6" w14:textId="7B211A02">
      <w:pPr>
        <w:pStyle w:val="TOC3"/>
        <w:tabs>
          <w:tab w:val="left" w:pos="1200"/>
        </w:tabs>
        <w:rPr>
          <w:rFonts w:asciiTheme="minorHAnsi" w:hAnsiTheme="minorHAnsi" w:eastAsiaTheme="minorEastAsia" w:cstheme="minorBidi"/>
          <w:noProof/>
          <w:sz w:val="22"/>
          <w:szCs w:val="22"/>
        </w:rPr>
      </w:pPr>
      <w:hyperlink w:history="1" w:anchor="_Toc47015510">
        <w:r w:rsidRPr="00DB274B" w:rsidR="00815AE0">
          <w:rPr>
            <w:rStyle w:val="Hyperlink"/>
            <w:rFonts w:ascii="Calibri" w:hAnsi="Calibri"/>
            <w:b/>
            <w:noProof/>
          </w:rPr>
          <w:t>3.2.3</w:t>
        </w:r>
        <w:r w:rsidR="00815AE0">
          <w:rPr>
            <w:rFonts w:asciiTheme="minorHAnsi" w:hAnsiTheme="minorHAnsi" w:eastAsiaTheme="minorEastAsia" w:cstheme="minorBidi"/>
            <w:noProof/>
            <w:sz w:val="22"/>
            <w:szCs w:val="22"/>
          </w:rPr>
          <w:tab/>
        </w:r>
        <w:r w:rsidRPr="00DB274B" w:rsidR="00815AE0">
          <w:rPr>
            <w:rStyle w:val="Hyperlink"/>
            <w:rFonts w:ascii="Calibri" w:hAnsi="Calibri"/>
            <w:b/>
            <w:noProof/>
          </w:rPr>
          <w:t>Daily Mutual Fund NAV Microservice</w:t>
        </w:r>
        <w:r w:rsidR="00815AE0">
          <w:rPr>
            <w:noProof/>
            <w:webHidden/>
          </w:rPr>
          <w:tab/>
        </w:r>
        <w:r w:rsidR="00815AE0">
          <w:rPr>
            <w:noProof/>
            <w:webHidden/>
          </w:rPr>
          <w:fldChar w:fldCharType="begin"/>
        </w:r>
        <w:r w:rsidR="00815AE0">
          <w:rPr>
            <w:noProof/>
            <w:webHidden/>
          </w:rPr>
          <w:instrText xml:space="preserve"> PAGEREF _Toc47015510 \h </w:instrText>
        </w:r>
        <w:r w:rsidR="00815AE0">
          <w:rPr>
            <w:noProof/>
            <w:webHidden/>
          </w:rPr>
        </w:r>
        <w:r w:rsidR="00815AE0">
          <w:rPr>
            <w:noProof/>
            <w:webHidden/>
          </w:rPr>
          <w:fldChar w:fldCharType="separate"/>
        </w:r>
        <w:r w:rsidR="00815AE0">
          <w:rPr>
            <w:noProof/>
            <w:webHidden/>
          </w:rPr>
          <w:t>9</w:t>
        </w:r>
        <w:r w:rsidR="00815AE0">
          <w:rPr>
            <w:noProof/>
            <w:webHidden/>
          </w:rPr>
          <w:fldChar w:fldCharType="end"/>
        </w:r>
      </w:hyperlink>
    </w:p>
    <w:p w:rsidR="00815AE0" w:rsidRDefault="00B03301" w14:paraId="37A8B78E" w14:textId="7D374325">
      <w:pPr>
        <w:pStyle w:val="TOC3"/>
        <w:tabs>
          <w:tab w:val="left" w:pos="1200"/>
        </w:tabs>
        <w:rPr>
          <w:rFonts w:asciiTheme="minorHAnsi" w:hAnsiTheme="minorHAnsi" w:eastAsiaTheme="minorEastAsia" w:cstheme="minorBidi"/>
          <w:noProof/>
          <w:sz w:val="22"/>
          <w:szCs w:val="22"/>
        </w:rPr>
      </w:pPr>
      <w:hyperlink w:history="1" w:anchor="_Toc47015511">
        <w:r w:rsidRPr="00DB274B" w:rsidR="00815AE0">
          <w:rPr>
            <w:rStyle w:val="Hyperlink"/>
            <w:rFonts w:ascii="Calibri" w:hAnsi="Calibri"/>
            <w:b/>
            <w:noProof/>
          </w:rPr>
          <w:t>3.2.4</w:t>
        </w:r>
        <w:r w:rsidR="00815AE0">
          <w:rPr>
            <w:rFonts w:asciiTheme="minorHAnsi" w:hAnsiTheme="minorHAnsi" w:eastAsiaTheme="minorEastAsia" w:cstheme="minorBidi"/>
            <w:noProof/>
            <w:sz w:val="22"/>
            <w:szCs w:val="22"/>
          </w:rPr>
          <w:tab/>
        </w:r>
        <w:r w:rsidRPr="00DB274B" w:rsidR="00815AE0">
          <w:rPr>
            <w:rStyle w:val="Hyperlink"/>
            <w:rFonts w:ascii="Calibri" w:hAnsi="Calibri"/>
            <w:b/>
            <w:noProof/>
          </w:rPr>
          <w:t>Authorization Microservice</w:t>
        </w:r>
        <w:r w:rsidR="00815AE0">
          <w:rPr>
            <w:noProof/>
            <w:webHidden/>
          </w:rPr>
          <w:tab/>
        </w:r>
        <w:r w:rsidR="00815AE0">
          <w:rPr>
            <w:noProof/>
            <w:webHidden/>
          </w:rPr>
          <w:fldChar w:fldCharType="begin"/>
        </w:r>
        <w:r w:rsidR="00815AE0">
          <w:rPr>
            <w:noProof/>
            <w:webHidden/>
          </w:rPr>
          <w:instrText xml:space="preserve"> PAGEREF _Toc47015511 \h </w:instrText>
        </w:r>
        <w:r w:rsidR="00815AE0">
          <w:rPr>
            <w:noProof/>
            <w:webHidden/>
          </w:rPr>
        </w:r>
        <w:r w:rsidR="00815AE0">
          <w:rPr>
            <w:noProof/>
            <w:webHidden/>
          </w:rPr>
          <w:fldChar w:fldCharType="separate"/>
        </w:r>
        <w:r w:rsidR="00815AE0">
          <w:rPr>
            <w:noProof/>
            <w:webHidden/>
          </w:rPr>
          <w:t>10</w:t>
        </w:r>
        <w:r w:rsidR="00815AE0">
          <w:rPr>
            <w:noProof/>
            <w:webHidden/>
          </w:rPr>
          <w:fldChar w:fldCharType="end"/>
        </w:r>
      </w:hyperlink>
    </w:p>
    <w:p w:rsidR="00815AE0" w:rsidRDefault="00B03301" w14:paraId="5E96A6D7" w14:textId="2A561ECD">
      <w:pPr>
        <w:pStyle w:val="TOC3"/>
        <w:tabs>
          <w:tab w:val="left" w:pos="1200"/>
        </w:tabs>
        <w:rPr>
          <w:rFonts w:asciiTheme="minorHAnsi" w:hAnsiTheme="minorHAnsi" w:eastAsiaTheme="minorEastAsia" w:cstheme="minorBidi"/>
          <w:noProof/>
          <w:sz w:val="22"/>
          <w:szCs w:val="22"/>
        </w:rPr>
      </w:pPr>
      <w:hyperlink w:history="1" w:anchor="_Toc47015512">
        <w:r w:rsidRPr="00DB274B" w:rsidR="00815AE0">
          <w:rPr>
            <w:rStyle w:val="Hyperlink"/>
            <w:noProof/>
          </w:rPr>
          <w:t>3.2.5</w:t>
        </w:r>
        <w:r w:rsidR="00815AE0">
          <w:rPr>
            <w:rFonts w:asciiTheme="minorHAnsi" w:hAnsiTheme="minorHAnsi" w:eastAsiaTheme="minorEastAsia" w:cstheme="minorBidi"/>
            <w:noProof/>
            <w:sz w:val="22"/>
            <w:szCs w:val="22"/>
          </w:rPr>
          <w:tab/>
        </w:r>
        <w:r w:rsidRPr="00DB274B" w:rsidR="00815AE0">
          <w:rPr>
            <w:rStyle w:val="Hyperlink"/>
            <w:rFonts w:ascii="Calibri" w:hAnsi="Calibri"/>
            <w:b/>
            <w:noProof/>
          </w:rPr>
          <w:t>Swagger</w:t>
        </w:r>
        <w:r w:rsidR="00815AE0">
          <w:rPr>
            <w:noProof/>
            <w:webHidden/>
          </w:rPr>
          <w:tab/>
        </w:r>
        <w:r w:rsidR="00815AE0">
          <w:rPr>
            <w:noProof/>
            <w:webHidden/>
          </w:rPr>
          <w:fldChar w:fldCharType="begin"/>
        </w:r>
        <w:r w:rsidR="00815AE0">
          <w:rPr>
            <w:noProof/>
            <w:webHidden/>
          </w:rPr>
          <w:instrText xml:space="preserve"> PAGEREF _Toc47015512 \h </w:instrText>
        </w:r>
        <w:r w:rsidR="00815AE0">
          <w:rPr>
            <w:noProof/>
            <w:webHidden/>
          </w:rPr>
        </w:r>
        <w:r w:rsidR="00815AE0">
          <w:rPr>
            <w:noProof/>
            <w:webHidden/>
          </w:rPr>
          <w:fldChar w:fldCharType="separate"/>
        </w:r>
        <w:r w:rsidR="00815AE0">
          <w:rPr>
            <w:noProof/>
            <w:webHidden/>
          </w:rPr>
          <w:t>10</w:t>
        </w:r>
        <w:r w:rsidR="00815AE0">
          <w:rPr>
            <w:noProof/>
            <w:webHidden/>
          </w:rPr>
          <w:fldChar w:fldCharType="end"/>
        </w:r>
      </w:hyperlink>
    </w:p>
    <w:p w:rsidR="00815AE0" w:rsidRDefault="00B03301" w14:paraId="548B614B" w14:textId="17144DD4">
      <w:pPr>
        <w:pStyle w:val="TOC3"/>
        <w:tabs>
          <w:tab w:val="left" w:pos="1200"/>
        </w:tabs>
        <w:rPr>
          <w:rFonts w:asciiTheme="minorHAnsi" w:hAnsiTheme="minorHAnsi" w:eastAsiaTheme="minorEastAsia" w:cstheme="minorBidi"/>
          <w:noProof/>
          <w:sz w:val="22"/>
          <w:szCs w:val="22"/>
        </w:rPr>
      </w:pPr>
      <w:hyperlink w:history="1" w:anchor="_Toc47015513">
        <w:r w:rsidRPr="00DB274B" w:rsidR="00815AE0">
          <w:rPr>
            <w:rStyle w:val="Hyperlink"/>
            <w:b/>
            <w:noProof/>
          </w:rPr>
          <w:t>3.2.6</w:t>
        </w:r>
        <w:r w:rsidR="00815AE0">
          <w:rPr>
            <w:rFonts w:asciiTheme="minorHAnsi" w:hAnsiTheme="minorHAnsi" w:eastAsiaTheme="minorEastAsia" w:cstheme="minorBidi"/>
            <w:noProof/>
            <w:sz w:val="22"/>
            <w:szCs w:val="22"/>
          </w:rPr>
          <w:tab/>
        </w:r>
        <w:r w:rsidRPr="00DB274B" w:rsidR="00815AE0">
          <w:rPr>
            <w:rStyle w:val="Hyperlink"/>
            <w:rFonts w:ascii="Calibri" w:hAnsi="Calibri"/>
            <w:b/>
            <w:noProof/>
          </w:rPr>
          <w:t>Customer Portal (MVC)</w:t>
        </w:r>
        <w:r w:rsidR="00815AE0">
          <w:rPr>
            <w:noProof/>
            <w:webHidden/>
          </w:rPr>
          <w:tab/>
        </w:r>
        <w:r w:rsidR="00815AE0">
          <w:rPr>
            <w:noProof/>
            <w:webHidden/>
          </w:rPr>
          <w:fldChar w:fldCharType="begin"/>
        </w:r>
        <w:r w:rsidR="00815AE0">
          <w:rPr>
            <w:noProof/>
            <w:webHidden/>
          </w:rPr>
          <w:instrText xml:space="preserve"> PAGEREF _Toc47015513 \h </w:instrText>
        </w:r>
        <w:r w:rsidR="00815AE0">
          <w:rPr>
            <w:noProof/>
            <w:webHidden/>
          </w:rPr>
        </w:r>
        <w:r w:rsidR="00815AE0">
          <w:rPr>
            <w:noProof/>
            <w:webHidden/>
          </w:rPr>
          <w:fldChar w:fldCharType="separate"/>
        </w:r>
        <w:r w:rsidR="00815AE0">
          <w:rPr>
            <w:noProof/>
            <w:webHidden/>
          </w:rPr>
          <w:t>10</w:t>
        </w:r>
        <w:r w:rsidR="00815AE0">
          <w:rPr>
            <w:noProof/>
            <w:webHidden/>
          </w:rPr>
          <w:fldChar w:fldCharType="end"/>
        </w:r>
      </w:hyperlink>
    </w:p>
    <w:p w:rsidR="00815AE0" w:rsidRDefault="00B03301" w14:paraId="02205643" w14:textId="0E160691">
      <w:pPr>
        <w:pStyle w:val="TOC1"/>
        <w:rPr>
          <w:rFonts w:asciiTheme="minorHAnsi" w:hAnsiTheme="minorHAnsi" w:eastAsiaTheme="minorEastAsia" w:cstheme="minorBidi"/>
          <w:b w:val="0"/>
          <w:noProof/>
          <w:szCs w:val="22"/>
        </w:rPr>
      </w:pPr>
      <w:hyperlink w:history="1" w:anchor="_Toc47015514">
        <w:r w:rsidRPr="00DB274B" w:rsidR="00815AE0">
          <w:rPr>
            <w:rStyle w:val="Hyperlink"/>
            <w:noProof/>
          </w:rPr>
          <w:t>4.0</w:t>
        </w:r>
        <w:r w:rsidR="00815AE0">
          <w:rPr>
            <w:rFonts w:asciiTheme="minorHAnsi" w:hAnsiTheme="minorHAnsi" w:eastAsiaTheme="minorEastAsia" w:cstheme="minorBidi"/>
            <w:b w:val="0"/>
            <w:noProof/>
            <w:szCs w:val="22"/>
          </w:rPr>
          <w:tab/>
        </w:r>
        <w:r w:rsidRPr="00DB274B" w:rsidR="00815AE0">
          <w:rPr>
            <w:rStyle w:val="Hyperlink"/>
            <w:noProof/>
          </w:rPr>
          <w:t>Cloud Deployment requirements</w:t>
        </w:r>
        <w:r w:rsidR="00815AE0">
          <w:rPr>
            <w:noProof/>
            <w:webHidden/>
          </w:rPr>
          <w:tab/>
        </w:r>
        <w:r w:rsidR="00815AE0">
          <w:rPr>
            <w:noProof/>
            <w:webHidden/>
          </w:rPr>
          <w:fldChar w:fldCharType="begin"/>
        </w:r>
        <w:r w:rsidR="00815AE0">
          <w:rPr>
            <w:noProof/>
            <w:webHidden/>
          </w:rPr>
          <w:instrText xml:space="preserve"> PAGEREF _Toc47015514 \h </w:instrText>
        </w:r>
        <w:r w:rsidR="00815AE0">
          <w:rPr>
            <w:noProof/>
            <w:webHidden/>
          </w:rPr>
        </w:r>
        <w:r w:rsidR="00815AE0">
          <w:rPr>
            <w:noProof/>
            <w:webHidden/>
          </w:rPr>
          <w:fldChar w:fldCharType="separate"/>
        </w:r>
        <w:r w:rsidR="00815AE0">
          <w:rPr>
            <w:noProof/>
            <w:webHidden/>
          </w:rPr>
          <w:t>11</w:t>
        </w:r>
        <w:r w:rsidR="00815AE0">
          <w:rPr>
            <w:noProof/>
            <w:webHidden/>
          </w:rPr>
          <w:fldChar w:fldCharType="end"/>
        </w:r>
      </w:hyperlink>
    </w:p>
    <w:p w:rsidR="00815AE0" w:rsidRDefault="00B03301" w14:paraId="2D99FDEA" w14:textId="497A4F78">
      <w:pPr>
        <w:pStyle w:val="TOC1"/>
        <w:rPr>
          <w:rFonts w:asciiTheme="minorHAnsi" w:hAnsiTheme="minorHAnsi" w:eastAsiaTheme="minorEastAsia" w:cstheme="minorBidi"/>
          <w:b w:val="0"/>
          <w:noProof/>
          <w:szCs w:val="22"/>
        </w:rPr>
      </w:pPr>
      <w:hyperlink w:history="1" w:anchor="_Toc47015515">
        <w:r w:rsidRPr="00DB274B" w:rsidR="00815AE0">
          <w:rPr>
            <w:rStyle w:val="Hyperlink"/>
            <w:noProof/>
          </w:rPr>
          <w:t>5.0</w:t>
        </w:r>
        <w:r w:rsidR="00815AE0">
          <w:rPr>
            <w:rFonts w:asciiTheme="minorHAnsi" w:hAnsiTheme="minorHAnsi" w:eastAsiaTheme="minorEastAsia" w:cstheme="minorBidi"/>
            <w:b w:val="0"/>
            <w:noProof/>
            <w:szCs w:val="22"/>
          </w:rPr>
          <w:tab/>
        </w:r>
        <w:r w:rsidRPr="00DB274B" w:rsidR="00815AE0">
          <w:rPr>
            <w:rStyle w:val="Hyperlink"/>
            <w:noProof/>
          </w:rPr>
          <w:t>Design Considerations</w:t>
        </w:r>
        <w:r w:rsidR="00815AE0">
          <w:rPr>
            <w:noProof/>
            <w:webHidden/>
          </w:rPr>
          <w:tab/>
        </w:r>
        <w:r w:rsidR="00815AE0">
          <w:rPr>
            <w:noProof/>
            <w:webHidden/>
          </w:rPr>
          <w:fldChar w:fldCharType="begin"/>
        </w:r>
        <w:r w:rsidR="00815AE0">
          <w:rPr>
            <w:noProof/>
            <w:webHidden/>
          </w:rPr>
          <w:instrText xml:space="preserve"> PAGEREF _Toc47015515 \h </w:instrText>
        </w:r>
        <w:r w:rsidR="00815AE0">
          <w:rPr>
            <w:noProof/>
            <w:webHidden/>
          </w:rPr>
        </w:r>
        <w:r w:rsidR="00815AE0">
          <w:rPr>
            <w:noProof/>
            <w:webHidden/>
          </w:rPr>
          <w:fldChar w:fldCharType="separate"/>
        </w:r>
        <w:r w:rsidR="00815AE0">
          <w:rPr>
            <w:noProof/>
            <w:webHidden/>
          </w:rPr>
          <w:t>11</w:t>
        </w:r>
        <w:r w:rsidR="00815AE0">
          <w:rPr>
            <w:noProof/>
            <w:webHidden/>
          </w:rPr>
          <w:fldChar w:fldCharType="end"/>
        </w:r>
      </w:hyperlink>
    </w:p>
    <w:p w:rsidR="00815AE0" w:rsidRDefault="00B03301" w14:paraId="07AECEFC" w14:textId="30192666">
      <w:pPr>
        <w:pStyle w:val="TOC1"/>
        <w:rPr>
          <w:rFonts w:asciiTheme="minorHAnsi" w:hAnsiTheme="minorHAnsi" w:eastAsiaTheme="minorEastAsia" w:cstheme="minorBidi"/>
          <w:b w:val="0"/>
          <w:noProof/>
          <w:szCs w:val="22"/>
        </w:rPr>
      </w:pPr>
      <w:hyperlink w:history="1" w:anchor="_Toc47015516">
        <w:r w:rsidRPr="00DB274B" w:rsidR="00815AE0">
          <w:rPr>
            <w:rStyle w:val="Hyperlink"/>
            <w:noProof/>
          </w:rPr>
          <w:t>6.0</w:t>
        </w:r>
        <w:r w:rsidR="00815AE0">
          <w:rPr>
            <w:rFonts w:asciiTheme="minorHAnsi" w:hAnsiTheme="minorHAnsi" w:eastAsiaTheme="minorEastAsia" w:cstheme="minorBidi"/>
            <w:b w:val="0"/>
            <w:noProof/>
            <w:szCs w:val="22"/>
          </w:rPr>
          <w:tab/>
        </w:r>
        <w:r w:rsidRPr="00DB274B" w:rsidR="00815AE0">
          <w:rPr>
            <w:rStyle w:val="Hyperlink"/>
            <w:noProof/>
          </w:rPr>
          <w:t>Reference learning</w:t>
        </w:r>
        <w:r w:rsidR="00815AE0">
          <w:rPr>
            <w:noProof/>
            <w:webHidden/>
          </w:rPr>
          <w:tab/>
        </w:r>
        <w:r w:rsidR="00815AE0">
          <w:rPr>
            <w:noProof/>
            <w:webHidden/>
          </w:rPr>
          <w:fldChar w:fldCharType="begin"/>
        </w:r>
        <w:r w:rsidR="00815AE0">
          <w:rPr>
            <w:noProof/>
            <w:webHidden/>
          </w:rPr>
          <w:instrText xml:space="preserve"> PAGEREF _Toc47015516 \h </w:instrText>
        </w:r>
        <w:r w:rsidR="00815AE0">
          <w:rPr>
            <w:noProof/>
            <w:webHidden/>
          </w:rPr>
        </w:r>
        <w:r w:rsidR="00815AE0">
          <w:rPr>
            <w:noProof/>
            <w:webHidden/>
          </w:rPr>
          <w:fldChar w:fldCharType="separate"/>
        </w:r>
        <w:r w:rsidR="00815AE0">
          <w:rPr>
            <w:noProof/>
            <w:webHidden/>
          </w:rPr>
          <w:t>11</w:t>
        </w:r>
        <w:r w:rsidR="00815AE0">
          <w:rPr>
            <w:noProof/>
            <w:webHidden/>
          </w:rPr>
          <w:fldChar w:fldCharType="end"/>
        </w:r>
      </w:hyperlink>
    </w:p>
    <w:p w:rsidR="00815AE0" w:rsidRDefault="00B03301" w14:paraId="58473CE9" w14:textId="14948A95">
      <w:pPr>
        <w:pStyle w:val="TOC1"/>
        <w:rPr>
          <w:rFonts w:asciiTheme="minorHAnsi" w:hAnsiTheme="minorHAnsi" w:eastAsiaTheme="minorEastAsia" w:cstheme="minorBidi"/>
          <w:b w:val="0"/>
          <w:noProof/>
          <w:szCs w:val="22"/>
        </w:rPr>
      </w:pPr>
      <w:hyperlink w:history="1" w:anchor="_Toc47015517">
        <w:r w:rsidRPr="00DB274B" w:rsidR="00815AE0">
          <w:rPr>
            <w:rStyle w:val="Hyperlink"/>
            <w:noProof/>
          </w:rPr>
          <w:t>7.0</w:t>
        </w:r>
        <w:r w:rsidR="00815AE0">
          <w:rPr>
            <w:rFonts w:asciiTheme="minorHAnsi" w:hAnsiTheme="minorHAnsi" w:eastAsiaTheme="minorEastAsia" w:cstheme="minorBidi"/>
            <w:b w:val="0"/>
            <w:noProof/>
            <w:szCs w:val="22"/>
          </w:rPr>
          <w:tab/>
        </w:r>
        <w:r w:rsidRPr="00DB274B" w:rsidR="00815AE0">
          <w:rPr>
            <w:rStyle w:val="Hyperlink"/>
            <w:noProof/>
          </w:rPr>
          <w:t>Change Log</w:t>
        </w:r>
        <w:r w:rsidR="00815AE0">
          <w:rPr>
            <w:noProof/>
            <w:webHidden/>
          </w:rPr>
          <w:tab/>
        </w:r>
        <w:r w:rsidR="00815AE0">
          <w:rPr>
            <w:noProof/>
            <w:webHidden/>
          </w:rPr>
          <w:fldChar w:fldCharType="begin"/>
        </w:r>
        <w:r w:rsidR="00815AE0">
          <w:rPr>
            <w:noProof/>
            <w:webHidden/>
          </w:rPr>
          <w:instrText xml:space="preserve"> PAGEREF _Toc47015517 \h </w:instrText>
        </w:r>
        <w:r w:rsidR="00815AE0">
          <w:rPr>
            <w:noProof/>
            <w:webHidden/>
          </w:rPr>
        </w:r>
        <w:r w:rsidR="00815AE0">
          <w:rPr>
            <w:noProof/>
            <w:webHidden/>
          </w:rPr>
          <w:fldChar w:fldCharType="separate"/>
        </w:r>
        <w:r w:rsidR="00815AE0">
          <w:rPr>
            <w:noProof/>
            <w:webHidden/>
          </w:rPr>
          <w:t>12</w:t>
        </w:r>
        <w:r w:rsidR="00815AE0">
          <w:rPr>
            <w:noProof/>
            <w:webHidden/>
          </w:rPr>
          <w:fldChar w:fldCharType="end"/>
        </w:r>
      </w:hyperlink>
    </w:p>
    <w:p w:rsidR="001F3992" w:rsidP="009F238B" w:rsidRDefault="001F3992" w14:paraId="0FB78278" w14:textId="729410DF">
      <w:r>
        <w:fldChar w:fldCharType="end"/>
      </w:r>
    </w:p>
    <w:p w:rsidR="009F238B" w:rsidP="009F238B" w:rsidRDefault="009F238B" w14:paraId="2AA3538C" w14:textId="30C9031F"/>
    <w:p w:rsidR="009F238B" w:rsidP="009F238B" w:rsidRDefault="009F238B" w14:paraId="2A899281" w14:textId="7AC63B52"/>
    <w:p w:rsidR="009F238B" w:rsidP="009F238B" w:rsidRDefault="009F238B" w14:paraId="21DEBE8A" w14:textId="79407072"/>
    <w:p w:rsidR="009F238B" w:rsidP="009F238B" w:rsidRDefault="009F238B" w14:paraId="3826CE16" w14:textId="43BCE175"/>
    <w:p w:rsidR="009F238B" w:rsidP="009F238B" w:rsidRDefault="009F238B" w14:paraId="40221993" w14:textId="773BEE98"/>
    <w:p w:rsidR="009F238B" w:rsidP="009F238B" w:rsidRDefault="009F238B" w14:paraId="513D4763" w14:textId="36E878B5"/>
    <w:p w:rsidR="009F238B" w:rsidP="009F238B" w:rsidRDefault="009F238B" w14:paraId="0F6B8622" w14:textId="2B0579AE"/>
    <w:p w:rsidR="009F238B" w:rsidP="009F238B" w:rsidRDefault="009F238B" w14:paraId="0C19CBF3" w14:textId="54B1E48B"/>
    <w:p w:rsidR="009F238B" w:rsidP="009F238B" w:rsidRDefault="009F238B" w14:paraId="47999C56" w14:textId="6B0F6209"/>
    <w:p w:rsidR="009F238B" w:rsidP="009F238B" w:rsidRDefault="009F238B" w14:paraId="4830E875" w14:textId="1752ADA5"/>
    <w:p w:rsidR="009F238B" w:rsidP="009F238B" w:rsidRDefault="009F238B" w14:paraId="59DC3DF3" w14:textId="71417727"/>
    <w:p w:rsidR="009F238B" w:rsidP="009F238B" w:rsidRDefault="009F238B" w14:paraId="7785183D" w14:textId="47FFCCC7"/>
    <w:p w:rsidR="009F238B" w:rsidP="009F238B" w:rsidRDefault="009F238B" w14:paraId="32941108" w14:textId="77777777">
      <w:pPr>
        <w:pStyle w:val="Heading1"/>
        <w:tabs>
          <w:tab w:val="clear" w:pos="3330"/>
          <w:tab w:val="num" w:pos="720"/>
        </w:tabs>
        <w:ind w:left="360"/>
        <w:jc w:val="left"/>
        <w:rPr>
          <w:rFonts w:ascii="Calibri" w:hAnsi="Calibri" w:cs="Calibri"/>
        </w:rPr>
      </w:pPr>
      <w:bookmarkStart w:name="_Toc506295497" w:id="4"/>
      <w:bookmarkStart w:name="_Toc47015498" w:id="5"/>
      <w:r>
        <w:rPr>
          <w:rFonts w:ascii="Calibri" w:hAnsi="Calibri" w:cs="Calibri"/>
        </w:rPr>
        <w:lastRenderedPageBreak/>
        <w:t>Important Instructions</w:t>
      </w:r>
      <w:bookmarkEnd w:id="4"/>
      <w:bookmarkEnd w:id="5"/>
    </w:p>
    <w:p w:rsidRPr="00AD0D66" w:rsidR="009F238B" w:rsidP="0098728F" w:rsidRDefault="009F238B" w14:paraId="755E3B64" w14:textId="78B69768">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Associate must </w:t>
      </w:r>
      <w:r>
        <w:rPr>
          <w:rFonts w:ascii="Calibri" w:hAnsi="Calibri" w:cs="Calibri"/>
          <w:sz w:val="22"/>
          <w:szCs w:val="24"/>
        </w:rPr>
        <w:t>adhere to the Design Considerations specific to each Technolgy Track</w:t>
      </w:r>
    </w:p>
    <w:p w:rsidRPr="00AD0D66" w:rsidR="009F238B" w:rsidP="0098728F" w:rsidRDefault="009F238B" w14:paraId="3B196337"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Associate must not submit project with compile-time or build-time errors</w:t>
      </w:r>
    </w:p>
    <w:p w:rsidRPr="00AD0D66" w:rsidR="009F238B" w:rsidP="0098728F" w:rsidRDefault="009F238B" w14:paraId="5800006F" w14:textId="144E461B">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Being a Full-Stack Developer </w:t>
      </w:r>
      <w:r>
        <w:rPr>
          <w:rFonts w:ascii="Calibri" w:hAnsi="Calibri" w:cs="Calibri"/>
          <w:sz w:val="22"/>
          <w:szCs w:val="24"/>
        </w:rPr>
        <w:t>Project</w:t>
      </w:r>
      <w:r w:rsidRPr="00AD0D66">
        <w:rPr>
          <w:rFonts w:ascii="Calibri" w:hAnsi="Calibri" w:cs="Calibri"/>
          <w:sz w:val="22"/>
          <w:szCs w:val="24"/>
        </w:rPr>
        <w:t>, you must focus on ALL layers of the application development</w:t>
      </w:r>
    </w:p>
    <w:p w:rsidR="009F238B" w:rsidP="0098728F" w:rsidRDefault="009F238B" w14:paraId="131D78CB" w14:textId="7F1FD226">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Unit Testing is Mandatory, and we expect a code coverage of 100%</w:t>
      </w:r>
      <w:r>
        <w:rPr>
          <w:rFonts w:ascii="Calibri" w:hAnsi="Calibri" w:cs="Calibri"/>
          <w:sz w:val="22"/>
          <w:szCs w:val="24"/>
        </w:rPr>
        <w:t xml:space="preserve">. Use </w:t>
      </w:r>
      <w:r w:rsidR="00093D87">
        <w:rPr>
          <w:rFonts w:ascii="Calibri" w:hAnsi="Calibri" w:cs="Calibri"/>
          <w:sz w:val="22"/>
          <w:szCs w:val="24"/>
        </w:rPr>
        <w:t>Mocking Frameworks</w:t>
      </w:r>
      <w:r>
        <w:rPr>
          <w:rFonts w:ascii="Calibri" w:hAnsi="Calibri" w:cs="Calibri"/>
          <w:sz w:val="22"/>
          <w:szCs w:val="24"/>
        </w:rPr>
        <w:t xml:space="preserve"> wherever applicable.</w:t>
      </w:r>
    </w:p>
    <w:p w:rsidRPr="00AD0D66" w:rsidR="009F238B" w:rsidP="0098728F" w:rsidRDefault="009F238B" w14:paraId="41AE999C" w14:textId="76E8A875">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 xml:space="preserve">All the </w:t>
      </w:r>
      <w:r w:rsidR="003C48F6">
        <w:rPr>
          <w:rFonts w:ascii="Calibri" w:hAnsi="Calibri" w:cs="Calibri"/>
          <w:sz w:val="22"/>
          <w:szCs w:val="24"/>
        </w:rPr>
        <w:t>Micro</w:t>
      </w:r>
      <w:r w:rsidR="00233360">
        <w:rPr>
          <w:rFonts w:ascii="Calibri" w:hAnsi="Calibri" w:cs="Calibri"/>
          <w:sz w:val="22"/>
          <w:szCs w:val="24"/>
        </w:rPr>
        <w:t>service</w:t>
      </w:r>
      <w:r>
        <w:rPr>
          <w:rFonts w:ascii="Calibri" w:hAnsi="Calibri" w:cs="Calibri"/>
          <w:sz w:val="22"/>
          <w:szCs w:val="24"/>
        </w:rPr>
        <w:t xml:space="preserve">s, Client Application, DB Scripts, have to be packaged together in a single ZIP file. </w:t>
      </w:r>
      <w:r w:rsidRPr="00AD0D66">
        <w:rPr>
          <w:rFonts w:ascii="Calibri" w:hAnsi="Calibri" w:cs="Calibri"/>
          <w:sz w:val="22"/>
          <w:szCs w:val="24"/>
        </w:rPr>
        <w:t>Associate must submit the solution file in ZIP format only</w:t>
      </w:r>
    </w:p>
    <w:p w:rsidRPr="00AD0D66" w:rsidR="009F238B" w:rsidP="0098728F" w:rsidRDefault="009F238B" w14:paraId="78F55F4B" w14:textId="7777777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If backend has to be set up manually, appropriate DB scripts have to be provided along with the solution ZIP file</w:t>
      </w:r>
    </w:p>
    <w:p w:rsidR="009F238B" w:rsidP="0098728F" w:rsidRDefault="009F238B" w14:paraId="7855B761" w14:textId="55404B30">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 READ ME has to be provided with steps to </w:t>
      </w:r>
      <w:r>
        <w:rPr>
          <w:rFonts w:ascii="Calibri" w:hAnsi="Calibri" w:cs="Calibri"/>
          <w:sz w:val="22"/>
          <w:szCs w:val="24"/>
        </w:rPr>
        <w:t>execute the submitted solution</w:t>
      </w:r>
      <w:r w:rsidR="008618AF">
        <w:rPr>
          <w:rFonts w:ascii="Calibri" w:hAnsi="Calibri" w:cs="Calibri"/>
          <w:sz w:val="22"/>
          <w:szCs w:val="24"/>
        </w:rPr>
        <w:t xml:space="preserve">, the Launch URLs of the </w:t>
      </w:r>
      <w:r w:rsidR="00233360">
        <w:rPr>
          <w:rFonts w:ascii="Calibri" w:hAnsi="Calibri" w:cs="Calibri"/>
          <w:sz w:val="22"/>
          <w:szCs w:val="24"/>
        </w:rPr>
        <w:t>Microservice</w:t>
      </w:r>
      <w:r w:rsidR="008618AF">
        <w:rPr>
          <w:rFonts w:ascii="Calibri" w:hAnsi="Calibri" w:cs="Calibri"/>
          <w:sz w:val="22"/>
          <w:szCs w:val="24"/>
        </w:rPr>
        <w:t>s in cloud must be specified.</w:t>
      </w:r>
    </w:p>
    <w:p w:rsidRPr="00AD0D66" w:rsidR="009F238B" w:rsidP="005B222C" w:rsidRDefault="009F238B" w14:paraId="0B68FD40" w14:textId="77777777">
      <w:pPr>
        <w:autoSpaceDE w:val="0"/>
        <w:autoSpaceDN w:val="0"/>
        <w:spacing w:before="40" w:after="40"/>
        <w:ind w:left="720"/>
        <w:rPr>
          <w:rFonts w:ascii="Calibri" w:hAnsi="Calibri" w:cs="Calibri"/>
          <w:sz w:val="22"/>
          <w:szCs w:val="24"/>
        </w:rPr>
      </w:pPr>
      <w:r w:rsidRPr="00AD0D66">
        <w:rPr>
          <w:rFonts w:ascii="Calibri" w:hAnsi="Calibri" w:cs="Calibri"/>
          <w:sz w:val="22"/>
          <w:szCs w:val="24"/>
        </w:rPr>
        <w:t>(Importantly, the READ ME should contain the steps to execute DB scripts, the LAUNCH URL of the application)</w:t>
      </w:r>
    </w:p>
    <w:p w:rsidR="009F238B" w:rsidP="0098728F" w:rsidRDefault="009F238B" w14:paraId="55C84136" w14:textId="20A2AA12">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Follow coding best practices while implementing the solution. Use appropriate desi</w:t>
      </w:r>
      <w:r>
        <w:rPr>
          <w:rFonts w:ascii="Calibri" w:hAnsi="Calibri" w:cs="Calibri"/>
          <w:sz w:val="22"/>
          <w:szCs w:val="24"/>
        </w:rPr>
        <w:t>gn patterns wherever applicable</w:t>
      </w:r>
    </w:p>
    <w:p w:rsidR="005B222C" w:rsidP="0098728F" w:rsidRDefault="005B222C" w14:paraId="1B6345D7" w14:textId="5D7E0D1C">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You are supposed to use an In-memory database</w:t>
      </w:r>
      <w:r w:rsidR="00093D87">
        <w:rPr>
          <w:rFonts w:ascii="Calibri" w:hAnsi="Calibri" w:cs="Calibri"/>
          <w:sz w:val="22"/>
          <w:szCs w:val="24"/>
        </w:rPr>
        <w:t xml:space="preserve"> or sessions as specified</w:t>
      </w:r>
      <w:r>
        <w:rPr>
          <w:rFonts w:ascii="Calibri" w:hAnsi="Calibri" w:cs="Calibri"/>
          <w:sz w:val="22"/>
          <w:szCs w:val="24"/>
        </w:rPr>
        <w:t xml:space="preserve">, for the </w:t>
      </w:r>
      <w:r w:rsidR="003C48F6">
        <w:rPr>
          <w:rFonts w:ascii="Calibri" w:hAnsi="Calibri" w:cs="Calibri"/>
          <w:sz w:val="22"/>
          <w:szCs w:val="24"/>
        </w:rPr>
        <w:t>Micro</w:t>
      </w:r>
      <w:r w:rsidR="00233360">
        <w:rPr>
          <w:rFonts w:ascii="Calibri" w:hAnsi="Calibri" w:cs="Calibri"/>
          <w:sz w:val="22"/>
          <w:szCs w:val="24"/>
        </w:rPr>
        <w:t>service</w:t>
      </w:r>
      <w:r>
        <w:rPr>
          <w:rFonts w:ascii="Calibri" w:hAnsi="Calibri" w:cs="Calibri"/>
          <w:sz w:val="22"/>
          <w:szCs w:val="24"/>
        </w:rPr>
        <w:t>s that will be deployed in cloud.</w:t>
      </w:r>
      <w:r w:rsidR="008618AF">
        <w:rPr>
          <w:rFonts w:ascii="Calibri" w:hAnsi="Calibri" w:cs="Calibri"/>
          <w:sz w:val="22"/>
          <w:szCs w:val="24"/>
        </w:rPr>
        <w:t xml:space="preserve"> No Physical database is suggested.</w:t>
      </w:r>
    </w:p>
    <w:p w:rsidR="008618AF" w:rsidP="008618AF" w:rsidRDefault="008618AF" w14:paraId="6FBDC4BA" w14:textId="77777777">
      <w:pPr>
        <w:autoSpaceDE w:val="0"/>
        <w:autoSpaceDN w:val="0"/>
        <w:spacing w:before="40" w:after="40"/>
        <w:ind w:left="720"/>
        <w:rPr>
          <w:rFonts w:ascii="Calibri" w:hAnsi="Calibri" w:cs="Calibri"/>
          <w:sz w:val="22"/>
          <w:szCs w:val="24"/>
        </w:rPr>
      </w:pPr>
    </w:p>
    <w:p w:rsidR="009F238B" w:rsidP="009F238B" w:rsidRDefault="009F238B" w14:paraId="302B915F" w14:textId="1274ACE0"/>
    <w:p w:rsidR="009F238B" w:rsidP="009F238B" w:rsidRDefault="009F238B" w14:paraId="2118CC2B" w14:textId="4F5D4957"/>
    <w:p w:rsidR="009F238B" w:rsidP="009F238B" w:rsidRDefault="009F238B" w14:paraId="48D35F87" w14:textId="70049E79"/>
    <w:p w:rsidR="009F238B" w:rsidP="009F238B" w:rsidRDefault="009F238B" w14:paraId="7C407F64" w14:textId="51640DD9"/>
    <w:p w:rsidR="009F238B" w:rsidP="009F238B" w:rsidRDefault="009F238B" w14:paraId="067414AE" w14:textId="2E49F855"/>
    <w:p w:rsidR="009F238B" w:rsidP="009F238B" w:rsidRDefault="009F238B" w14:paraId="66C8934B" w14:textId="37C789DA"/>
    <w:p w:rsidR="009F238B" w:rsidP="009F238B" w:rsidRDefault="009F238B" w14:paraId="7D002F5B" w14:textId="0B25BAFC"/>
    <w:p w:rsidR="009F238B" w:rsidP="009F238B" w:rsidRDefault="009F238B" w14:paraId="41831204" w14:textId="5C56ED55"/>
    <w:p w:rsidR="009F238B" w:rsidP="009F238B" w:rsidRDefault="009F238B" w14:paraId="0DDBB378" w14:textId="4080B10D"/>
    <w:p w:rsidR="009F238B" w:rsidP="009F238B" w:rsidRDefault="009F238B" w14:paraId="24150AE1" w14:textId="564F1455"/>
    <w:p w:rsidR="009F238B" w:rsidP="009F238B" w:rsidRDefault="009F238B" w14:paraId="32CBDC5E" w14:textId="51D1D3AB"/>
    <w:p w:rsidR="009F238B" w:rsidP="009F238B" w:rsidRDefault="009F238B" w14:paraId="79B238EF" w14:textId="453F25A8"/>
    <w:p w:rsidRPr="009F238B" w:rsidR="009F238B" w:rsidP="009F238B" w:rsidRDefault="009F238B" w14:paraId="22946930" w14:textId="77777777"/>
    <w:p w:rsidR="005670B6" w:rsidP="00A35C07" w:rsidRDefault="00D427FE" w14:paraId="3E7A9F1C" w14:textId="77777777">
      <w:pPr>
        <w:pStyle w:val="Heading1"/>
        <w:tabs>
          <w:tab w:val="left" w:pos="1080"/>
        </w:tabs>
        <w:ind w:left="360"/>
      </w:pPr>
      <w:bookmarkStart w:name="_Toc246846469" w:id="6"/>
      <w:r>
        <w:br w:type="page"/>
      </w:r>
      <w:bookmarkStart w:name="_Toc47015499" w:id="7"/>
      <w:r w:rsidR="2F9456F4">
        <w:lastRenderedPageBreak/>
        <w:t>Introduction</w:t>
      </w:r>
      <w:bookmarkEnd w:id="6"/>
      <w:bookmarkEnd w:id="7"/>
    </w:p>
    <w:p w:rsidR="005670B6" w:rsidP="00BB13F8" w:rsidRDefault="2F9456F4" w14:paraId="5CFD1200" w14:textId="77777777">
      <w:pPr>
        <w:pStyle w:val="Heading2"/>
      </w:pPr>
      <w:bookmarkStart w:name="_Toc246846470" w:id="8"/>
      <w:bookmarkStart w:name="_Toc47015500" w:id="9"/>
      <w:r>
        <w:t>Purpose of this document</w:t>
      </w:r>
      <w:bookmarkEnd w:id="8"/>
      <w:bookmarkEnd w:id="9"/>
    </w:p>
    <w:p w:rsidRPr="00D978BA" w:rsidR="00D978BA" w:rsidP="00D978BA" w:rsidRDefault="00D978BA" w14:paraId="68D60F6C" w14:textId="4E0248FE">
      <w:pPr>
        <w:pStyle w:val="Bodytext"/>
        <w:spacing w:line="240" w:lineRule="auto"/>
        <w:jc w:val="left"/>
      </w:pPr>
      <w:bookmarkStart w:name="_Toc246846471" w:id="10"/>
      <w:bookmarkStart w:name="_Toc527193509" w:id="11"/>
      <w:r w:rsidRPr="00D978BA">
        <w:t>The purpose of the software requirement document is to systematically capture requirements for the project and the system “</w:t>
      </w:r>
      <w:r w:rsidR="00FD41E9">
        <w:t>Portfolio</w:t>
      </w:r>
      <w:r w:rsidRPr="00D978BA">
        <w:t xml:space="preserve"> Manag</w:t>
      </w:r>
      <w:r w:rsidR="00BB7418">
        <w:t>ement System” that has</w:t>
      </w:r>
      <w:r w:rsidRPr="00D978BA">
        <w:t xml:space="preserve"> to be developed. Both functional and non-functional requirements are captured in this document. It also serves as the input for the project scoping. </w:t>
      </w:r>
    </w:p>
    <w:p w:rsidR="00977403" w:rsidP="00977403" w:rsidRDefault="00D978BA" w14:paraId="31747990" w14:textId="77777777">
      <w:pPr>
        <w:pStyle w:val="Bodytext"/>
        <w:spacing w:line="240" w:lineRule="auto"/>
        <w:jc w:val="left"/>
      </w:pPr>
      <w:r w:rsidRPr="00D978BA">
        <w:t>The scope of this document is limited to addressing the requirements from a user, quality, and non-functional perspective.</w:t>
      </w:r>
      <w:r w:rsidR="005B0EBA">
        <w:t xml:space="preserve"> </w:t>
      </w:r>
    </w:p>
    <w:p w:rsidRPr="00D978BA" w:rsidR="00D978BA" w:rsidP="00977403" w:rsidRDefault="005B0EBA" w14:paraId="771A9998" w14:textId="45463538">
      <w:pPr>
        <w:pStyle w:val="Bodytext"/>
        <w:spacing w:line="240" w:lineRule="auto"/>
        <w:jc w:val="left"/>
      </w:pPr>
      <w:r>
        <w:t>High Level Design considerations are also specificed wherever applicable, however the detailed design considerations have to be strictly adhered to during implementation.</w:t>
      </w:r>
    </w:p>
    <w:p w:rsidR="005670B6" w:rsidP="00BB13F8" w:rsidRDefault="2F9456F4" w14:paraId="0BC9FAE4" w14:textId="77777777">
      <w:pPr>
        <w:pStyle w:val="Heading2"/>
      </w:pPr>
      <w:bookmarkStart w:name="_Toc47015501" w:id="12"/>
      <w:r>
        <w:t>Project Overview</w:t>
      </w:r>
      <w:bookmarkEnd w:id="10"/>
      <w:bookmarkEnd w:id="12"/>
    </w:p>
    <w:p w:rsidR="00FB2C88" w:rsidP="00BB13F8" w:rsidRDefault="00BB7418" w14:paraId="5FB97E85" w14:textId="0805B795">
      <w:pPr>
        <w:pStyle w:val="Bodytext"/>
      </w:pPr>
      <w:r>
        <w:t xml:space="preserve">A leading </w:t>
      </w:r>
      <w:r w:rsidR="00FD41E9">
        <w:t>Financial Services</w:t>
      </w:r>
      <w:r>
        <w:t xml:space="preserve"> Organization wants to strengthen its Middleware by exposing the core logic related to </w:t>
      </w:r>
      <w:r w:rsidR="00FD41E9">
        <w:t>Portfolio</w:t>
      </w:r>
      <w:r>
        <w:t xml:space="preserve"> Management as </w:t>
      </w:r>
      <w:r w:rsidR="003C48F6">
        <w:t>Micro</w:t>
      </w:r>
      <w:r w:rsidR="00233360">
        <w:t>service</w:t>
      </w:r>
      <w:r>
        <w:t xml:space="preserve">s. This middle ware </w:t>
      </w:r>
      <w:r w:rsidR="00233360">
        <w:t>Microservice</w:t>
      </w:r>
      <w:r>
        <w:t>s will be hosted on Cloud so that all the up/downstream applications can get an access to this for performing business transactions.</w:t>
      </w:r>
    </w:p>
    <w:p w:rsidR="00BB7418" w:rsidP="009C5359" w:rsidRDefault="00BB7418" w14:paraId="020A48B8" w14:textId="6B8EE758">
      <w:pPr>
        <w:pStyle w:val="Bodytext"/>
      </w:pPr>
      <w:r>
        <w:t xml:space="preserve">There will also be a </w:t>
      </w:r>
      <w:r w:rsidR="00FD41E9">
        <w:t>customer</w:t>
      </w:r>
      <w:r>
        <w:t xml:space="preserve"> Portal to be developed part of this scope that consumes these </w:t>
      </w:r>
      <w:r w:rsidR="003C48F6">
        <w:t>Micro</w:t>
      </w:r>
      <w:r w:rsidR="00233360">
        <w:t>service</w:t>
      </w:r>
      <w:r>
        <w:t xml:space="preserve">s </w:t>
      </w:r>
      <w:r w:rsidR="00163858">
        <w:t>to view their portfolio information and sell their assets</w:t>
      </w:r>
      <w:r>
        <w:t>.</w:t>
      </w:r>
    </w:p>
    <w:p w:rsidR="005670B6" w:rsidP="00BB13F8" w:rsidRDefault="2F9456F4" w14:paraId="56DABE0D" w14:textId="77777777">
      <w:pPr>
        <w:pStyle w:val="Heading2"/>
      </w:pPr>
      <w:bookmarkStart w:name="_Toc246846472" w:id="13"/>
      <w:bookmarkStart w:name="_Toc47015502" w:id="14"/>
      <w:r>
        <w:t>Scope</w:t>
      </w:r>
      <w:bookmarkEnd w:id="13"/>
      <w:bookmarkEnd w:id="14"/>
    </w:p>
    <w:p w:rsidR="00C01D89" w:rsidP="008D5A9E" w:rsidRDefault="009C5359" w14:paraId="4C81CAB6" w14:textId="32D0D467">
      <w:pPr>
        <w:pStyle w:val="Bodytext"/>
      </w:pPr>
      <w:r>
        <w:t>Below are the modules that needs to be developed part of the Project:</w:t>
      </w:r>
    </w:p>
    <w:tbl>
      <w:tblPr>
        <w:tblStyle w:val="TableGrid"/>
        <w:tblW w:w="8365" w:type="dxa"/>
        <w:tblInd w:w="1080" w:type="dxa"/>
        <w:tblLook w:val="04A0" w:firstRow="1" w:lastRow="0" w:firstColumn="1" w:lastColumn="0" w:noHBand="0" w:noVBand="1"/>
      </w:tblPr>
      <w:tblGrid>
        <w:gridCol w:w="1255"/>
        <w:gridCol w:w="1440"/>
        <w:gridCol w:w="5670"/>
      </w:tblGrid>
      <w:tr w:rsidR="009C5359" w:rsidTr="0C8CFE2D" w14:paraId="6988C887" w14:textId="77777777">
        <w:tc>
          <w:tcPr>
            <w:tcW w:w="1255" w:type="dxa"/>
            <w:shd w:val="clear" w:color="auto" w:fill="2F5496" w:themeFill="accent5" w:themeFillShade="BF"/>
            <w:tcMar/>
          </w:tcPr>
          <w:p w:rsidRPr="009C5359" w:rsidR="009C5359" w:rsidP="008D5A9E" w:rsidRDefault="009C5359" w14:paraId="033E0347" w14:textId="57BA0A5E">
            <w:pPr>
              <w:pStyle w:val="Bodytext"/>
              <w:ind w:left="0"/>
              <w:rPr>
                <w:b/>
                <w:color w:val="FFFFFF" w:themeColor="background1"/>
              </w:rPr>
            </w:pPr>
            <w:r>
              <w:rPr>
                <w:b/>
                <w:color w:val="FFFFFF" w:themeColor="background1"/>
              </w:rPr>
              <w:t>Req. No.</w:t>
            </w:r>
          </w:p>
        </w:tc>
        <w:tc>
          <w:tcPr>
            <w:tcW w:w="1440" w:type="dxa"/>
            <w:shd w:val="clear" w:color="auto" w:fill="2F5496" w:themeFill="accent5" w:themeFillShade="BF"/>
            <w:tcMar/>
          </w:tcPr>
          <w:p w:rsidRPr="009C5359" w:rsidR="009C5359" w:rsidP="008D5A9E" w:rsidRDefault="009C5359" w14:paraId="7D105CCF" w14:textId="24F20DD3">
            <w:pPr>
              <w:pStyle w:val="Bodytext"/>
              <w:ind w:left="0"/>
              <w:rPr>
                <w:b/>
                <w:color w:val="FFFFFF" w:themeColor="background1"/>
              </w:rPr>
            </w:pPr>
            <w:r>
              <w:rPr>
                <w:b/>
                <w:color w:val="FFFFFF" w:themeColor="background1"/>
              </w:rPr>
              <w:t>Req. Name</w:t>
            </w:r>
          </w:p>
        </w:tc>
        <w:tc>
          <w:tcPr>
            <w:tcW w:w="5670" w:type="dxa"/>
            <w:shd w:val="clear" w:color="auto" w:fill="2F5496" w:themeFill="accent5" w:themeFillShade="BF"/>
            <w:tcMar/>
          </w:tcPr>
          <w:p w:rsidRPr="009C5359" w:rsidR="009C5359" w:rsidP="008D5A9E" w:rsidRDefault="009C5359" w14:paraId="77C55CDF" w14:textId="33669A6F">
            <w:pPr>
              <w:pStyle w:val="Bodytext"/>
              <w:ind w:left="0"/>
              <w:rPr>
                <w:b/>
                <w:color w:val="FFFFFF" w:themeColor="background1"/>
              </w:rPr>
            </w:pPr>
            <w:r>
              <w:rPr>
                <w:b/>
                <w:color w:val="FFFFFF" w:themeColor="background1"/>
              </w:rPr>
              <w:t>Req. Description</w:t>
            </w:r>
          </w:p>
        </w:tc>
      </w:tr>
      <w:tr w:rsidR="009C5359" w:rsidTr="0C8CFE2D" w14:paraId="722A8F8D" w14:textId="77777777">
        <w:tc>
          <w:tcPr>
            <w:tcW w:w="1255" w:type="dxa"/>
            <w:tcMar/>
          </w:tcPr>
          <w:p w:rsidR="009C5359" w:rsidP="008D5A9E" w:rsidRDefault="009C5359" w14:paraId="3F81C413" w14:textId="0A66A961">
            <w:pPr>
              <w:pStyle w:val="Bodytext"/>
              <w:ind w:left="0"/>
            </w:pPr>
            <w:r>
              <w:t>REQ_01</w:t>
            </w:r>
          </w:p>
        </w:tc>
        <w:tc>
          <w:tcPr>
            <w:tcW w:w="1440" w:type="dxa"/>
            <w:tcMar/>
          </w:tcPr>
          <w:p w:rsidR="009C5359" w:rsidP="008D5A9E" w:rsidRDefault="009D0A7C" w14:paraId="704BEF5B" w14:textId="7D160C45">
            <w:pPr>
              <w:pStyle w:val="Bodytext"/>
              <w:ind w:left="0"/>
            </w:pPr>
            <w:r>
              <w:t>Daily Share Price</w:t>
            </w:r>
            <w:r w:rsidR="009C5359">
              <w:t xml:space="preserve"> Module</w:t>
            </w:r>
          </w:p>
        </w:tc>
        <w:tc>
          <w:tcPr>
            <w:tcW w:w="5670" w:type="dxa"/>
            <w:tcMar/>
          </w:tcPr>
          <w:p w:rsidR="009C5359" w:rsidP="008D5A9E" w:rsidRDefault="00370E6A" w14:paraId="1A35048F" w14:textId="7189F04B">
            <w:pPr>
              <w:pStyle w:val="Bodytext"/>
              <w:ind w:left="0"/>
            </w:pPr>
            <w:r>
              <w:t>Daily Share Price</w:t>
            </w:r>
            <w:r w:rsidR="009C5359">
              <w:t xml:space="preserve"> Module is a Middleware </w:t>
            </w:r>
            <w:r w:rsidR="003C48F6">
              <w:t>Micro</w:t>
            </w:r>
            <w:r w:rsidR="00233360">
              <w:t>service</w:t>
            </w:r>
            <w:r w:rsidR="009C5359">
              <w:t xml:space="preserve"> th</w:t>
            </w:r>
            <w:r w:rsidR="00640D00">
              <w:t>at performs following operation</w:t>
            </w:r>
            <w:r w:rsidR="009C5359">
              <w:t>:</w:t>
            </w:r>
          </w:p>
          <w:p w:rsidR="0040332A" w:rsidP="0098728F" w:rsidRDefault="00507449" w14:paraId="2C2A69D3" w14:textId="5BC24E76">
            <w:pPr>
              <w:pStyle w:val="Bodytext"/>
              <w:numPr>
                <w:ilvl w:val="0"/>
                <w:numId w:val="18"/>
              </w:numPr>
            </w:pPr>
            <w:r>
              <w:t>Get</w:t>
            </w:r>
            <w:r w:rsidR="00370E6A">
              <w:t xml:space="preserve"> daily share price of a stock</w:t>
            </w:r>
          </w:p>
        </w:tc>
      </w:tr>
      <w:tr w:rsidR="009C5359" w:rsidTr="0C8CFE2D" w14:paraId="686019EE" w14:textId="77777777">
        <w:tc>
          <w:tcPr>
            <w:tcW w:w="1255" w:type="dxa"/>
            <w:tcMar/>
          </w:tcPr>
          <w:p w:rsidR="009C5359" w:rsidP="008D5A9E" w:rsidRDefault="009C5359" w14:paraId="65D2147F" w14:textId="768DE9D0">
            <w:pPr>
              <w:pStyle w:val="Bodytext"/>
              <w:ind w:left="0"/>
            </w:pPr>
            <w:r>
              <w:t>REQ_02</w:t>
            </w:r>
          </w:p>
        </w:tc>
        <w:tc>
          <w:tcPr>
            <w:tcW w:w="1440" w:type="dxa"/>
            <w:tcMar/>
          </w:tcPr>
          <w:p w:rsidR="009C5359" w:rsidP="00640D00" w:rsidRDefault="00640D00" w14:paraId="47694B24" w14:textId="3786B19C">
            <w:pPr>
              <w:pStyle w:val="Bodytext"/>
              <w:ind w:left="0"/>
            </w:pPr>
            <w:r>
              <w:t>Daily Mutual Fund NAV</w:t>
            </w:r>
          </w:p>
        </w:tc>
        <w:tc>
          <w:tcPr>
            <w:tcW w:w="5670" w:type="dxa"/>
            <w:tcMar/>
          </w:tcPr>
          <w:p w:rsidR="009C5359" w:rsidP="008D5A9E" w:rsidRDefault="00640D00" w14:paraId="3423FDA1" w14:textId="3C0599AA">
            <w:pPr>
              <w:pStyle w:val="Bodytext"/>
              <w:ind w:left="0"/>
            </w:pPr>
            <w:r>
              <w:t xml:space="preserve">Daily Mutual Fund NAV </w:t>
            </w:r>
            <w:r w:rsidR="009C5359">
              <w:t xml:space="preserve">Module is a Middleware </w:t>
            </w:r>
            <w:r w:rsidR="003C48F6">
              <w:t>Micro</w:t>
            </w:r>
            <w:r w:rsidR="00233360">
              <w:t>service</w:t>
            </w:r>
            <w:r w:rsidR="009C5359">
              <w:t xml:space="preserve"> that pe</w:t>
            </w:r>
            <w:r>
              <w:t>rforms the following operation</w:t>
            </w:r>
          </w:p>
          <w:p w:rsidR="009C5359" w:rsidP="0098728F" w:rsidRDefault="00640D00" w14:paraId="2D747959" w14:textId="03E0A262">
            <w:pPr>
              <w:pStyle w:val="Bodytext"/>
              <w:numPr>
                <w:ilvl w:val="0"/>
                <w:numId w:val="18"/>
              </w:numPr>
              <w:ind w:right="0"/>
            </w:pPr>
            <w:r>
              <w:t>Get NAV value of a Mutual Fund</w:t>
            </w:r>
          </w:p>
        </w:tc>
      </w:tr>
      <w:tr w:rsidR="009C5359" w:rsidTr="0C8CFE2D" w14:paraId="7F092A44" w14:textId="77777777">
        <w:tc>
          <w:tcPr>
            <w:tcW w:w="1255" w:type="dxa"/>
            <w:tcMar/>
          </w:tcPr>
          <w:p w:rsidR="009C5359" w:rsidP="008D5A9E" w:rsidRDefault="009C5359" w14:paraId="49CFAE0E" w14:textId="1E6A0321">
            <w:pPr>
              <w:pStyle w:val="Bodytext"/>
              <w:ind w:left="0"/>
            </w:pPr>
            <w:r>
              <w:t>REQ_03</w:t>
            </w:r>
          </w:p>
        </w:tc>
        <w:tc>
          <w:tcPr>
            <w:tcW w:w="1440" w:type="dxa"/>
            <w:tcMar/>
          </w:tcPr>
          <w:p w:rsidR="009C5359" w:rsidP="008D5A9E" w:rsidRDefault="00640D00" w14:paraId="3F552CD2" w14:textId="57DACB3B">
            <w:pPr>
              <w:pStyle w:val="Bodytext"/>
              <w:ind w:left="0"/>
            </w:pPr>
            <w:r>
              <w:t xml:space="preserve">Calculate Net worth </w:t>
            </w:r>
            <w:r w:rsidR="009C5359">
              <w:t>Module</w:t>
            </w:r>
          </w:p>
        </w:tc>
        <w:tc>
          <w:tcPr>
            <w:tcW w:w="5670" w:type="dxa"/>
            <w:tcMar/>
          </w:tcPr>
          <w:p w:rsidR="009C5359" w:rsidP="008D5A9E" w:rsidRDefault="00BA3466" w14:paraId="571BE359" w14:textId="1F840A76">
            <w:pPr>
              <w:pStyle w:val="Bodytext"/>
              <w:ind w:left="0"/>
            </w:pPr>
            <w:r>
              <w:t>Calculate Net worth</w:t>
            </w:r>
            <w:r w:rsidR="009C5359">
              <w:t xml:space="preserve"> Module is a Middleware </w:t>
            </w:r>
            <w:r w:rsidR="003C48F6">
              <w:t>Micro</w:t>
            </w:r>
            <w:r w:rsidR="00233360">
              <w:t>service</w:t>
            </w:r>
            <w:r w:rsidR="009C5359">
              <w:t xml:space="preserve"> that performs the following operations:</w:t>
            </w:r>
          </w:p>
          <w:p w:rsidR="003F1C58" w:rsidP="0098728F" w:rsidRDefault="00BA3466" w14:paraId="47B66AC5" w14:textId="405BA438">
            <w:pPr>
              <w:pStyle w:val="Bodytext"/>
              <w:numPr>
                <w:ilvl w:val="0"/>
                <w:numId w:val="18"/>
              </w:numPr>
            </w:pPr>
            <w:r>
              <w:t>Calculate the current value of share holdings and mutual fund holdings and find out the total current value or net</w:t>
            </w:r>
            <w:r w:rsidR="00A54030">
              <w:t>-</w:t>
            </w:r>
            <w:r>
              <w:t>wort</w:t>
            </w:r>
            <w:r w:rsidR="00A54030">
              <w:t>h</w:t>
            </w:r>
          </w:p>
          <w:p w:rsidR="00A54030" w:rsidP="0098728F" w:rsidRDefault="00A54030" w14:paraId="34B97522" w14:textId="16B7C4EC">
            <w:pPr>
              <w:pStyle w:val="Bodytext"/>
              <w:numPr>
                <w:ilvl w:val="0"/>
                <w:numId w:val="18"/>
              </w:numPr>
            </w:pPr>
            <w:r>
              <w:t>Sell Assets and determine the final net-worth</w:t>
            </w:r>
          </w:p>
          <w:p w:rsidR="00BA3466" w:rsidP="00BA3466" w:rsidRDefault="00BA3466" w14:paraId="41A5570B" w14:textId="6967A1C8">
            <w:pPr>
              <w:pStyle w:val="Bodytext"/>
              <w:ind w:left="720"/>
            </w:pPr>
          </w:p>
        </w:tc>
      </w:tr>
      <w:tr w:rsidR="009C5359" w:rsidTr="0C8CFE2D" w14:paraId="1F53BCB2" w14:textId="77777777">
        <w:tc>
          <w:tcPr>
            <w:tcW w:w="1255" w:type="dxa"/>
            <w:tcMar/>
          </w:tcPr>
          <w:p w:rsidR="009C5359" w:rsidP="008D5A9E" w:rsidRDefault="009C5359" w14:paraId="43551B01" w14:textId="3E500F0E">
            <w:pPr>
              <w:pStyle w:val="Bodytext"/>
              <w:ind w:left="0"/>
            </w:pPr>
            <w:r>
              <w:lastRenderedPageBreak/>
              <w:t>REQ_04</w:t>
            </w:r>
          </w:p>
        </w:tc>
        <w:tc>
          <w:tcPr>
            <w:tcW w:w="1440" w:type="dxa"/>
            <w:tcMar/>
          </w:tcPr>
          <w:p w:rsidR="009C5359" w:rsidP="008D5A9E" w:rsidRDefault="002201BA" w14:paraId="32F9BC06" w14:textId="2F20A378">
            <w:pPr>
              <w:pStyle w:val="Bodytext"/>
              <w:ind w:left="0"/>
            </w:pPr>
            <w:r>
              <w:t xml:space="preserve">Customer </w:t>
            </w:r>
            <w:r w:rsidR="009C5359">
              <w:t>Portal</w:t>
            </w:r>
          </w:p>
        </w:tc>
        <w:tc>
          <w:tcPr>
            <w:tcW w:w="5670" w:type="dxa"/>
            <w:tcMar/>
          </w:tcPr>
          <w:p w:rsidR="009C5359" w:rsidP="008D5A9E" w:rsidRDefault="009C5359" w14:paraId="0EE1F4B8" w14:textId="3EE01041">
            <w:pPr>
              <w:pStyle w:val="Bodytext"/>
              <w:ind w:left="0"/>
            </w:pPr>
            <w:r>
              <w:t xml:space="preserve">An Web Portal that allows a </w:t>
            </w:r>
            <w:r w:rsidR="002201BA">
              <w:t>customer</w:t>
            </w:r>
            <w:r>
              <w:t xml:space="preserve"> to Login and allows to do following operations:</w:t>
            </w:r>
          </w:p>
          <w:p w:rsidR="009C5359" w:rsidP="0098728F" w:rsidRDefault="009C5359" w14:paraId="4ED7ACFB" w14:textId="05CDD379">
            <w:pPr>
              <w:pStyle w:val="Bodytext"/>
              <w:numPr>
                <w:ilvl w:val="0"/>
                <w:numId w:val="18"/>
              </w:numPr>
            </w:pPr>
            <w:r>
              <w:t>Login</w:t>
            </w:r>
          </w:p>
          <w:p w:rsidR="00547613" w:rsidP="0098728F" w:rsidRDefault="00547613" w14:paraId="44368D37" w14:textId="02F10A9D">
            <w:pPr>
              <w:pStyle w:val="Bodytext"/>
              <w:numPr>
                <w:ilvl w:val="0"/>
                <w:numId w:val="18"/>
              </w:numPr>
            </w:pPr>
            <w:r>
              <w:t xml:space="preserve">View </w:t>
            </w:r>
            <w:r w:rsidR="002201BA">
              <w:t xml:space="preserve">the </w:t>
            </w:r>
            <w:r w:rsidR="00A54030">
              <w:t>portfolio</w:t>
            </w:r>
            <w:r w:rsidR="002201BA">
              <w:t xml:space="preserve"> holdings</w:t>
            </w:r>
            <w:r w:rsidR="00A54030">
              <w:t xml:space="preserve"> &amp; networth</w:t>
            </w:r>
          </w:p>
          <w:p w:rsidR="009C5359" w:rsidP="0098728F" w:rsidRDefault="00A54030" w14:paraId="31AEF0AC" w14:textId="476330FA">
            <w:pPr>
              <w:pStyle w:val="Bodytext"/>
              <w:numPr>
                <w:ilvl w:val="0"/>
                <w:numId w:val="18"/>
              </w:numPr>
            </w:pPr>
            <w:r>
              <w:t>Sell assets</w:t>
            </w:r>
          </w:p>
        </w:tc>
      </w:tr>
    </w:tbl>
    <w:p w:rsidR="009C5359" w:rsidP="0C8CFE2D" w:rsidRDefault="009C5359" w14:paraId="2DF531B7" w14:textId="13F35A4E">
      <w:pPr>
        <w:pStyle w:val="Bodytext"/>
        <w:spacing w:before="26" w:after="240" w:line="240" w:lineRule="atLeast"/>
        <w:ind w:left="1080" w:right="115"/>
        <w:jc w:val="both"/>
        <w:rPr>
          <w:rFonts w:ascii="Arial" w:hAnsi="Arial" w:eastAsia="Arial" w:cs="Arial"/>
          <w:b w:val="0"/>
          <w:bCs w:val="0"/>
          <w:i w:val="0"/>
          <w:iCs w:val="0"/>
          <w:noProof w:val="0"/>
          <w:color w:val="000000" w:themeColor="text1" w:themeTint="FF" w:themeShade="FF"/>
          <w:sz w:val="22"/>
          <w:szCs w:val="22"/>
          <w:lang w:val="en-US"/>
        </w:rPr>
      </w:pPr>
    </w:p>
    <w:p w:rsidR="009C5359" w:rsidP="0C8CFE2D" w:rsidRDefault="009C5359" w14:paraId="531CAF3A" w14:textId="61B9EF53">
      <w:pPr>
        <w:pStyle w:val="Bodytext"/>
        <w:spacing w:before="26" w:after="240" w:line="240" w:lineRule="atLeast"/>
        <w:ind w:left="1080" w:right="115"/>
        <w:jc w:val="both"/>
        <w:rPr>
          <w:rFonts w:ascii="Arial" w:hAnsi="Arial" w:eastAsia="Arial" w:cs="Arial"/>
          <w:b w:val="0"/>
          <w:bCs w:val="0"/>
          <w:i w:val="0"/>
          <w:iCs w:val="0"/>
          <w:noProof w:val="0"/>
          <w:color w:val="000000" w:themeColor="text1" w:themeTint="FF" w:themeShade="FF"/>
          <w:sz w:val="22"/>
          <w:szCs w:val="22"/>
          <w:lang w:val="en-US"/>
        </w:rPr>
      </w:pPr>
      <w:r w:rsidRPr="0C8CFE2D" w:rsidR="659C978E">
        <w:rPr>
          <w:rFonts w:ascii="Arial" w:hAnsi="Arial" w:eastAsia="Arial" w:cs="Arial"/>
          <w:b w:val="0"/>
          <w:bCs w:val="0"/>
          <w:i w:val="0"/>
          <w:iCs w:val="0"/>
          <w:noProof w:val="0"/>
          <w:color w:val="000000" w:themeColor="text1" w:themeTint="FF" w:themeShade="FF"/>
          <w:sz w:val="22"/>
          <w:szCs w:val="22"/>
          <w:lang w:val="en-US"/>
        </w:rPr>
        <w:t xml:space="preserve">Note: The project phase is for 2 weeks. The first week is to be developed on local machine and the second week deals with Cloud deployment. </w:t>
      </w:r>
    </w:p>
    <w:p w:rsidR="009C5359" w:rsidP="0C8CFE2D" w:rsidRDefault="009C5359" w14:paraId="1129C625" w14:textId="633260F5">
      <w:pPr>
        <w:pStyle w:val="Bodytext"/>
        <w:spacing w:before="26" w:after="240" w:line="240" w:lineRule="atLeast"/>
        <w:ind w:left="1080" w:right="115"/>
        <w:jc w:val="both"/>
        <w:rPr>
          <w:rFonts w:ascii="Arial" w:hAnsi="Arial" w:eastAsia="Arial" w:cs="Arial"/>
          <w:b w:val="0"/>
          <w:bCs w:val="0"/>
          <w:i w:val="0"/>
          <w:iCs w:val="0"/>
          <w:noProof w:val="0"/>
          <w:color w:val="000000" w:themeColor="text1" w:themeTint="FF" w:themeShade="FF"/>
          <w:sz w:val="22"/>
          <w:szCs w:val="22"/>
          <w:lang w:val="en-US"/>
        </w:rPr>
      </w:pPr>
      <w:r w:rsidRPr="0C8CFE2D" w:rsidR="659C978E">
        <w:rPr>
          <w:rFonts w:ascii="Arial" w:hAnsi="Arial" w:eastAsia="Arial" w:cs="Arial"/>
          <w:b w:val="0"/>
          <w:bCs w:val="0"/>
          <w:i w:val="0"/>
          <w:iCs w:val="0"/>
          <w:noProof w:val="0"/>
          <w:color w:val="000000" w:themeColor="text1" w:themeTint="FF" w:themeShade="FF"/>
          <w:sz w:val="22"/>
          <w:szCs w:val="22"/>
          <w:lang w:val="en-US"/>
        </w:rPr>
        <w:t xml:space="preserve">The requirement details given below states in-memory database usage. </w:t>
      </w:r>
      <w:r w:rsidRPr="0C8CFE2D" w:rsidR="659C978E">
        <w:rPr>
          <w:rFonts w:ascii="Arial" w:hAnsi="Arial" w:eastAsia="Arial" w:cs="Arial"/>
          <w:b w:val="1"/>
          <w:bCs w:val="1"/>
          <w:i w:val="0"/>
          <w:iCs w:val="0"/>
          <w:strike w:val="0"/>
          <w:dstrike w:val="0"/>
          <w:noProof w:val="0"/>
          <w:color w:val="000000" w:themeColor="text1" w:themeTint="FF" w:themeShade="FF"/>
          <w:sz w:val="22"/>
          <w:szCs w:val="22"/>
          <w:u w:val="single"/>
          <w:lang w:val="en-US"/>
        </w:rPr>
        <w:t>The first phase of the development which is done in the first week, SHOULD use the Database for related activities and NOT the in-memory database.</w:t>
      </w:r>
    </w:p>
    <w:p w:rsidR="009C5359" w:rsidP="0C8CFE2D" w:rsidRDefault="009C5359" w14:paraId="2171F04F" w14:textId="034FB0FE">
      <w:pPr>
        <w:pStyle w:val="Bodytext"/>
        <w:spacing w:before="26" w:after="240" w:line="240" w:lineRule="atLeast"/>
        <w:ind w:left="1080" w:right="115"/>
        <w:jc w:val="both"/>
        <w:rPr>
          <w:rFonts w:ascii="Arial" w:hAnsi="Arial" w:eastAsia="Arial" w:cs="Arial"/>
          <w:b w:val="0"/>
          <w:bCs w:val="0"/>
          <w:i w:val="0"/>
          <w:iCs w:val="0"/>
          <w:noProof w:val="0"/>
          <w:color w:val="000000" w:themeColor="text1" w:themeTint="FF" w:themeShade="FF"/>
          <w:sz w:val="22"/>
          <w:szCs w:val="22"/>
          <w:lang w:val="en-US"/>
        </w:rPr>
      </w:pPr>
      <w:r w:rsidRPr="0C8CFE2D" w:rsidR="659C978E">
        <w:rPr>
          <w:rFonts w:ascii="Arial" w:hAnsi="Arial" w:eastAsia="Arial" w:cs="Arial"/>
          <w:b w:val="0"/>
          <w:bCs w:val="0"/>
          <w:i w:val="0"/>
          <w:iCs w:val="0"/>
          <w:noProof w:val="0"/>
          <w:color w:val="000000" w:themeColor="text1" w:themeTint="FF" w:themeShade="FF"/>
          <w:sz w:val="22"/>
          <w:szCs w:val="22"/>
          <w:lang w:val="en-US"/>
        </w:rPr>
        <w:t>The second phase of the development which is done in the second week, can use the in-memory database as mentioned in the requirement, with appropriate code modifications.</w:t>
      </w:r>
    </w:p>
    <w:p w:rsidR="009C5359" w:rsidP="008D5A9E" w:rsidRDefault="009C5359" w14:paraId="10714E29" w14:textId="1F7DF7F4">
      <w:pPr>
        <w:pStyle w:val="Bodytext"/>
      </w:pPr>
    </w:p>
    <w:p w:rsidR="005670B6" w:rsidP="00DC7AAF" w:rsidRDefault="2F9456F4" w14:paraId="1B23388C" w14:textId="77777777">
      <w:pPr>
        <w:pStyle w:val="Heading2"/>
      </w:pPr>
      <w:bookmarkStart w:name="_Toc47015503" w:id="15"/>
      <w:bookmarkEnd w:id="11"/>
      <w:r>
        <w:t>Hardware and Software Requirement</w:t>
      </w:r>
      <w:bookmarkEnd w:id="15"/>
    </w:p>
    <w:p w:rsidR="00C01D89" w:rsidP="00380718" w:rsidRDefault="00C01D89" w14:paraId="04569592" w14:textId="77777777">
      <w:pPr>
        <w:pStyle w:val="Bodytext"/>
        <w:numPr>
          <w:ilvl w:val="0"/>
          <w:numId w:val="15"/>
        </w:numPr>
      </w:pPr>
      <w:r w:rsidRPr="00C01D89">
        <w:t>Hard</w:t>
      </w:r>
      <w:r>
        <w:t>ware Requirement:</w:t>
      </w:r>
    </w:p>
    <w:p w:rsidR="00C01D89" w:rsidP="00380718" w:rsidRDefault="763C4664" w14:paraId="32387C1E" w14:textId="563C8F9B">
      <w:pPr>
        <w:pStyle w:val="Bodytext"/>
        <w:numPr>
          <w:ilvl w:val="1"/>
          <w:numId w:val="15"/>
        </w:numPr>
      </w:pPr>
      <w:r>
        <w:t>Developer Desktop PC with 8GB RAM</w:t>
      </w:r>
    </w:p>
    <w:p w:rsidR="00C01D89" w:rsidP="00380718" w:rsidRDefault="00C01D89" w14:paraId="5B583F74" w14:textId="6D243453">
      <w:pPr>
        <w:pStyle w:val="Bodytext"/>
        <w:numPr>
          <w:ilvl w:val="0"/>
          <w:numId w:val="15"/>
        </w:numPr>
      </w:pPr>
      <w:r>
        <w:t>Software Requirement</w:t>
      </w:r>
      <w:r w:rsidR="00093D87">
        <w:t xml:space="preserve"> (Java)</w:t>
      </w:r>
    </w:p>
    <w:p w:rsidR="00C01D89" w:rsidP="00380718" w:rsidRDefault="000014AB" w14:paraId="0491E4A2" w14:textId="44334997">
      <w:pPr>
        <w:pStyle w:val="Bodytext"/>
        <w:numPr>
          <w:ilvl w:val="1"/>
          <w:numId w:val="15"/>
        </w:numPr>
      </w:pPr>
      <w:r>
        <w:t>Spring Tool Suite (STS) Or any Latest Eclipse</w:t>
      </w:r>
    </w:p>
    <w:p w:rsidR="000014AB" w:rsidP="00380718" w:rsidRDefault="000014AB" w14:paraId="7E9B0755" w14:textId="4864B55D">
      <w:pPr>
        <w:pStyle w:val="Bodytext"/>
        <w:numPr>
          <w:ilvl w:val="2"/>
          <w:numId w:val="15"/>
        </w:numPr>
      </w:pPr>
      <w:r>
        <w:t>Have PMD Plugin, EclEmma Code Coverage Plugin and AWS Code Commit Enabled</w:t>
      </w:r>
    </w:p>
    <w:p w:rsidR="000014AB" w:rsidP="00380718" w:rsidRDefault="000014AB" w14:paraId="647D78C7" w14:textId="31D473FA">
      <w:pPr>
        <w:pStyle w:val="Bodytext"/>
        <w:numPr>
          <w:ilvl w:val="2"/>
          <w:numId w:val="15"/>
        </w:numPr>
      </w:pPr>
      <w:r>
        <w:t>Configure Maven in Eclipse</w:t>
      </w:r>
    </w:p>
    <w:p w:rsidR="00C01D89" w:rsidP="00380718" w:rsidRDefault="000014AB" w14:paraId="3DEB38FB" w14:textId="610D6D07">
      <w:pPr>
        <w:pStyle w:val="Bodytext"/>
        <w:numPr>
          <w:ilvl w:val="1"/>
          <w:numId w:val="15"/>
        </w:numPr>
      </w:pPr>
      <w:r>
        <w:t>Maven</w:t>
      </w:r>
    </w:p>
    <w:p w:rsidR="00902955" w:rsidP="00380718" w:rsidRDefault="000014AB" w14:paraId="6D7327E1" w14:textId="32197281">
      <w:pPr>
        <w:pStyle w:val="Bodytext"/>
        <w:numPr>
          <w:ilvl w:val="1"/>
          <w:numId w:val="15"/>
        </w:numPr>
      </w:pPr>
      <w:r>
        <w:t>Docker (Optional)</w:t>
      </w:r>
    </w:p>
    <w:p w:rsidR="00017A02" w:rsidP="00380718" w:rsidRDefault="00017A02" w14:paraId="154A85D3" w14:textId="4B9EE37F">
      <w:pPr>
        <w:pStyle w:val="Bodytext"/>
        <w:numPr>
          <w:ilvl w:val="1"/>
          <w:numId w:val="15"/>
        </w:numPr>
      </w:pPr>
      <w:r>
        <w:t>Postman Cl</w:t>
      </w:r>
      <w:r w:rsidR="00B82D5D">
        <w:t>ient in Chrome</w:t>
      </w:r>
    </w:p>
    <w:p w:rsidR="00A54030" w:rsidP="00A54030" w:rsidRDefault="00A54030" w14:paraId="3C19B9C5" w14:textId="77777777">
      <w:pPr>
        <w:pStyle w:val="Bodytext"/>
        <w:numPr>
          <w:ilvl w:val="0"/>
          <w:numId w:val="15"/>
        </w:numPr>
      </w:pPr>
      <w:r>
        <w:t>Software Requirement (Dotnet)</w:t>
      </w:r>
    </w:p>
    <w:p w:rsidR="00A54030" w:rsidP="00A54030" w:rsidRDefault="00A54030" w14:paraId="41F87D7A" w14:textId="77777777">
      <w:pPr>
        <w:pStyle w:val="Bodytext"/>
        <w:numPr>
          <w:ilvl w:val="1"/>
          <w:numId w:val="15"/>
        </w:numPr>
      </w:pPr>
      <w:r>
        <w:t>Visual studio 2017 enterprise edition</w:t>
      </w:r>
    </w:p>
    <w:p w:rsidR="00A54030" w:rsidP="00A54030" w:rsidRDefault="00A54030" w14:paraId="74F29306" w14:textId="77777777">
      <w:pPr>
        <w:pStyle w:val="Bodytext"/>
        <w:numPr>
          <w:ilvl w:val="1"/>
          <w:numId w:val="15"/>
        </w:numPr>
      </w:pPr>
      <w:r>
        <w:t>SQL Server 2014</w:t>
      </w:r>
    </w:p>
    <w:p w:rsidR="00A54030" w:rsidP="00A54030" w:rsidRDefault="00A54030" w14:paraId="18FF47FD" w14:textId="77777777">
      <w:pPr>
        <w:pStyle w:val="Bodytext"/>
        <w:numPr>
          <w:ilvl w:val="1"/>
          <w:numId w:val="15"/>
        </w:numPr>
      </w:pPr>
      <w:r>
        <w:t>Postman Client in Chrome</w:t>
      </w:r>
    </w:p>
    <w:p w:rsidR="00A54030" w:rsidP="00A54030" w:rsidRDefault="00A54030" w14:paraId="298A5CE0" w14:textId="147983AA">
      <w:pPr>
        <w:pStyle w:val="Bodytext"/>
        <w:numPr>
          <w:ilvl w:val="1"/>
          <w:numId w:val="15"/>
        </w:numPr>
      </w:pPr>
      <w:r>
        <w:t>Azure cloud access</w:t>
      </w:r>
    </w:p>
    <w:p w:rsidR="00747257" w:rsidP="00747257" w:rsidRDefault="00747257" w14:paraId="4BB54333" w14:textId="41EDF75D">
      <w:pPr>
        <w:pStyle w:val="Bodytext"/>
      </w:pPr>
    </w:p>
    <w:p w:rsidR="00747257" w:rsidP="00747257" w:rsidRDefault="00747257" w14:paraId="61378BE4" w14:textId="2AFE9341">
      <w:pPr>
        <w:pStyle w:val="Bodytext"/>
      </w:pPr>
    </w:p>
    <w:p w:rsidR="00747257" w:rsidP="00747257" w:rsidRDefault="00747257" w14:paraId="0363EDE6" w14:textId="2BAA3665">
      <w:pPr>
        <w:pStyle w:val="Bodytext"/>
      </w:pPr>
    </w:p>
    <w:p w:rsidR="00747257" w:rsidP="00747257" w:rsidRDefault="00747257" w14:paraId="3BF5901E" w14:textId="56A6970E">
      <w:pPr>
        <w:pStyle w:val="Bodytext"/>
      </w:pPr>
    </w:p>
    <w:p w:rsidR="00747257" w:rsidP="00747257" w:rsidRDefault="00747257" w14:paraId="4FFDCADA" w14:textId="565BF412">
      <w:pPr>
        <w:pStyle w:val="Bodytext"/>
      </w:pPr>
    </w:p>
    <w:p w:rsidR="00747257" w:rsidP="000970C7" w:rsidRDefault="00747257" w14:paraId="0F7FFC9C" w14:textId="0CB528B0">
      <w:pPr>
        <w:pStyle w:val="Heading2"/>
      </w:pPr>
      <w:bookmarkStart w:name="_Toc47015504" w:id="16"/>
      <w:r>
        <w:lastRenderedPageBreak/>
        <w:t>System Architecture Diagram</w:t>
      </w:r>
      <w:bookmarkEnd w:id="16"/>
    </w:p>
    <w:p w:rsidR="00747257" w:rsidP="00747257" w:rsidRDefault="00747257" w14:paraId="76AA526B" w14:textId="66393783">
      <w:pPr>
        <w:pStyle w:val="Bodytext"/>
        <w:ind w:left="270" w:right="1109"/>
      </w:pPr>
      <w:r w:rsidR="00747257">
        <w:drawing>
          <wp:inline wp14:editId="35E34D3A" wp14:anchorId="7A4ED0DB">
            <wp:extent cx="5733416" cy="2317764"/>
            <wp:effectExtent l="0" t="0" r="635" b="6350"/>
            <wp:docPr id="1326183223" name="Picture 1" descr="Logical diagram of microservices architecture style" title=""/>
            <wp:cNvGraphicFramePr>
              <a:graphicFrameLocks noChangeAspect="1"/>
            </wp:cNvGraphicFramePr>
            <a:graphic>
              <a:graphicData uri="http://schemas.openxmlformats.org/drawingml/2006/picture">
                <pic:pic>
                  <pic:nvPicPr>
                    <pic:cNvPr id="0" name="Picture 1"/>
                    <pic:cNvPicPr/>
                  </pic:nvPicPr>
                  <pic:blipFill>
                    <a:blip r:embed="R4a03978a5be849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3416" cy="2317764"/>
                    </a:xfrm>
                    <a:prstGeom prst="rect">
                      <a:avLst/>
                    </a:prstGeom>
                  </pic:spPr>
                </pic:pic>
              </a:graphicData>
            </a:graphic>
          </wp:inline>
        </w:drawing>
      </w:r>
    </w:p>
    <w:p w:rsidR="005A3CED" w:rsidP="005A3CED" w:rsidRDefault="005A3CED" w14:paraId="4D0E4071" w14:textId="2CB493EE">
      <w:pPr>
        <w:pStyle w:val="Heading1"/>
        <w:tabs>
          <w:tab w:val="clear" w:pos="3330"/>
        </w:tabs>
        <w:ind w:left="360"/>
      </w:pPr>
      <w:bookmarkStart w:name="_Toc46430827" w:id="17"/>
      <w:bookmarkStart w:name="_Toc47015505" w:id="18"/>
      <w:bookmarkStart w:name="_Toc506295515" w:id="19"/>
      <w:r>
        <w:t>Functional Requirements and High Level Design</w:t>
      </w:r>
      <w:bookmarkEnd w:id="17"/>
      <w:bookmarkEnd w:id="18"/>
    </w:p>
    <w:p w:rsidR="005A3CED" w:rsidP="0098728F" w:rsidRDefault="00A54030" w14:paraId="45B02561" w14:textId="660CA314">
      <w:pPr>
        <w:pStyle w:val="Heading2"/>
        <w:numPr>
          <w:ilvl w:val="1"/>
          <w:numId w:val="21"/>
        </w:numPr>
      </w:pPr>
      <w:bookmarkStart w:name="_Toc47015506" w:id="20"/>
      <w:r>
        <w:rPr>
          <w:noProof/>
        </w:rPr>
        <mc:AlternateContent>
          <mc:Choice Requires="wps">
            <w:drawing>
              <wp:anchor distT="0" distB="0" distL="114300" distR="114300" simplePos="0" relativeHeight="251637248" behindDoc="0" locked="0" layoutInCell="1" allowOverlap="1" wp14:anchorId="40C8258B" wp14:editId="6688F6CC">
                <wp:simplePos x="0" y="0"/>
                <wp:positionH relativeFrom="column">
                  <wp:posOffset>3114675</wp:posOffset>
                </wp:positionH>
                <wp:positionV relativeFrom="paragraph">
                  <wp:posOffset>145415</wp:posOffset>
                </wp:positionV>
                <wp:extent cx="1333500" cy="981075"/>
                <wp:effectExtent l="0" t="0" r="19050" b="28575"/>
                <wp:wrapNone/>
                <wp:docPr id="4" name="Oval 4"/>
                <wp:cNvGraphicFramePr/>
                <a:graphic xmlns:a="http://schemas.openxmlformats.org/drawingml/2006/main">
                  <a:graphicData uri="http://schemas.microsoft.com/office/word/2010/wordprocessingShape">
                    <wps:wsp>
                      <wps:cNvSpPr/>
                      <wps:spPr>
                        <a:xfrm>
                          <a:off x="0" y="0"/>
                          <a:ext cx="1333500" cy="981075"/>
                        </a:xfrm>
                        <a:prstGeom prst="ellipse">
                          <a:avLst/>
                        </a:prstGeom>
                        <a:solidFill>
                          <a:srgbClr val="5B9BD5"/>
                        </a:solidFill>
                        <a:ln w="12700" cap="flat" cmpd="sng" algn="ctr">
                          <a:solidFill>
                            <a:srgbClr val="5B9BD5">
                              <a:shade val="50000"/>
                            </a:srgbClr>
                          </a:solidFill>
                          <a:prstDash val="solid"/>
                          <a:miter lim="800000"/>
                        </a:ln>
                        <a:effectLst/>
                      </wps:spPr>
                      <wps:txbx>
                        <w:txbxContent>
                          <w:p w:rsidR="00D432F4" w:rsidP="00666047" w:rsidRDefault="00D432F4" w14:paraId="321DB5AA" w14:textId="4229AAA2">
                            <w:pPr>
                              <w:jc w:val="center"/>
                            </w:pPr>
                            <w:r>
                              <w:t>Calculate Net worth</w:t>
                            </w:r>
                            <w:r w:rsidR="00A54030">
                              <w:t xml:space="preserve"> &amp; sell assets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style="position:absolute;left:0;text-align:left;margin-left:245.25pt;margin-top:11.45pt;width:105pt;height:77.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5b9bd5" strokecolor="#41719c" strokeweight="1pt" w14:anchorId="40C825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ZWfgIAABsFAAAOAAAAZHJzL2Uyb0RvYy54bWysVEtv2zAMvg/YfxB0X+2kydoadYq0QYcB&#10;RVOgHXpmZCkWoNckJXb360fJTt+nYT7IpPj+SOr8oteK7LkP0pqaTo5KSrhhtpFmW9NfD9ffTikJ&#10;EUwDyhpe0yce6MXi65fzzlV8alurGu4JOjGh6lxN2xhdVRSBtVxDOLKOGxQK6zVEZP22aDx06F2r&#10;YlqW34vO+sZ5y3gIeLsahHSR/QvBWVwLEXgkqqaYW8ynz+cmncXiHKqtB9dKNqYB/5CFBmkw6LOr&#10;FUQgOy8/uNKSeRusiEfM6sIKIRnPNWA1k/JdNfctOJ5rQXCCe4Yp/D+37HZ/54lsajqjxIDGFq33&#10;oMgsIdO5UKHCvbvzIxeQTGX2wuv0xwJIn9F8ekaT95EwvJwcHx/PSwSdoezsdFKezJPT4sXa+RB/&#10;cKtJImrKlZIupIKhgv1NiIP2QStdB6tkcy2Vyozfbq6UJ5hvTeeXZ5erQ4A3asqQDrOZnuRcAIdM&#10;KIiYlnZYdjBbSkBtcXpZ9Dn2G+vwSZAcvIWGj6FL/MbSRvVc5hs/qYoVhHYwyaJkApWWETdASV3T&#10;0+To4EmZJOV5hkcsUj+GDiQq9pt+bMvGNk/YRm+H+Q6OXUuMdwMh3oHHgcYu4JLGNR5CWYTDjhQl&#10;rfV/PrtP+jhnKKWkwwVBqH7vwHNK1E+DE3g2mc3SRmVmNj+ZIuNfSzavJWanryy2aYLPgWOZTPpR&#10;HUjhrX7EXV6mqCgCwzD20JSRuYrD4uJrwPhymdVwixzEG3PvWHKeIEtIP/SP4N04VxEn8tYelunD&#10;bA26ydLY5S5aIfPgJYgHXLGZicENzG0dX4u04q/5rPXypi3+AgAA//8DAFBLAwQUAAYACAAAACEA&#10;Amvix90AAAAKAQAADwAAAGRycy9kb3ducmV2LnhtbEyPy07DMBBF90j8gzVI7KhN1BIa4lQIVCGx&#10;oi1i7cTTJMIeW7Hz4O9xV7CcmaM755a7xRo24RB6RxLuVwIYUuN0T62Ez9P+7hFYiIq0Mo5Qwg8G&#10;2FXXV6UqtJvpgNMxtiyFUCiUhC5GX3Aemg6tCivnkdLt7AarYhqHlutBzSncGp4J8cCt6il96JTH&#10;lw6b7+NoJXA9nfc1eX9C83bA16/5fdx8SHl7szw/AYu4xD8YLvpJHarkVLuRdGBGwnorNgmVkGVb&#10;YAnIxWVRJzLP18Crkv+vUP0CAAD//wMAUEsBAi0AFAAGAAgAAAAhALaDOJL+AAAA4QEAABMAAAAA&#10;AAAAAAAAAAAAAAAAAFtDb250ZW50X1R5cGVzXS54bWxQSwECLQAUAAYACAAAACEAOP0h/9YAAACU&#10;AQAACwAAAAAAAAAAAAAAAAAvAQAAX3JlbHMvLnJlbHNQSwECLQAUAAYACAAAACEA7ko2Vn4CAAAb&#10;BQAADgAAAAAAAAAAAAAAAAAuAgAAZHJzL2Uyb0RvYy54bWxQSwECLQAUAAYACAAAACEAAmvix90A&#10;AAAKAQAADwAAAAAAAAAAAAAAAADYBAAAZHJzL2Rvd25yZXYueG1sUEsFBgAAAAAEAAQA8wAAAOIF&#10;AAAAAA==&#10;">
                <v:stroke joinstyle="miter"/>
                <v:textbox>
                  <w:txbxContent>
                    <w:p w:rsidR="00D432F4" w:rsidP="00666047" w:rsidRDefault="00D432F4" w14:paraId="321DB5AA" w14:textId="4229AAA2">
                      <w:pPr>
                        <w:jc w:val="center"/>
                      </w:pPr>
                      <w:r>
                        <w:t>Calculate Net worth</w:t>
                      </w:r>
                      <w:r w:rsidR="00A54030">
                        <w:t xml:space="preserve"> &amp; sell assets</w:t>
                      </w:r>
                    </w:p>
                  </w:txbxContent>
                </v:textbox>
              </v:oval>
            </w:pict>
          </mc:Fallback>
        </mc:AlternateContent>
      </w:r>
      <w:r w:rsidR="00666047">
        <w:rPr>
          <w:noProof/>
        </w:rPr>
        <mc:AlternateContent>
          <mc:Choice Requires="wps">
            <w:drawing>
              <wp:anchor distT="0" distB="0" distL="114300" distR="114300" simplePos="0" relativeHeight="251642368" behindDoc="0" locked="0" layoutInCell="1" allowOverlap="1" wp14:anchorId="46EAD248" wp14:editId="3998897D">
                <wp:simplePos x="0" y="0"/>
                <wp:positionH relativeFrom="column">
                  <wp:posOffset>4883150</wp:posOffset>
                </wp:positionH>
                <wp:positionV relativeFrom="paragraph">
                  <wp:posOffset>478790</wp:posOffset>
                </wp:positionV>
                <wp:extent cx="1212850" cy="609600"/>
                <wp:effectExtent l="0" t="0" r="25400" b="19050"/>
                <wp:wrapNone/>
                <wp:docPr id="6" name="Oval 6"/>
                <wp:cNvGraphicFramePr/>
                <a:graphic xmlns:a="http://schemas.openxmlformats.org/drawingml/2006/main">
                  <a:graphicData uri="http://schemas.microsoft.com/office/word/2010/wordprocessingShape">
                    <wps:wsp>
                      <wps:cNvSpPr/>
                      <wps:spPr>
                        <a:xfrm>
                          <a:off x="0" y="0"/>
                          <a:ext cx="1212850" cy="609600"/>
                        </a:xfrm>
                        <a:prstGeom prst="ellipse">
                          <a:avLst/>
                        </a:prstGeom>
                        <a:solidFill>
                          <a:srgbClr val="5B9BD5"/>
                        </a:solidFill>
                        <a:ln w="12700" cap="flat" cmpd="sng" algn="ctr">
                          <a:solidFill>
                            <a:srgbClr val="5B9BD5">
                              <a:shade val="50000"/>
                            </a:srgbClr>
                          </a:solidFill>
                          <a:prstDash val="solid"/>
                          <a:miter lim="800000"/>
                        </a:ln>
                        <a:effectLst/>
                      </wps:spPr>
                      <wps:txbx>
                        <w:txbxContent>
                          <w:p w:rsidR="00D432F4" w:rsidP="00666047" w:rsidRDefault="00D432F4" w14:paraId="1C885ECF" w14:textId="2FC1AE26">
                            <w:pPr>
                              <w:jc w:val="center"/>
                            </w:pPr>
                            <w:r>
                              <w:t>Customer portel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style="position:absolute;left:0;text-align:left;margin-left:384.5pt;margin-top:37.7pt;width:95.5pt;height:4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5b9bd5" strokecolor="#41719c" strokeweight="1pt" w14:anchorId="46EAD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kY+ggIAACIFAAAOAAAAZHJzL2Uyb0RvYy54bWysVEtP3DAQvlfqf7B8L0lW7AIRWbSwoqqE&#10;AAkqzrOOvbHkV23vJvTXd+xkeRROVXNwZjzvb2Z8fjFoRfbcB2lNQ6ujkhJumG2l2Tb05+P1t1NK&#10;QgTTgrKGN/SZB3qx/PrlvHc1n9nOqpZ7gk5MqHvX0C5GVxdFYB3XEI6s4waFwnoNEVm/LVoPPXrX&#10;qpiV5aLorW+dt4yHgLfrUUiX2b8QnMU7IQKPRDUUc4v59PncpLNYnkO99eA6yaY04B+y0CANBn1x&#10;tYYIZOflB1daMm+DFfGIWV1YISTjuQaspir/quahA8dzLQhOcC8whf/nlt3u7z2RbUMXlBjQ2KK7&#10;PSiySMj0LtSo8ODu/cQFJFOZg/A6/bEAMmQ0n1/Q5EMkDC+rWTU7nSPoDGWL8mxRZriLV2vnQ/zO&#10;rSaJaChXSrqQCoYa9jchYlDUPmil62CVbK+lUpnx282V8gTzbej88uxyPU9Zo8k7NWVIn7I5wfiE&#10;AQ6ZUBCR1A7LDmZLCagtTi+LPsd+Zx0+CZKDd9DyKXSJ3yHyqP4xi1TFGkI3muQQyQRqLSNugJK6&#10;oafJ0cGTMknK8wxPWKR+jB1IVBw2Q+5clRylm41tn7Gb3o5jHhy7lhj2BkK8B49zjQDgrsY7PISy&#10;iIqdKEo6639/dp/0cdxQSkmPe4KI/dqB55SoHwYH8aw6Pk6LlZnj+ckMGf9WsnkrMTt9ZbFbFb4K&#10;jmUy6Ud1IIW3+glXepWioggMw9hjbybmKo77i48C46tVVsNlchBvzINjyXlCLgH+ODyBd9N4RRzM&#10;W3vYqQ8jNuomS2NXu2iFzPP3iiv2NDG4iLm706ORNv0tn7Ven7blHwAAAP//AwBQSwMEFAAGAAgA&#10;AAAhANwv0x7eAAAACgEAAA8AAABkcnMvZG93bnJldi54bWxMj81OwzAQhO9IvIO1SNyoU9SmNI1T&#10;IVCFxIm2iLMTb5Oo8dqKnR/enuUEt92d0ew3+X62nRixD60jBctFAgKpcqalWsHn+fDwBCJETUZ3&#10;jlDBNwbYF7c3uc6Mm+iI4ynWgkMoZFpBE6PPpAxVg1aHhfNIrF1cb3Xkta+l6fXE4baTj0mSSqtb&#10;4g+N9vjSYHU9DVaBNOPlUJL3Z+zejvj6Nb0P6w+l7u/m5x2IiHP8M8MvPqNDwUylG8gE0SnYpFvu&#10;EnlYr0CwYZsmfCjZuVmuQBa5/F+h+AEAAP//AwBQSwECLQAUAAYACAAAACEAtoM4kv4AAADhAQAA&#10;EwAAAAAAAAAAAAAAAAAAAAAAW0NvbnRlbnRfVHlwZXNdLnhtbFBLAQItABQABgAIAAAAIQA4/SH/&#10;1gAAAJQBAAALAAAAAAAAAAAAAAAAAC8BAABfcmVscy8ucmVsc1BLAQItABQABgAIAAAAIQAgmkY+&#10;ggIAACIFAAAOAAAAAAAAAAAAAAAAAC4CAABkcnMvZTJvRG9jLnhtbFBLAQItABQABgAIAAAAIQDc&#10;L9Me3gAAAAoBAAAPAAAAAAAAAAAAAAAAANwEAABkcnMvZG93bnJldi54bWxQSwUGAAAAAAQABADz&#10;AAAA5wUAAAAA&#10;">
                <v:stroke joinstyle="miter"/>
                <v:textbox>
                  <w:txbxContent>
                    <w:p w:rsidR="00D432F4" w:rsidP="00666047" w:rsidRDefault="00D432F4" w14:paraId="1C885ECF" w14:textId="2FC1AE26">
                      <w:pPr>
                        <w:jc w:val="center"/>
                      </w:pPr>
                      <w:r>
                        <w:t>Customer portel</w:t>
                      </w:r>
                    </w:p>
                  </w:txbxContent>
                </v:textbox>
              </v:oval>
            </w:pict>
          </mc:Fallback>
        </mc:AlternateContent>
      </w:r>
      <w:r w:rsidR="00666047">
        <w:rPr>
          <w:noProof/>
        </w:rPr>
        <mc:AlternateContent>
          <mc:Choice Requires="wps">
            <w:drawing>
              <wp:anchor distT="0" distB="0" distL="114300" distR="114300" simplePos="0" relativeHeight="251634176" behindDoc="0" locked="0" layoutInCell="1" allowOverlap="1" wp14:anchorId="2238A98A" wp14:editId="498CE244">
                <wp:simplePos x="0" y="0"/>
                <wp:positionH relativeFrom="column">
                  <wp:posOffset>1435100</wp:posOffset>
                </wp:positionH>
                <wp:positionV relativeFrom="paragraph">
                  <wp:posOffset>478790</wp:posOffset>
                </wp:positionV>
                <wp:extent cx="1327150" cy="609600"/>
                <wp:effectExtent l="0" t="0" r="25400" b="19050"/>
                <wp:wrapNone/>
                <wp:docPr id="3" name="Oval 3"/>
                <wp:cNvGraphicFramePr/>
                <a:graphic xmlns:a="http://schemas.openxmlformats.org/drawingml/2006/main">
                  <a:graphicData uri="http://schemas.microsoft.com/office/word/2010/wordprocessingShape">
                    <wps:wsp>
                      <wps:cNvSpPr/>
                      <wps:spPr>
                        <a:xfrm>
                          <a:off x="0" y="0"/>
                          <a:ext cx="132715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200253" w:rsidR="00D432F4" w:rsidP="00666047" w:rsidRDefault="00D432F4" w14:paraId="5944B77B" w14:textId="774505F1">
                            <w:pPr>
                              <w:jc w:val="center"/>
                            </w:pPr>
                            <w:r w:rsidRPr="00200253">
                              <w:t>Daily Share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style="position:absolute;left:0;text-align:left;margin-left:113pt;margin-top:37.7pt;width:104.5pt;height:48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5b9bd5 [3204]" strokecolor="#1f4d78 [1604]" strokeweight="1pt" w14:anchorId="2238A9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VKEfQIAAEkFAAAOAAAAZHJzL2Uyb0RvYy54bWysVE1v2zAMvQ/YfxB0X22nX2sQpwhadBhQ&#10;tEXboWdFlmIBkqhJSuzs14+SHbdYix2G+SCLIvkoPpJaXPZGk53wQYGtaXVUUiIsh0bZTU1/PN98&#10;+UpJiMw2TIMVNd2LQC+Xnz8tOjcXM2hBN8ITBLFh3rmatjG6eVEE3grDwhE4YVEpwRsWUfSbovGs&#10;Q3Sji1lZnhUd+MZ54CIEPL0elHSZ8aUUPN5LGUQkuqZ4t5hXn9d1Wovlgs03nrlW8fEa7B9uYZiy&#10;GHSCumaRka1X76CM4h4CyHjEwRQgpeIi54DZVOUf2Ty1zImcC5IT3ERT+H+w/G734IlqanpMiWUG&#10;S3S/Y5ocJ2Y6F+Zo8OQe/CgF3KY0e+lN+mMCpM9s7ic2RR8Jx8PqeHZenSLpHHVn5cVZmekuXr2d&#10;D/GbAEPSpqZCa+VCSpjN2e42RAyK1gcrFNKFhivkXdxrkYy1fRQSk8Cgs+yd20dcaU8wl5oyzoWN&#10;1aBqWSOG49MSv5QnBpk8spQBE7JUWk/YI0BqzffYA8xon1xF7r7JufzbxQbnySNHBhsnZ6Ms+I8A&#10;NGY1Rh7sDyQN1CSWYr/uc4Fnh5Kuodlj0T0M0xAcv1FYgFsW4gPz2P5YMxzpeI+L1NDVFMYdJS34&#10;Xx+dJ3vsStRS0uE41TT83DIvKNHfLfbrRXVykuYvCyen5zMU/FvN+q3Gbs0VYOEqfDwcz9tkH/Vh&#10;Kz2YF5z8VYqKKmY5xq4pj/4gXMVhzPHt4GK1ymY4c47FW/vkeAJPPKfueu5fmHdjF0bs3zs4jN67&#10;Thxsk6eF1TaCVLlNE9MDr2MFcF5zK41vS3oQ3srZ6vUFXP4GAAD//wMAUEsDBBQABgAIAAAAIQCQ&#10;QxQH4AAAAAoBAAAPAAAAZHJzL2Rvd25yZXYueG1sTI9NT4NAEIbvJv6HzZh4s0uRfkhZGmNCoiYe&#10;RLxv2SmQsrOEXVr01zue9DgzT9553mw/216ccfSdIwXLRQQCqXamo0ZB9VHcbUH4oMno3hEq+EIP&#10;+/z6KtOpcRd6x3MZGsEh5FOtoA1hSKX0dYtW+4UbkPh2dKPVgcexkWbUFw63vYyjaC2t7og/tHrA&#10;pxbrUzlZBd/PRdWF6aHcRtXr6S15KZzsPpW6vZkfdyACzuEPhl99VoecnQ5uIuNFryCO19wlKNis&#10;EhAMJPcrXhyY3CwTkHkm/1fIfwAAAP//AwBQSwECLQAUAAYACAAAACEAtoM4kv4AAADhAQAAEwAA&#10;AAAAAAAAAAAAAAAAAAAAW0NvbnRlbnRfVHlwZXNdLnhtbFBLAQItABQABgAIAAAAIQA4/SH/1gAA&#10;AJQBAAALAAAAAAAAAAAAAAAAAC8BAABfcmVscy8ucmVsc1BLAQItABQABgAIAAAAIQBqCVKEfQIA&#10;AEkFAAAOAAAAAAAAAAAAAAAAAC4CAABkcnMvZTJvRG9jLnhtbFBLAQItABQABgAIAAAAIQCQQxQH&#10;4AAAAAoBAAAPAAAAAAAAAAAAAAAAANcEAABkcnMvZG93bnJldi54bWxQSwUGAAAAAAQABADzAAAA&#10;5AUAAAAA&#10;">
                <v:stroke joinstyle="miter"/>
                <v:textbox>
                  <w:txbxContent>
                    <w:p w:rsidRPr="00200253" w:rsidR="00D432F4" w:rsidP="00666047" w:rsidRDefault="00D432F4" w14:paraId="5944B77B" w14:textId="774505F1">
                      <w:pPr>
                        <w:jc w:val="center"/>
                      </w:pPr>
                      <w:r w:rsidRPr="00200253">
                        <w:t>Daily Share price</w:t>
                      </w:r>
                    </w:p>
                  </w:txbxContent>
                </v:textbox>
              </v:oval>
            </w:pict>
          </mc:Fallback>
        </mc:AlternateContent>
      </w:r>
      <w:r w:rsidR="005A3CED">
        <w:t>Use Case Diagram</w:t>
      </w:r>
      <w:bookmarkEnd w:id="20"/>
    </w:p>
    <w:p w:rsidR="00666047" w:rsidP="00666047" w:rsidRDefault="00650862" w14:paraId="33DB3232" w14:textId="07CE2764">
      <w:pPr>
        <w:pStyle w:val="Bodytext"/>
      </w:pPr>
      <w:r>
        <w:rPr>
          <w:noProof/>
        </w:rPr>
        <mc:AlternateContent>
          <mc:Choice Requires="wps">
            <w:drawing>
              <wp:anchor distT="0" distB="0" distL="114300" distR="114300" simplePos="0" relativeHeight="251650560" behindDoc="0" locked="0" layoutInCell="1" allowOverlap="1" wp14:anchorId="0AC9E84B" wp14:editId="14DF7EA4">
                <wp:simplePos x="0" y="0"/>
                <wp:positionH relativeFrom="column">
                  <wp:posOffset>2787650</wp:posOffset>
                </wp:positionH>
                <wp:positionV relativeFrom="paragraph">
                  <wp:posOffset>276860</wp:posOffset>
                </wp:positionV>
                <wp:extent cx="400050" cy="19050"/>
                <wp:effectExtent l="38100" t="76200" r="0" b="114300"/>
                <wp:wrapNone/>
                <wp:docPr id="15" name="Straight Arrow Connector 15"/>
                <wp:cNvGraphicFramePr/>
                <a:graphic xmlns:a="http://schemas.openxmlformats.org/drawingml/2006/main">
                  <a:graphicData uri="http://schemas.microsoft.com/office/word/2010/wordprocessingShape">
                    <wps:wsp>
                      <wps:cNvCnPr/>
                      <wps:spPr>
                        <a:xfrm flipH="1">
                          <a:off x="0" y="0"/>
                          <a:ext cx="400050" cy="19050"/>
                        </a:xfrm>
                        <a:prstGeom prst="straightConnector1">
                          <a:avLst/>
                        </a:prstGeom>
                        <a:noFill/>
                        <a:ln w="63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oned="t" filled="f" o:spt="32" path="m,l21600,21600e" w14:anchorId="7C159E0B">
                <v:path fillok="f" arrowok="t" o:connecttype="none"/>
                <o:lock v:ext="edit" shapetype="t"/>
              </v:shapetype>
              <v:shape id="Straight Arrow Connector 15" style="position:absolute;margin-left:219.5pt;margin-top:21.8pt;width:31.5pt;height:1.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CCF5wEAALADAAAOAAAAZHJzL2Uyb0RvYy54bWysU8tu2zAQvBfIPxC8x5LTOEgEy0FjN+2h&#10;aA2k/YA1RUoE+MKStey/75JSjaS9Fb0QSy53dmc4XD+erGFHiVF71/LlouZMOuE77fqW//j+fH3P&#10;WUzgOjDeyZafZeSPm6t36zE08sYP3nQSGYG42Iyh5UNKoamqKAZpIS58kI6SyqOFRFvsqw5hJHRr&#10;qpu6vqtGj11AL2SMdLqbknxT8JWSIn1TKsrETMtptlRWLOshr9VmDU2PEAYt5jHgH6awoB01vUDt&#10;IAH7ifovKKsF+uhVWghvK6+UFrJwIDbL+g82LwMEWbiQODFcZIr/D1Z8Pe6R6Y7ebsWZA0tv9JIQ&#10;dD8k9gHRj2zrnSMdPTK6QnqNITZUtnV7nHcx7DGTPym0TBkdPhNckYMIslNR+3xRW54SE3R4W9f1&#10;it5EUGr5kEOCqyaUjBYwpk/SW5aDlsd5qss4Uwc4folpKvxdkIudf9bG0Dk0xrGx5XfvSy8gjykD&#10;idraQKyj6zkD05N5RcIyc/RGd7k6F0fsD1uD7AhkoNXTw9OuaEBjvrmWW+8gDtO9kpqsZXUifxtt&#10;W35PfOvZcQm0+eg6ls6BBIes88zeuNxWFuvOzLLgk8Q5OvjuXJSv8o5sUUSbLZx993pP8euPtvkF&#10;AAD//wMAUEsDBBQABgAIAAAAIQAdRm5M3QAAAAkBAAAPAAAAZHJzL2Rvd25yZXYueG1sTI9BT8Mw&#10;DIXvSPyHyEhcJpZSWAWl6YSQOEziwkDA0WtMU9E4VZOt3b/HO8HNfn56/l61nn2vDjTGLrCB62UG&#10;irgJtuPWwPvb89UdqJiQLfaBycCRIqzr87MKSxsmfqXDNrVKQjiWaMClNJRax8aRx7gMA7HcvsPo&#10;Mck6ttqOOEm473WeZYX22LF8cDjQk6PmZ7v3Bhaf6DaEzXRcfMWPjV3laX7Jjbm8mB8fQCWa058Z&#10;TviCDrUw7cKebVS9gdube+mSTkMBSgyrLBdhJ0JRgK4r/b9B/QsAAP//AwBQSwECLQAUAAYACAAA&#10;ACEAtoM4kv4AAADhAQAAEwAAAAAAAAAAAAAAAAAAAAAAW0NvbnRlbnRfVHlwZXNdLnhtbFBLAQIt&#10;ABQABgAIAAAAIQA4/SH/1gAAAJQBAAALAAAAAAAAAAAAAAAAAC8BAABfcmVscy8ucmVsc1BLAQIt&#10;ABQABgAIAAAAIQCfbCCF5wEAALADAAAOAAAAAAAAAAAAAAAAAC4CAABkcnMvZTJvRG9jLnhtbFBL&#10;AQItABQABgAIAAAAIQAdRm5M3QAAAAkBAAAPAAAAAAAAAAAAAAAAAEEEAABkcnMvZG93bnJldi54&#10;bWxQSwUGAAAAAAQABADzAAAASwUAAAAA&#10;">
                <v:stroke joinstyle="miter" endarrow="open"/>
              </v:shape>
            </w:pict>
          </mc:Fallback>
        </mc:AlternateContent>
      </w:r>
      <w:r>
        <w:rPr>
          <w:noProof/>
        </w:rPr>
        <mc:AlternateContent>
          <mc:Choice Requires="wps">
            <w:drawing>
              <wp:anchor distT="0" distB="0" distL="114300" distR="114300" simplePos="0" relativeHeight="251648512" behindDoc="0" locked="0" layoutInCell="1" allowOverlap="1" wp14:anchorId="2E69C69B" wp14:editId="0D0AFD97">
                <wp:simplePos x="0" y="0"/>
                <wp:positionH relativeFrom="column">
                  <wp:posOffset>4394200</wp:posOffset>
                </wp:positionH>
                <wp:positionV relativeFrom="paragraph">
                  <wp:posOffset>295910</wp:posOffset>
                </wp:positionV>
                <wp:extent cx="488950" cy="19050"/>
                <wp:effectExtent l="38100" t="76200" r="0" b="114300"/>
                <wp:wrapNone/>
                <wp:docPr id="14" name="Straight Arrow Connector 14"/>
                <wp:cNvGraphicFramePr/>
                <a:graphic xmlns:a="http://schemas.openxmlformats.org/drawingml/2006/main">
                  <a:graphicData uri="http://schemas.microsoft.com/office/word/2010/wordprocessingShape">
                    <wps:wsp>
                      <wps:cNvCnPr/>
                      <wps:spPr>
                        <a:xfrm flipH="1">
                          <a:off x="0" y="0"/>
                          <a:ext cx="488950"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style="position:absolute;margin-left:346pt;margin-top:23.3pt;width:38.5pt;height:1.5pt;flip:x;z-index:25164851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uLg2wEAAAwEAAAOAAAAZHJzL2Uyb0RvYy54bWysU9uO0zAQfUfiHyy/06SrBXWjpivU5fKA&#10;oNplP8Dr2I0l3zQemvTvGTtpQIBWAvFi2R6fM3POjLe3o7PspCCZ4Fu+XtWcKS9DZ/yx5Y9f37/a&#10;cJZQ+E7Y4FXLzyrx293LF9shNuoq9MF2ChiR+NQMseU9YmyqKsleOZFWISpPQR3ACaQjHKsOxEDs&#10;zlZXdf2mGgJ0EYJUKdHt3RTku8KvtZL4ReukkNmWU21YVijrU16r3VY0RxCxN3IuQ/xDFU4YT0kX&#10;qjuBgn0D8xuVMxJCChpXMrgqaG2kKhpIzbr+Rc1DL6IqWsicFBeb0v+jlZ9PB2Cmo95dc+aFox49&#10;IAhz7JG9BQgD2wfvyccAjJ6QX0NMDcH2/gDzKcUDZPGjBse0NfEj0RU7SCAbi9vnxW01IpN0eb3Z&#10;3LymnkgKrW9q2hJdNbFktggJP6jgWN60PM1VLeVMGcTpU8IJeAFksPV5RWHsO98xPEfSJbKcOUmO&#10;V1nJVHvZ4dmqCXuvNHlCNU45yjSqvQV2EjRHQkrlcb0w0esM08baBVgX+c8C5/cZqsqk/g14QZTM&#10;weMCdsYH+FN2HC8l6+n9xYFJd7bgKXTn0tViDY1cacj8PfJM/3wu8B+fePcdAAD//wMAUEsDBBQA&#10;BgAIAAAAIQCMeaBR3gAAAAkBAAAPAAAAZHJzL2Rvd25yZXYueG1sTI/BTsMwEETvSPyDtUjcqEOF&#10;DEnjVFWhEgcuBBBXN97GUWI7sp0m8PUsJzju7GjmTbld7MDOGGLnnYTbVQYMXeN151oJ72+Hmwdg&#10;MSmn1eAdSvjCCNvq8qJUhfaze8VznVpGIS4WSoJJaSw4j41Bq+LKj+jod/LBqkRnaLkOaqZwO/B1&#10;lgluVeeowagR9wabvp6shMfvz6nPnncvs0/14WMxT7gPvZTXV8tuAyzhkv7M8ItP6FAR09FPTkc2&#10;SBD5mrYkCXdCACPDvchJOJKQC+BVyf8vqH4AAAD//wMAUEsBAi0AFAAGAAgAAAAhALaDOJL+AAAA&#10;4QEAABMAAAAAAAAAAAAAAAAAAAAAAFtDb250ZW50X1R5cGVzXS54bWxQSwECLQAUAAYACAAAACEA&#10;OP0h/9YAAACUAQAACwAAAAAAAAAAAAAAAAAvAQAAX3JlbHMvLnJlbHNQSwECLQAUAAYACAAAACEA&#10;RuLi4NsBAAAMBAAADgAAAAAAAAAAAAAAAAAuAgAAZHJzL2Uyb0RvYy54bWxQSwECLQAUAAYACAAA&#10;ACEAjHmgUd4AAAAJAQAADwAAAAAAAAAAAAAAAAA1BAAAZHJzL2Rvd25yZXYueG1sUEsFBgAAAAAE&#10;AAQA8wAAAEAFAAAAAA==&#10;" w14:anchorId="76E778B3">
                <v:stroke joinstyle="miter" endarrow="open"/>
              </v:shape>
            </w:pict>
          </mc:Fallback>
        </mc:AlternateContent>
      </w:r>
      <w:r w:rsidR="00666047">
        <w:rPr>
          <w:noProof/>
        </w:rPr>
        <mc:AlternateContent>
          <mc:Choice Requires="wps">
            <w:drawing>
              <wp:anchor distT="0" distB="0" distL="114300" distR="114300" simplePos="0" relativeHeight="251646464" behindDoc="0" locked="0" layoutInCell="1" allowOverlap="1" wp14:anchorId="354EC306" wp14:editId="36854E41">
                <wp:simplePos x="0" y="0"/>
                <wp:positionH relativeFrom="column">
                  <wp:posOffset>3111500</wp:posOffset>
                </wp:positionH>
                <wp:positionV relativeFrom="paragraph">
                  <wp:posOffset>238760</wp:posOffset>
                </wp:positionV>
                <wp:extent cx="584200" cy="120650"/>
                <wp:effectExtent l="19050" t="57150" r="25400" b="31750"/>
                <wp:wrapNone/>
                <wp:docPr id="9" name="Straight Arrow Connector 9"/>
                <wp:cNvGraphicFramePr/>
                <a:graphic xmlns:a="http://schemas.openxmlformats.org/drawingml/2006/main">
                  <a:graphicData uri="http://schemas.microsoft.com/office/word/2010/wordprocessingShape">
                    <wps:wsp>
                      <wps:cNvCnPr/>
                      <wps:spPr>
                        <a:xfrm flipH="1" flipV="1">
                          <a:off x="0" y="0"/>
                          <a:ext cx="584200" cy="120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 style="position:absolute;margin-left:245pt;margin-top:18.8pt;width:46pt;height:9.5pt;flip:x y;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wkF4gEAABUEAAAOAAAAZHJzL2Uyb0RvYy54bWysU02P0zAQvSPxHyzfadKKXe1GTVeoy8cB&#10;QbUL3L2O3Vjyl8ZDk/57xk4aECAkEBdr7Jk3M+/NeHs3OstOCpIJvuXrVc2Z8jJ0xh9b/vnTmxc3&#10;nCUUvhM2eNXys0r8bvf82XaIjdqEPthOAaMkPjVDbHmPGJuqSrJXTqRViMqTUwdwAukKx6oDMVB2&#10;Z6tNXV9XQ4AuQpAqJXq9n5x8V/JrrSR+1DopZLbl1BuWE8r5lM9qtxXNEUTsjZzbEP/QhRPGU9El&#10;1b1Awb6C+SWVMxJCChpXMrgqaG2kKhyIzbr+ic1jL6IqXEicFBeZ0v9LKz+cDsBM1/JbzrxwNKJH&#10;BGGOPbJXAGFg++A9yRiA3Wa1hpgaAu39AeZbigfI1EcNjmlr4jtaBF6sL9nKPiLKxqL6eVFdjcgk&#10;PV7dvKRJcibJtd7U11dlKtWUMIMjJHyrgmPZaHma+1sam0qI0/uE1BIBL4AMtj6fKIx97TuG50gM&#10;RSaWyVBs9leZ1ESjWHi2asI+KE3iUJNTjbKWam+BnQQtlJBSeVwvmSg6w7SxdgHWhf8fgXN8hqqy&#10;sn8DXhClcvC4gJ3xAX5XHcdLy3qKvygw8c4SPIXuXAZcpKHdK1rN/yQv94/3Av/+m3ffAAAA//8D&#10;AFBLAwQUAAYACAAAACEAfBoGk+AAAAAJAQAADwAAAGRycy9kb3ducmV2LnhtbEyPwU7DMBBE70j8&#10;g7VIXBC1UyBtQ5wKUSFxakTbD3CTJQ6J11HstuHvWU5w290Zzb7J15PrxRnH0HrSkMwUCKTK1y01&#10;Gg77t/sliBAN1ab3hBq+McC6uL7KTVb7C33geRcbwSEUMqPBxjhkUobKojNh5gck1j796EzkdWxk&#10;PZoLh7tezpVKpTMt8QdrBny1WHW7k9Ow6YaktKFquk15l3y1K/W+LQ9a395ML88gIk7xzwy/+IwO&#10;BTMd/YnqIHoNjyvFXaKGh0UKgg1PyzkfjjykKcgil/8bFD8AAAD//wMAUEsBAi0AFAAGAAgAAAAh&#10;ALaDOJL+AAAA4QEAABMAAAAAAAAAAAAAAAAAAAAAAFtDb250ZW50X1R5cGVzXS54bWxQSwECLQAU&#10;AAYACAAAACEAOP0h/9YAAACUAQAACwAAAAAAAAAAAAAAAAAvAQAAX3JlbHMvLnJlbHNQSwECLQAU&#10;AAYACAAAACEA4bcJBeIBAAAVBAAADgAAAAAAAAAAAAAAAAAuAgAAZHJzL2Uyb0RvYy54bWxQSwEC&#10;LQAUAAYACAAAACEAfBoGk+AAAAAJAQAADwAAAAAAAAAAAAAAAAA8BAAAZHJzL2Rvd25yZXYueG1s&#10;UEsFBgAAAAAEAAQA8wAAAEkFAAAAAA==&#10;" w14:anchorId="28D4C8C9">
                <v:stroke joinstyle="miter" endarrow="open"/>
              </v:shape>
            </w:pict>
          </mc:Fallback>
        </mc:AlternateContent>
      </w:r>
    </w:p>
    <w:p w:rsidR="00666047" w:rsidP="00666047" w:rsidRDefault="00050BA1" w14:paraId="7B217590" w14:textId="63F2D584">
      <w:pPr>
        <w:pStyle w:val="Bodytext"/>
      </w:pPr>
      <w:r>
        <w:rPr>
          <w:noProof/>
        </w:rPr>
        <mc:AlternateContent>
          <mc:Choice Requires="wps">
            <w:drawing>
              <wp:anchor distT="0" distB="0" distL="114300" distR="114300" simplePos="0" relativeHeight="251681280" behindDoc="0" locked="0" layoutInCell="1" allowOverlap="1" wp14:anchorId="75F6173F" wp14:editId="2FFB38ED">
                <wp:simplePos x="0" y="0"/>
                <wp:positionH relativeFrom="column">
                  <wp:posOffset>4657725</wp:posOffset>
                </wp:positionH>
                <wp:positionV relativeFrom="paragraph">
                  <wp:posOffset>155575</wp:posOffset>
                </wp:positionV>
                <wp:extent cx="323850" cy="304800"/>
                <wp:effectExtent l="38100" t="0" r="19050" b="57150"/>
                <wp:wrapNone/>
                <wp:docPr id="12" name="Straight Arrow Connector 12"/>
                <wp:cNvGraphicFramePr/>
                <a:graphic xmlns:a="http://schemas.openxmlformats.org/drawingml/2006/main">
                  <a:graphicData uri="http://schemas.microsoft.com/office/word/2010/wordprocessingShape">
                    <wps:wsp>
                      <wps:cNvCnPr/>
                      <wps:spPr>
                        <a:xfrm flipH="1">
                          <a:off x="0" y="0"/>
                          <a:ext cx="32385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style="position:absolute;margin-left:366.75pt;margin-top:12.25pt;width:25.5pt;height:24pt;flip:x;z-index:25168128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eBj3QEAAA0EAAAOAAAAZHJzL2Uyb0RvYy54bWysU8uu0zAQ3SPxD5b3NGkLqIqaXqFeHgsE&#10;FRc+wNexG0t+aTw0yd8zdtqAACGB2Fh+zDkz58x4fzc6yy4Kkgm+5etVzZnyMnTGn1v+5fObZzvO&#10;EgrfCRu8avmkEr87PH2yH2KjNqEPtlPAiMSnZogt7xFjU1VJ9sqJtApReXrUAZxAOsK56kAMxO5s&#10;tanrl9UQoIsQpEqJbu/nR34o/ForiR+1TgqZbTnVhmWFsj7mtTrsRXMGEXsjr2WIf6jCCeMp6UJ1&#10;L1Cwr2B+oXJGQkhB40oGVwWtjVRFA6lZ1z+peehFVEULmZPiYlP6f7Tyw+UEzHTUuw1nXjjq0QOC&#10;MOce2SuAMLBj8J58DMAohPwaYmoIdvQnuJ5SPEEWP2pwTFsT3xFdsYMEsrG4PS1uqxGZpMvtZrt7&#10;QT2R9LStn+/q0o1qpsl0ERK+VcGxvGl5upa11DOnEJf3CakQAt4AGWx9XlEY+9p3DKdIwkTWkyVQ&#10;bH6vspS5+LLDyaoZ+0lpMoWKnHOUcVRHC+wiaJCElMrjemGi6AzTxtoFWBf9fwRe4zNUlVH9G/CC&#10;KJmDxwXsjA/wu+w43krWc/zNgVl3tuAxdFNpa7GGZq54df0feah/PBf49198+AYAAP//AwBQSwME&#10;FAAGAAgAAAAhALAs3FveAAAACQEAAA8AAABkcnMvZG93bnJldi54bWxMj0FPwzAMhe9I/IfISNxY&#10;SsfYVJpO02ASBy4UENesNU3VxqmSdC38erwTnPwsPz1/L9/Othcn9KF1pOB2kYBAqlzdUqPg/e1w&#10;swERoqZa945QwTcG2BaXF7nOajfRK57K2AgOoZBpBSbGIZMyVAatDgs3IPHty3mrI6++kbXXE4fb&#10;XqZJci+tbok/GD3g3mDVlaNV8PjzOXbJ8+5lcrE8fMzmCfe+U+r6at49gIg4xz8znPEZHQpmOrqR&#10;6iB6BevlcsVWBekdTzasN2dxZJGuQBa5/N+g+AUAAP//AwBQSwECLQAUAAYACAAAACEAtoM4kv4A&#10;AADhAQAAEwAAAAAAAAAAAAAAAAAAAAAAW0NvbnRlbnRfVHlwZXNdLnhtbFBLAQItABQABgAIAAAA&#10;IQA4/SH/1gAAAJQBAAALAAAAAAAAAAAAAAAAAC8BAABfcmVscy8ucmVsc1BLAQItABQABgAIAAAA&#10;IQA80eBj3QEAAA0EAAAOAAAAAAAAAAAAAAAAAC4CAABkcnMvZTJvRG9jLnhtbFBLAQItABQABgAI&#10;AAAAIQCwLNxb3gAAAAkBAAAPAAAAAAAAAAAAAAAAADcEAABkcnMvZG93bnJldi54bWxQSwUGAAAA&#10;AAQABADzAAAAQgUAAAAA&#10;" w14:anchorId="147C134B">
                <v:stroke joinstyle="miter" endarrow="open"/>
              </v:shape>
            </w:pict>
          </mc:Fallback>
        </mc:AlternateContent>
      </w:r>
      <w:r>
        <w:rPr>
          <w:noProof/>
        </w:rPr>
        <mc:AlternateContent>
          <mc:Choice Requires="wps">
            <w:drawing>
              <wp:anchor distT="0" distB="0" distL="114300" distR="114300" simplePos="0" relativeHeight="251677184" behindDoc="0" locked="0" layoutInCell="1" allowOverlap="1" wp14:anchorId="77B38C5E" wp14:editId="4565456D">
                <wp:simplePos x="0" y="0"/>
                <wp:positionH relativeFrom="column">
                  <wp:posOffset>5238750</wp:posOffset>
                </wp:positionH>
                <wp:positionV relativeFrom="paragraph">
                  <wp:posOffset>155575</wp:posOffset>
                </wp:positionV>
                <wp:extent cx="447675" cy="1466850"/>
                <wp:effectExtent l="57150" t="0" r="28575" b="57150"/>
                <wp:wrapNone/>
                <wp:docPr id="10" name="Straight Arrow Connector 10"/>
                <wp:cNvGraphicFramePr/>
                <a:graphic xmlns:a="http://schemas.openxmlformats.org/drawingml/2006/main">
                  <a:graphicData uri="http://schemas.microsoft.com/office/word/2010/wordprocessingShape">
                    <wps:wsp>
                      <wps:cNvCnPr/>
                      <wps:spPr>
                        <a:xfrm flipH="1">
                          <a:off x="0" y="0"/>
                          <a:ext cx="447675" cy="1466850"/>
                        </a:xfrm>
                        <a:prstGeom prst="straightConnector1">
                          <a:avLst/>
                        </a:prstGeom>
                        <a:noFill/>
                        <a:ln w="63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0" style="position:absolute;margin-left:412.5pt;margin-top:12.25pt;width:35.25pt;height:115.5p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4m7AEAALIDAAAOAAAAZHJzL2Uyb0RvYy54bWysU02P0zAQvSPxHyzfadqlzZaq6YptWTgg&#10;qLTwA6aOnVjyl8amaf89YydUC9wQOVgej+fNm+eX7cPFGnaWGLV3DV/M5pxJJ3yrXdfw79+e3qw5&#10;iwlcC8Y72fCrjPxh9/rVdggbeed7b1qJjEBc3Ayh4X1KYVNVUfTSQpz5IB0llUcLiULsqhZhIHRr&#10;qrv5vK4Gj21AL2SMdHoYk3xX8JWSIn1VKsrETMOJWyorlvWU12q3hU2HEHotJhrwDywsaEdNb1AH&#10;SMB+oP4LymqBPnqVZsLbyiulhSwz0DSL+R/TPPcQZJmFxInhJlP8f7Diy/mITLf0diSPA0tv9JwQ&#10;dNcn9h7RD2zvnSMdPTK6QnoNIW6obO+OOEUxHDEPf1FomTI6fCK4IgcNyC5F7etNbXlJTNDhcnlf&#10;3684E5RaLOt6vSrw1YiT8QLG9FF6y/Km4XHidSM09oDz55iICRX+KsjFzj9pY8r7GseGhtdvqQET&#10;QC5TBhJtbaC5o+s4A9ORfUXCwjp6o9tcnXEidqe9QXYGstDq8d3jYZVVoG6/XcutDxD78V5Jjeay&#10;OpHDjbYNX8/zNx4n0OaDa1m6BpIcstITrHG5rSzmnSbLko8i593Jt9eifZUjMkZhM5k4O+9lTPuX&#10;v9ruJwAAAP//AwBQSwMEFAAGAAgAAAAhAJaFS6XeAAAACgEAAA8AAABkcnMvZG93bnJldi54bWxM&#10;j0FLxDAQhe+C/yGM4GVxU4ORWpsuInhY8OIq6nG2GZtik5Qmu+3+e8eT3t7MPN58r94sfhBHmlIf&#10;g4HrdQGCQhttHzoDb69PVyWIlDFYHGIgAydKsGnOz2qsbJzDCx13uRMcElKFBlzOYyVlah15TOs4&#10;UuDbV5w8Zh6nTtoJZw73g1RFcSs99oE/OBzp0VH7vTt4A6sPdFvCdj6tPtP71mqVl2dlzOXF8nAP&#10;ItOS/8zwi8/o0DDTPh6CTWIwUCrNXbIBdaNBsKG80yz2vNAsZFPL/xWaHwAAAP//AwBQSwECLQAU&#10;AAYACAAAACEAtoM4kv4AAADhAQAAEwAAAAAAAAAAAAAAAAAAAAAAW0NvbnRlbnRfVHlwZXNdLnht&#10;bFBLAQItABQABgAIAAAAIQA4/SH/1gAAAJQBAAALAAAAAAAAAAAAAAAAAC8BAABfcmVscy8ucmVs&#10;c1BLAQItABQABgAIAAAAIQB5oU4m7AEAALIDAAAOAAAAAAAAAAAAAAAAAC4CAABkcnMvZTJvRG9j&#10;LnhtbFBLAQItABQABgAIAAAAIQCWhUul3gAAAAoBAAAPAAAAAAAAAAAAAAAAAEYEAABkcnMvZG93&#10;bnJldi54bWxQSwUGAAAAAAQABADzAAAAUQUAAAAA&#10;" w14:anchorId="06219BF9">
                <v:stroke joinstyle="miter" endarrow="open"/>
              </v:shape>
            </w:pict>
          </mc:Fallback>
        </mc:AlternateContent>
      </w:r>
      <w:r w:rsidR="00650862">
        <w:rPr>
          <w:noProof/>
        </w:rPr>
        <mc:AlternateContent>
          <mc:Choice Requires="wps">
            <w:drawing>
              <wp:anchor distT="0" distB="0" distL="114300" distR="114300" simplePos="0" relativeHeight="251652608" behindDoc="0" locked="0" layoutInCell="1" allowOverlap="1" wp14:anchorId="68DF7E82" wp14:editId="000FE0D1">
                <wp:simplePos x="0" y="0"/>
                <wp:positionH relativeFrom="column">
                  <wp:posOffset>3270250</wp:posOffset>
                </wp:positionH>
                <wp:positionV relativeFrom="paragraph">
                  <wp:posOffset>298450</wp:posOffset>
                </wp:positionV>
                <wp:extent cx="495300" cy="495300"/>
                <wp:effectExtent l="38100" t="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495300" cy="495300"/>
                        </a:xfrm>
                        <a:prstGeom prst="straightConnector1">
                          <a:avLst/>
                        </a:prstGeom>
                        <a:noFill/>
                        <a:ln w="63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6" style="position:absolute;margin-left:257.5pt;margin-top:23.5pt;width:39pt;height:39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bxB5wEAALEDAAAOAAAAZHJzL2Uyb0RvYy54bWysU8tu2zAQvBfoPxC811KS2kgEy0FjN+2h&#10;aA0k/YA1RUoE+MKStey/75JSjLS9FdGB2Ad3dnc4Wt+frGFHiVF71/KrRc2ZdMJ32vUt//n8+OGW&#10;s5jAdWC8ky0/y8jvN+/frcfQyGs/eNNJZATiYjOGlg8phaaqohikhbjwQTpKKo8WErnYVx3CSOjW&#10;VNd1vapGj11AL2SMFN1NSb4p+EpJkX4oFWVipuU0WyonlvOQz2qzhqZHCIMW8xjwH1NY0I6aXqB2&#10;kID9Qv0PlNUCffQqLYS3lVdKC1l2oG2u6r+2eRogyLILkRPDhab4drDi+3GPTHf0divOHFh6o6eE&#10;oPshsU+IfmRb7xzx6JHRFeJrDLGhsq3b4+zFsMe8/EmhZcro8JXgCh20IDsVts8XtuUpMUHBj3fL&#10;m5reRFBqtgmvmmAyXMCYvkhvWTZaHuexLvNMLeD4Laap8KUgFzv/qI2hODTGsbHlq5tlbgYkMmUg&#10;kWkDrR1dzxmYntQrEpahoze6y9W5OGJ/2BpkRyAFLR/uHnbLTAKN+ce13HoHcZjuldSkLasTCdxo&#10;2/LbOn9TOIE2n13H0jkQ45CJnmGNy21l0e68WWZ84jhbB9+dC/VV9kgXZZpZw1l4r32yX/9pm98A&#10;AAD//wMAUEsDBBQABgAIAAAAIQALqxWG3wAAAAoBAAAPAAAAZHJzL2Rvd25yZXYueG1sTI9PT8Mw&#10;DMXvSHyHyEhcJpauUP6UphNC4jCJCwMBR68xTUXjVE22dt8ec4KTbb2n59+r1rPv1YHG2AU2sFpm&#10;oIibYDtuDby9Pl3cgooJ2WIfmAwcKcK6Pj2psLRh4hc6bFOrJIRjiQZcSkOpdWwceYzLMBCL9hVG&#10;j0nOsdV2xEnCfa/zLLvWHjuWDw4HenTUfG/33sDiA92GsJmOi8/4vrFFnubn3Jjzs/nhHlSiOf2Z&#10;4Rdf0KEWpl3Ys42qN1CsCumSDFzdyBRDcXcpy06cuSi6rvT/CvUPAAAA//8DAFBLAQItABQABgAI&#10;AAAAIQC2gziS/gAAAOEBAAATAAAAAAAAAAAAAAAAAAAAAABbQ29udGVudF9UeXBlc10ueG1sUEsB&#10;Ai0AFAAGAAgAAAAhADj9If/WAAAAlAEAAAsAAAAAAAAAAAAAAAAALwEAAF9yZWxzLy5yZWxzUEsB&#10;Ai0AFAAGAAgAAAAhAGqlvEHnAQAAsQMAAA4AAAAAAAAAAAAAAAAALgIAAGRycy9lMm9Eb2MueG1s&#10;UEsBAi0AFAAGAAgAAAAhAAurFYbfAAAACgEAAA8AAAAAAAAAAAAAAAAAQQQAAGRycy9kb3ducmV2&#10;LnhtbFBLBQYAAAAABAAEAPMAAABNBQAAAAA=&#10;" w14:anchorId="43AC3811">
                <v:stroke joinstyle="miter" endarrow="open"/>
              </v:shape>
            </w:pict>
          </mc:Fallback>
        </mc:AlternateContent>
      </w:r>
    </w:p>
    <w:p w:rsidR="00666047" w:rsidP="00666047" w:rsidRDefault="00A34164" w14:paraId="4DA80781" w14:textId="2B7D84D0">
      <w:pPr>
        <w:pStyle w:val="Bodytext"/>
      </w:pPr>
      <w:r>
        <w:rPr>
          <w:noProof/>
        </w:rPr>
        <mc:AlternateContent>
          <mc:Choice Requires="wps">
            <w:drawing>
              <wp:anchor distT="0" distB="0" distL="114300" distR="114300" simplePos="0" relativeHeight="251673088" behindDoc="0" locked="0" layoutInCell="1" allowOverlap="1" wp14:anchorId="4508C2AB" wp14:editId="3A600731">
                <wp:simplePos x="0" y="0"/>
                <wp:positionH relativeFrom="column">
                  <wp:posOffset>3819525</wp:posOffset>
                </wp:positionH>
                <wp:positionV relativeFrom="paragraph">
                  <wp:posOffset>196215</wp:posOffset>
                </wp:positionV>
                <wp:extent cx="1371600" cy="647700"/>
                <wp:effectExtent l="0" t="0" r="19050" b="19050"/>
                <wp:wrapNone/>
                <wp:docPr id="2" name="Oval 2"/>
                <wp:cNvGraphicFramePr/>
                <a:graphic xmlns:a="http://schemas.openxmlformats.org/drawingml/2006/main">
                  <a:graphicData uri="http://schemas.microsoft.com/office/word/2010/wordprocessingShape">
                    <wps:wsp>
                      <wps:cNvSpPr/>
                      <wps:spPr>
                        <a:xfrm>
                          <a:off x="0" y="0"/>
                          <a:ext cx="1371600"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32F4" w:rsidP="00A34164" w:rsidRDefault="00D432F4" w14:paraId="1F876F13" w14:textId="52C8E4BF">
                            <w:pPr>
                              <w:jc w:val="center"/>
                            </w:pPr>
                            <w:r>
                              <w:t>Add Stock to Portfolio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style="position:absolute;left:0;text-align:left;margin-left:300.75pt;margin-top:15.45pt;width:108pt;height:5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5b9bd5 [3204]" strokecolor="#1f4d78 [1604]" strokeweight="1pt" w14:anchorId="4508C2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hyGeQIAAEkFAAAOAAAAZHJzL2Uyb0RvYy54bWysVF9P2zAQf5+072D5fSQphW4VKapATJMQ&#10;VIOJZ9exiSXb59luk+7T7+ykAQ20h2l5cO58d7/774vL3miyFz4osDWtTkpKhOXQKPtc0x+PN58+&#10;UxIisw3TYEVNDyLQy9XHDxedW4oZtKAb4QmC2LDsXE3bGN2yKAJvhWHhBJywKJTgDYvI+uei8axD&#10;dKOLWVmeFx34xnngIgS8vR6EdJXxpRQ83ksZRCS6phhbzKfP5zadxeqCLZ89c63iYxjsH6IwTFl0&#10;OkFds8jIzqs3UEZxDwFkPOFgCpBScZFzwGyq8o9sHlrmRM4FixPcVKbw/2D53X7jiWpqOqPEMoMt&#10;ut8zTWapMp0LS1R4cBs/cgHJlGYvvUl/TID0uZqHqZqij4TjZXW6qM5LLDpH2fl8sUAaYYoXa+dD&#10;/CrAkETUVGitXEgJsyXb34Y4aB+10DQFNISQqXjQIilr+11ITAKdzrJ1Hh9xpT3BXGrKOBc2VoOo&#10;ZY0Yrs9K/MaQJoscYAZMyFJpPWGPAGk032IPsY76yVTk6ZuMy78FNhhPFtkz2DgZG2XBvwegMavR&#10;86B/LNJQmlSl2G/73ODTpJluttAcsOkehm0Ijt8obMAtC3HDPI4/9gxXOt7jITV0NYWRoqQF/+u9&#10;+6SPU4lSSjpcp5qGnzvmBSX6m8V5/VLN52n/MjM/W8yQ8a8l29cSuzNXgI2r8PFwPJNJP+ojKT2Y&#10;J9z8dfKKImY5+q4pj/7IXMVhzfHt4GK9zmq4c47FW/vgeAJPdU7T9dg/Me/GKYw4v3dwXL03kzjo&#10;JksL610EqfKYvtR17ADuax6l8W1JD8JrPmu9vICr3wAAAP//AwBQSwMEFAAGAAgAAAAhAAwkbr3f&#10;AAAACgEAAA8AAABkcnMvZG93bnJldi54bWxMj8FOwzAMhu9IvENkJG4s6QajLU0nhFQJkHaglHvW&#10;mDZak1RNuhWeHnOCo+1Pv7+/2C12YCecgvFOQrISwNC1XhvXSWjeq5sUWIjKaTV4hxK+MMCuvLwo&#10;VK792b3hqY4doxAXciWhj3HMOQ9tj1aFlR/R0e3TT1ZFGqeO60mdKdwOfC3ElltlHH3o1YhPPbbH&#10;erYSvp+rxsQ5q1PRvB73ty+V5+ZDyuur5fEBWMQl/sHwq0/qUJLTwc9OBzZI2IrkjlAJG5EBIyBN&#10;7mlxIHKzzoCXBf9fofwBAAD//wMAUEsBAi0AFAAGAAgAAAAhALaDOJL+AAAA4QEAABMAAAAAAAAA&#10;AAAAAAAAAAAAAFtDb250ZW50X1R5cGVzXS54bWxQSwECLQAUAAYACAAAACEAOP0h/9YAAACUAQAA&#10;CwAAAAAAAAAAAAAAAAAvAQAAX3JlbHMvLnJlbHNQSwECLQAUAAYACAAAACEAy54chnkCAABJBQAA&#10;DgAAAAAAAAAAAAAAAAAuAgAAZHJzL2Uyb0RvYy54bWxQSwECLQAUAAYACAAAACEADCRuvd8AAAAK&#10;AQAADwAAAAAAAAAAAAAAAADTBAAAZHJzL2Rvd25yZXYueG1sUEsFBgAAAAAEAAQA8wAAAN8FAAAA&#10;AA==&#10;">
                <v:stroke joinstyle="miter"/>
                <v:textbox>
                  <w:txbxContent>
                    <w:p w:rsidR="00D432F4" w:rsidP="00A34164" w:rsidRDefault="00D432F4" w14:paraId="1F876F13" w14:textId="52C8E4BF">
                      <w:pPr>
                        <w:jc w:val="center"/>
                      </w:pPr>
                      <w:r>
                        <w:t>Add Stock to Portfolio</w:t>
                      </w:r>
                    </w:p>
                  </w:txbxContent>
                </v:textbox>
              </v:oval>
            </w:pict>
          </mc:Fallback>
        </mc:AlternateContent>
      </w:r>
      <w:r>
        <w:rPr>
          <w:noProof/>
        </w:rPr>
        <mc:AlternateContent>
          <mc:Choice Requires="wps">
            <w:drawing>
              <wp:anchor distT="0" distB="0" distL="114300" distR="114300" simplePos="0" relativeHeight="251671040" behindDoc="0" locked="0" layoutInCell="1" allowOverlap="1" wp14:anchorId="747EF0A5" wp14:editId="6CDE97C0">
                <wp:simplePos x="0" y="0"/>
                <wp:positionH relativeFrom="column">
                  <wp:posOffset>5905500</wp:posOffset>
                </wp:positionH>
                <wp:positionV relativeFrom="paragraph">
                  <wp:posOffset>-3810</wp:posOffset>
                </wp:positionV>
                <wp:extent cx="0" cy="603250"/>
                <wp:effectExtent l="95250" t="38100" r="57150" b="25400"/>
                <wp:wrapNone/>
                <wp:docPr id="25" name="Straight Arrow Connector 25"/>
                <wp:cNvGraphicFramePr/>
                <a:graphic xmlns:a="http://schemas.openxmlformats.org/drawingml/2006/main">
                  <a:graphicData uri="http://schemas.microsoft.com/office/word/2010/wordprocessingShape">
                    <wps:wsp>
                      <wps:cNvCnPr/>
                      <wps:spPr>
                        <a:xfrm flipV="1">
                          <a:off x="0" y="0"/>
                          <a:ext cx="0" cy="603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style="position:absolute;margin-left:465pt;margin-top:-.3pt;width:0;height:47.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1Uc1wEAAAgEAAAOAAAAZHJzL2Uyb0RvYy54bWysU02P0zAUvCPxHyzfadKiXaGo6Qp1gQuC&#10;il24ex27seQvPT+a5N/z7KQBAUICcbH88WY8M37e343OsouCZIJv+XZTc6a8DJ3x55Z/fnz74hVn&#10;CYXvhA1etXxSid8dnj/bD7FRu9AH2ylgROJTM8SW94ixqaoke+VE2oSoPB3qAE4gLeFcdSAGYne2&#10;2tX1bTUE6CIEqVKi3fv5kB8Kv9ZK4ketk0JmW07asIxQxqc8Voe9aM4gYm/kIkP8gwonjKdLV6p7&#10;gYJ9BfMLlTMSQgoaNzK4KmhtpCoeyM22/snNQy+iKl4onBTXmNL/o5UfLidgpmv57oYzLxy90QOC&#10;MOce2WuAMLBj8J5yDMCohPIaYmoIdvQnWFYpniCbHzU4pq2JX6gVShxkkI0l7WlNW43I5Lwpafe2&#10;frm7KQ9RzQyZKULCdyo4lictT4uiVcrMLi7vE5IGAl4BGWx9HlEY+8Z3DKdInkS2ktVTbT6vsotZ&#10;d5nhZNWM/aQ05UH65jtKJ6qjBXYR1ENCSuVxuzJRdYZpY+0KrIv1PwKX+gxVpUv/Brwiys3B4wp2&#10;xgf43e04XiXruf6awOw7R/AUuqm8aImG2q1ktXyN3M8/rgv8+wc+fAMAAP//AwBQSwMEFAAGAAgA&#10;AAAhAPqajO3cAAAACAEAAA8AAABkcnMvZG93bnJldi54bWxMj8FOwzAQRO9I/IO1SNxaG6gqCHGq&#10;qlCJAxcCiKsbL3GUeB3FThP4ehZxKLcdzWj2Tb6ZfSeOOMQmkIarpQKBVAXbUK3h7XW/uAURkyFr&#10;ukCo4QsjbIrzs9xkNkz0gscy1YJLKGZGg0upz6SMlUNv4jL0SOx9hsGbxHKopR3MxOW+k9dKraU3&#10;DfEHZ3rcOazacvQaHr4/xlY9bZ+nkMr9++wecTe0Wl9ezNt7EAnndArDLz6jQ8FMhzCSjaLTcHej&#10;eEvSsFiDYP9PH/hYrUAWufw/oPgBAAD//wMAUEsBAi0AFAAGAAgAAAAhALaDOJL+AAAA4QEAABMA&#10;AAAAAAAAAAAAAAAAAAAAAFtDb250ZW50X1R5cGVzXS54bWxQSwECLQAUAAYACAAAACEAOP0h/9YA&#10;AACUAQAACwAAAAAAAAAAAAAAAAAvAQAAX3JlbHMvLnJlbHNQSwECLQAUAAYACAAAACEAdANVHNcB&#10;AAAIBAAADgAAAAAAAAAAAAAAAAAuAgAAZHJzL2Uyb0RvYy54bWxQSwECLQAUAAYACAAAACEA+pqM&#10;7dwAAAAIAQAADwAAAAAAAAAAAAAAAAAxBAAAZHJzL2Rvd25yZXYueG1sUEsFBgAAAAAEAAQA8wAA&#10;ADoFAAAAAA==&#10;" w14:anchorId="1A7627A4">
                <v:stroke joinstyle="miter" endarrow="open"/>
              </v:shape>
            </w:pict>
          </mc:Fallback>
        </mc:AlternateContent>
      </w:r>
      <w:r>
        <w:rPr>
          <w:noProof/>
        </w:rPr>
        <mc:AlternateContent>
          <mc:Choice Requires="wps">
            <w:drawing>
              <wp:anchor distT="0" distB="0" distL="114300" distR="114300" simplePos="0" relativeHeight="251654656" behindDoc="0" locked="0" layoutInCell="1" allowOverlap="1" wp14:anchorId="3C7E6EF0" wp14:editId="1850B098">
                <wp:simplePos x="0" y="0"/>
                <wp:positionH relativeFrom="column">
                  <wp:posOffset>1628775</wp:posOffset>
                </wp:positionH>
                <wp:positionV relativeFrom="paragraph">
                  <wp:posOffset>72390</wp:posOffset>
                </wp:positionV>
                <wp:extent cx="552450" cy="1720850"/>
                <wp:effectExtent l="57150" t="0" r="19050" b="50800"/>
                <wp:wrapNone/>
                <wp:docPr id="17" name="Straight Arrow Connector 17"/>
                <wp:cNvGraphicFramePr/>
                <a:graphic xmlns:a="http://schemas.openxmlformats.org/drawingml/2006/main">
                  <a:graphicData uri="http://schemas.microsoft.com/office/word/2010/wordprocessingShape">
                    <wps:wsp>
                      <wps:cNvCnPr/>
                      <wps:spPr>
                        <a:xfrm flipH="1">
                          <a:off x="0" y="0"/>
                          <a:ext cx="552450" cy="1720850"/>
                        </a:xfrm>
                        <a:prstGeom prst="straightConnector1">
                          <a:avLst/>
                        </a:prstGeom>
                        <a:noFill/>
                        <a:ln w="63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7" style="position:absolute;margin-left:128.25pt;margin-top:5.7pt;width:43.5pt;height:13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ud6QEAALIDAAAOAAAAZHJzL2Uyb0RvYy54bWysU9uO0zAQfUfiHyy/02QL3S1R0xXbsvCA&#10;lkoLHzB17MSSbxqbpv17xk6oFnhD5MHy3M7MOZ5s7s/WsJPEqL1r+c2i5kw64Tvt+pZ///b4Zs1Z&#10;TOA6MN7Jll9k5Pfb1682Y2jk0g/edBIZgbjYjKHlQ0qhqaooBmkhLnyQjoLKo4VEJvZVhzASujXV&#10;sq5vq9FjF9ALGSN591OQbwu+UlKkr0pFmZhpOc2WyonlPOaz2m6g6RHCoMU8BvzDFBa0o6ZXqD0k&#10;YD9Q/wVltUAfvUoL4W3lldJCFg7E5qb+g83zAEEWLiRODFeZ4v+DFU+nAzLd0dvdcebA0hs9JwTd&#10;D4l9QPQj23nnSEePjFJIrzHEhsp27oCzFcMBM/mzQsuU0eEzwRU5iCA7F7UvV7XlOTFBztVq+W5F&#10;byIodHO3rNdkEGA14WS8gDF9kt6yfGl5nOe6DjT1gNOXmKbCXwW52PlHbQz5oTGOjS2/fVu6AW2Z&#10;MpCosQ3EO7qeMzA9ra9IWKaO3uguV+fiiP1xZ5CdgFZo9fD+Yb+ax/wtLbfeQxymvBLKadBYnWjD&#10;jbYtX9f5m9wJtPnoOpYugSSHrPQMa1wuk2V5Z2ZZ8knkfDv67lK0r7JFi1FEm5c4b95Lm+4vf7Xt&#10;TwAAAP//AwBQSwMEFAAGAAgAAAAhAGFYCPbeAAAACgEAAA8AAABkcnMvZG93bnJldi54bWxMj8FO&#10;wzAMhu9IvENkJC4TS5e101SaTgiJwyQuDAQcvcY0FU1SNdnavT3mBEf7+/X7c7WbXS/ONMYueA2r&#10;ZQaCfBNM51sNb69Pd1sQMaE32AdPGi4UYVdfX1VYmjD5FzofUiu4xMcSNdiUhlLK2FhyGJdhIM/s&#10;K4wOE49jK82IE5e7Xqos20iHnecLFgd6tNR8H05Ow+ID7Z6wmS6Lz/i+N4VK87PS+vZmfrgHkWhO&#10;f2H41Wd1qNnpGE7eRNFrUMWm4CiDVQ6CA+t8zYsjk63KQdaV/P9C/QMAAP//AwBQSwECLQAUAAYA&#10;CAAAACEAtoM4kv4AAADhAQAAEwAAAAAAAAAAAAAAAAAAAAAAW0NvbnRlbnRfVHlwZXNdLnhtbFBL&#10;AQItABQABgAIAAAAIQA4/SH/1gAAAJQBAAALAAAAAAAAAAAAAAAAAC8BAABfcmVscy8ucmVsc1BL&#10;AQItABQABgAIAAAAIQBiyDud6QEAALIDAAAOAAAAAAAAAAAAAAAAAC4CAABkcnMvZTJvRG9jLnht&#10;bFBLAQItABQABgAIAAAAIQBhWAj23gAAAAoBAAAPAAAAAAAAAAAAAAAAAEMEAABkcnMvZG93bnJl&#10;di54bWxQSwUGAAAAAAQABADzAAAATgUAAAAA&#10;" w14:anchorId="556A4015">
                <v:stroke joinstyle="miter" endarrow="open"/>
              </v:shape>
            </w:pict>
          </mc:Fallback>
        </mc:AlternateContent>
      </w:r>
      <w:r>
        <w:rPr>
          <w:noProof/>
        </w:rPr>
        <mc:AlternateContent>
          <mc:Choice Requires="wps">
            <w:drawing>
              <wp:anchor distT="0" distB="0" distL="114300" distR="114300" simplePos="0" relativeHeight="251656704" behindDoc="0" locked="0" layoutInCell="1" allowOverlap="1" wp14:anchorId="6AB2CE20" wp14:editId="39E04C5E">
                <wp:simplePos x="0" y="0"/>
                <wp:positionH relativeFrom="column">
                  <wp:posOffset>1781175</wp:posOffset>
                </wp:positionH>
                <wp:positionV relativeFrom="paragraph">
                  <wp:posOffset>-3810</wp:posOffset>
                </wp:positionV>
                <wp:extent cx="1562100" cy="174625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1562100" cy="1746250"/>
                        </a:xfrm>
                        <a:prstGeom prst="straightConnector1">
                          <a:avLst/>
                        </a:prstGeom>
                        <a:noFill/>
                        <a:ln w="63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8" style="position:absolute;margin-left:140.25pt;margin-top:-.3pt;width:123pt;height:137.5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QSy7AEAALMDAAAOAAAAZHJzL2Uyb0RvYy54bWysU02P0zAQvSPxHyzfadJCyxI1XbEtCwcE&#10;lRZ+wNSxE0v+0tg07b9n7IRqgRsiB2vG43kz8+Zle3+xhp0lRu1dy5eLmjPphO+061v+/dvjqzvO&#10;YgLXgfFOtvwqI7/fvXyxHUMjV37wppPICMTFZgwtH1IKTVVFMUgLceGDdBRUHi0kcrGvOoSR0K2p&#10;VnW9qUaPXUAvZIx0e5iCfFfwlZIifVUqysRMy6m3VE4s5ymf1W4LTY8QBi3mNuAfurCgHRW9QR0g&#10;AfuB+i8oqwX66FVaCG8rr5QWssxA0yzrP6Z5GiDIMguRE8ONpvj/YMWX8xGZ7mh3tCkHlnb0lBB0&#10;PyT2HtGPbO+dIx49MnpCfI0hNpS2d0ecvRiOmIe/KLRMGR0+EVyhgwZkl8L29ca2vCQm6HK53qyW&#10;NS1FUGz59s1mtS77qCagDBgwpo/SW5aNlse5sVtHUxE4f46JWqHEXwk52flHbUxZsHFsbPnmNRVg&#10;AkhmykAi0wYaPLqeMzA96VckLG1Hb3SXszNOxP60N8jOQBpaP7x7OKwzDVTtt2e59AHiML0roUld&#10;VieSuNG25Xd1/qbrBNp8cB1L10CcQ6Z6hjUul5VFvfNkmfOJ5WydfHct5FfZI2WUbmYVZ+k998l+&#10;/q/tfgIAAP//AwBQSwMEFAAGAAgAAAAhAL14SJLeAAAACQEAAA8AAABkcnMvZG93bnJldi54bWxM&#10;j0FLw0AQhe+C/2EZwUtpNy5NLDGbIoKHghdbUY/T7JgNZndDdtuk/97xpMfH93jzTbWdXS/ONMYu&#10;eA13qwwE+SaYzrca3g7Pyw2ImNAb7IMnDReKsK2vryosTZj8K533qRU84mOJGmxKQyllbCw5jKsw&#10;kGf2FUaHiePYSjPixOOulyrLCumw83zB4kBPlprv/clpWHyg3RE202XxGd93JldpflFa397Mjw8g&#10;Es3prwy/+qwONTsdw8mbKHoNapPlXNWwLEAwz1XB+cjgfr0GWVfy/wf1DwAAAP//AwBQSwECLQAU&#10;AAYACAAAACEAtoM4kv4AAADhAQAAEwAAAAAAAAAAAAAAAAAAAAAAW0NvbnRlbnRfVHlwZXNdLnht&#10;bFBLAQItABQABgAIAAAAIQA4/SH/1gAAAJQBAAALAAAAAAAAAAAAAAAAAC8BAABfcmVscy8ucmVs&#10;c1BLAQItABQABgAIAAAAIQDF6QSy7AEAALMDAAAOAAAAAAAAAAAAAAAAAC4CAABkcnMvZTJvRG9j&#10;LnhtbFBLAQItABQABgAIAAAAIQC9eEiS3gAAAAkBAAAPAAAAAAAAAAAAAAAAAEYEAABkcnMvZG93&#10;bnJldi54bWxQSwUGAAAAAAQABADzAAAAUQUAAAAA&#10;" w14:anchorId="5F536BD0">
                <v:stroke joinstyle="miter" endarrow="open"/>
              </v:shape>
            </w:pict>
          </mc:Fallback>
        </mc:AlternateContent>
      </w:r>
    </w:p>
    <w:p w:rsidRPr="00666047" w:rsidR="00666047" w:rsidP="00666047" w:rsidRDefault="00A34164" w14:paraId="4234B2CF" w14:textId="0292446A">
      <w:pPr>
        <w:pStyle w:val="Bodytext"/>
      </w:pPr>
      <w:r>
        <w:rPr>
          <w:noProof/>
        </w:rPr>
        <mc:AlternateContent>
          <mc:Choice Requires="wps">
            <w:drawing>
              <wp:anchor distT="0" distB="0" distL="114300" distR="114300" simplePos="0" relativeHeight="251660800" behindDoc="0" locked="0" layoutInCell="1" allowOverlap="1" wp14:anchorId="70C1C463" wp14:editId="3466EA9B">
                <wp:simplePos x="0" y="0"/>
                <wp:positionH relativeFrom="column">
                  <wp:posOffset>5864225</wp:posOffset>
                </wp:positionH>
                <wp:positionV relativeFrom="paragraph">
                  <wp:posOffset>278130</wp:posOffset>
                </wp:positionV>
                <wp:extent cx="171450" cy="184150"/>
                <wp:effectExtent l="0" t="0" r="19050" b="25400"/>
                <wp:wrapNone/>
                <wp:docPr id="20" name="Oval 20"/>
                <wp:cNvGraphicFramePr/>
                <a:graphic xmlns:a="http://schemas.openxmlformats.org/drawingml/2006/main">
                  <a:graphicData uri="http://schemas.microsoft.com/office/word/2010/wordprocessingShape">
                    <wps:wsp>
                      <wps:cNvSpPr/>
                      <wps:spPr>
                        <a:xfrm>
                          <a:off x="0" y="0"/>
                          <a:ext cx="171450" cy="184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style="position:absolute;margin-left:461.75pt;margin-top:21.9pt;width:13.5pt;height:14.5pt;z-index:2516608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5b9bd5 [3204]" strokecolor="#1f4d78 [1604]" strokeweight="1pt" w14:anchorId="61663D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rQbwIAADgFAAAOAAAAZHJzL2Uyb0RvYy54bWysVMFOGzEQvVfqP1i+l81GodCIDYpAVJUQ&#10;oELF2Xht1pLtccdONunXd+zdLKigHqrm4Iw9M88zb9/47HznLNsqjAZ8w+ujGWfKS2iNf274j4er&#10;T6ecxSR8Kyx41fC9ivx89fHDWR+Wag4d2FYhIxAfl31oeJdSWFZVlJ1yIh5BUJ6cGtCJRFt8rloU&#10;PaE7W81ns89VD9gGBKlipNPLwclXBV9rJdOt1lElZhtOtaWyYlmf8lqtzsTyGUXojBzLEP9QhRPG&#10;06UT1KVIgm3QvIFyRiJE0OlIgqtAayNV6YG6qWd/dHPfiaBKL0RODBNN8f/BypvtHTLTNnxO9Hjh&#10;6BvdboVltCVu+hCXFHIf7nDcRTJzozuNLv9TC2xX+NxPfKpdYpIO65N6cUywklz16aImm1Cql+SA&#10;MX1V4Fg2Gq6sNSHmjsVSbK9jGqIPUZSa6xkqKFbaW5WDrf+uNHVBd85LdtGPurDIqJeGCymVT/Xg&#10;6kSrhuPjGf3GkqaMUmABzMjaWDthjwBZm2+xh1rH+Jyqivym5NnfChuSp4xyM/g0JTvjAd8DsNTV&#10;ePMQfyBpoCaz9ATtnr4xwiD+GOSVIbqvRUx3Aknt9IVogtMtLdpC33AYLc46wF/vned4EiF5Oetp&#10;ehoef24EKs7sN0/y/FIvFnncymZxfJLFha89T689fuMugD5TTW9FkMXM8ckeTI3gHmnQ1/lWcgkv&#10;6e6Gy4SHzUUappqeCqnW6xJGIxZEuvb3QWbwzGrW0sPuUWAYNZdIrDdwmLQ3uhtic6aH9SaBNkWU&#10;L7yOfNN4FuGMT0me/9f7EvXy4K1+AwAA//8DAFBLAwQUAAYACAAAACEAQrybwN8AAAAJAQAADwAA&#10;AGRycy9kb3ducmV2LnhtbEyPwU7DMAyG70i8Q2Qkbiyh26AtTSeEVAmQdqCUe9aENlrjVE26FZ4e&#10;c4Kj7U+/v7/YLW5gJzMF61HC7UoAM9h6bbGT0LxXNymwEBVqNXg0Er5MgF15eVGoXPszvplTHTtG&#10;IRhyJaGPccw5D21vnAorPxqk26efnIo0Th3XkzpTuBt4IsQdd8oifejVaJ560x7r2Un4fq4aG+es&#10;TkXzetxvXirP7YeU11fL4wOwaJb4B8OvPqlDSU4HP6MObJCQJestoRI2a6pAQLYVtDhIuE9S4GXB&#10;/zcofwAAAP//AwBQSwECLQAUAAYACAAAACEAtoM4kv4AAADhAQAAEwAAAAAAAAAAAAAAAAAAAAAA&#10;W0NvbnRlbnRfVHlwZXNdLnhtbFBLAQItABQABgAIAAAAIQA4/SH/1gAAAJQBAAALAAAAAAAAAAAA&#10;AAAAAC8BAABfcmVscy8ucmVsc1BLAQItABQABgAIAAAAIQAKIDrQbwIAADgFAAAOAAAAAAAAAAAA&#10;AAAAAC4CAABkcnMvZTJvRG9jLnhtbFBLAQItABQABgAIAAAAIQBCvJvA3wAAAAkBAAAPAAAAAAAA&#10;AAAAAAAAAMkEAABkcnMvZG93bnJldi54bWxQSwUGAAAAAAQABADzAAAA1QUAAAAA&#10;">
                <v:stroke joinstyle="miter"/>
              </v:oval>
            </w:pict>
          </mc:Fallback>
        </mc:AlternateContent>
      </w:r>
      <w:r>
        <w:rPr>
          <w:noProof/>
        </w:rPr>
        <mc:AlternateContent>
          <mc:Choice Requires="wps">
            <w:drawing>
              <wp:anchor distT="0" distB="0" distL="114300" distR="114300" simplePos="0" relativeHeight="251639296" behindDoc="0" locked="0" layoutInCell="1" allowOverlap="1" wp14:anchorId="13731EEB" wp14:editId="7D4AA9F4">
                <wp:simplePos x="0" y="0"/>
                <wp:positionH relativeFrom="column">
                  <wp:posOffset>2454275</wp:posOffset>
                </wp:positionH>
                <wp:positionV relativeFrom="paragraph">
                  <wp:posOffset>205105</wp:posOffset>
                </wp:positionV>
                <wp:extent cx="1466850" cy="615950"/>
                <wp:effectExtent l="0" t="0" r="19050" b="12700"/>
                <wp:wrapNone/>
                <wp:docPr id="5" name="Oval 5"/>
                <wp:cNvGraphicFramePr/>
                <a:graphic xmlns:a="http://schemas.openxmlformats.org/drawingml/2006/main">
                  <a:graphicData uri="http://schemas.microsoft.com/office/word/2010/wordprocessingShape">
                    <wps:wsp>
                      <wps:cNvSpPr/>
                      <wps:spPr>
                        <a:xfrm>
                          <a:off x="0" y="0"/>
                          <a:ext cx="1466850" cy="615950"/>
                        </a:xfrm>
                        <a:prstGeom prst="ellipse">
                          <a:avLst/>
                        </a:prstGeom>
                        <a:solidFill>
                          <a:srgbClr val="5B9BD5"/>
                        </a:solidFill>
                        <a:ln w="12700" cap="flat" cmpd="sng" algn="ctr">
                          <a:solidFill>
                            <a:srgbClr val="5B9BD5">
                              <a:shade val="50000"/>
                            </a:srgbClr>
                          </a:solidFill>
                          <a:prstDash val="solid"/>
                          <a:miter lim="800000"/>
                        </a:ln>
                        <a:effectLst/>
                      </wps:spPr>
                      <wps:txbx>
                        <w:txbxContent>
                          <w:p w:rsidR="00D432F4" w:rsidP="00666047" w:rsidRDefault="00D432F4" w14:paraId="00D9B495" w14:textId="5A582F61">
                            <w:pPr>
                              <w:jc w:val="center"/>
                            </w:pPr>
                            <w:r>
                              <w:t>Daily Mutual Fund NAV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style="position:absolute;left:0;text-align:left;margin-left:193.25pt;margin-top:16.15pt;width:115.5pt;height:4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color="#5b9bd5" strokecolor="#41719c" strokeweight="1pt" w14:anchorId="13731E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OpPhAIAACIFAAAOAAAAZHJzL2Uyb0RvYy54bWysVE1v2zAMvQ/YfxB0X50ESdoadYo0QYcB&#10;RRugHXpmZCkWoK9JSuzu14+SnbRdexqWg0OK1CP5SOrqutOKHLgP0pqKjs9GlHDDbC3NrqI/n26/&#10;XVASIpgalDW8oi880OvF1y9XrSv5xDZW1dwTBDGhbF1FmxhdWRSBNVxDOLOOGzQK6zVEVP2uqD20&#10;iK5VMRmN5kVrfe28ZTwEPF33RrrI+EJwFh+ECDwSVVHMLeavz99t+haLKyh3Hlwj2ZAG/EMWGqTB&#10;oCeoNUQgey8/QGnJvA1WxDNmdWGFkIznGrCa8eivah4bcDzXguQEd6Ip/D9Ydn/YeCLris4oMaCx&#10;RQ8HUGSWmGldKNHh0W38oAUUU5md8Dr9YwGky2y+nNjkXSQMD8fT+fxihqQztM3Hs0uUEaZ4ve18&#10;iN+51SQJFeVKSRdSwVDC4S7E3vvolY6DVbK+lUplxe+2K+UJ5ovp31zerHPWGOCdmzKkxWwm56OU&#10;C+CQCQURRe2w7GB2lIDa4fSy6HPsd7fDJ0Fy8AZqPoQe4W8obXDPZb7DSVWsITT9lWxKV6DUMuIG&#10;KKkrepGAjkjKJCvPMzxwkfrRdyBJsdt2uXPTBJROtrZ+wW562495cOxWYtg7CHEDHucaCcBdjQ/4&#10;EcoiK3aQKGms//3ZefLHcUMrJS3uCTL2aw+eU6J+GBzEy/F0mhYrK9PZ+QQV/9ayfWsxe72y2K0x&#10;vgqOZTH5R3UUhbf6GVd6maKiCQzD2H1vBmUV+/3FR4Hx5TK74TI5iHfm0bEEnphLhD91z+DdMF4R&#10;B/PeHnfqw4j1vummsct9tELm+XvlFXuaFFzE3N3h0Uib/lbPXq9P2+IPAAAA//8DAFBLAwQUAAYA&#10;CAAAACEAnXLwk90AAAAKAQAADwAAAGRycy9kb3ducmV2LnhtbEyPy07DMBBF90j8gzVI7KjTRA1t&#10;GqdCoAqJFW0RayeeJhHxOIqdB3/PsILdPI7unMkPi+3EhINvHSlYryIQSJUzLdUKPi7Hhy0IHzQZ&#10;3TlCBd/o4VDc3uQ6M26mE07nUAsOIZ9pBU0IfSalrxq02q9cj8S7qxusDtwOtTSDnjncdjKOolRa&#10;3RJfaHSPzw1WX+fRKpBmuh5L6vsLdq8nfPmc38bNu1L3d8vTHkTAJfzB8KvP6lCwU+lGMl50CpJt&#10;umGUizgBwUC6fuRByWS8S0AWufz/QvEDAAD//wMAUEsBAi0AFAAGAAgAAAAhALaDOJL+AAAA4QEA&#10;ABMAAAAAAAAAAAAAAAAAAAAAAFtDb250ZW50X1R5cGVzXS54bWxQSwECLQAUAAYACAAAACEAOP0h&#10;/9YAAACUAQAACwAAAAAAAAAAAAAAAAAvAQAAX3JlbHMvLnJlbHNQSwECLQAUAAYACAAAACEAm7Tq&#10;T4QCAAAiBQAADgAAAAAAAAAAAAAAAAAuAgAAZHJzL2Uyb0RvYy54bWxQSwECLQAUAAYACAAAACEA&#10;nXLwk90AAAAKAQAADwAAAAAAAAAAAAAAAADeBAAAZHJzL2Rvd25yZXYueG1sUEsFBgAAAAAEAAQA&#10;8wAAAOgFAAAAAA==&#10;">
                <v:stroke joinstyle="miter"/>
                <v:textbox>
                  <w:txbxContent>
                    <w:p w:rsidR="00D432F4" w:rsidP="00666047" w:rsidRDefault="00D432F4" w14:paraId="00D9B495" w14:textId="5A582F61">
                      <w:pPr>
                        <w:jc w:val="center"/>
                      </w:pPr>
                      <w:r>
                        <w:t>Daily Mutual Fund NAV</w:t>
                      </w:r>
                    </w:p>
                  </w:txbxContent>
                </v:textbox>
              </v:oval>
            </w:pict>
          </mc:Fallback>
        </mc:AlternateContent>
      </w:r>
    </w:p>
    <w:p w:rsidR="005A3CED" w:rsidP="005A3CED" w:rsidRDefault="00050BA1" w14:paraId="1196D069" w14:textId="73D4E303">
      <w:pPr>
        <w:pStyle w:val="Bodytext"/>
        <w:ind w:left="270" w:right="1109"/>
        <w:rPr>
          <w:noProof/>
        </w:rPr>
      </w:pPr>
      <w:r>
        <w:rPr>
          <w:noProof/>
        </w:rPr>
        <mc:AlternateContent>
          <mc:Choice Requires="wps">
            <w:drawing>
              <wp:anchor distT="0" distB="0" distL="114300" distR="114300" simplePos="0" relativeHeight="251683328" behindDoc="0" locked="0" layoutInCell="1" allowOverlap="1" wp14:anchorId="4894DB2F" wp14:editId="086EC5C9">
                <wp:simplePos x="0" y="0"/>
                <wp:positionH relativeFrom="column">
                  <wp:posOffset>2533650</wp:posOffset>
                </wp:positionH>
                <wp:positionV relativeFrom="paragraph">
                  <wp:posOffset>201295</wp:posOffset>
                </wp:positionV>
                <wp:extent cx="2009775" cy="1019175"/>
                <wp:effectExtent l="38100" t="0" r="28575" b="66675"/>
                <wp:wrapNone/>
                <wp:docPr id="13" name="Straight Arrow Connector 13"/>
                <wp:cNvGraphicFramePr/>
                <a:graphic xmlns:a="http://schemas.openxmlformats.org/drawingml/2006/main">
                  <a:graphicData uri="http://schemas.microsoft.com/office/word/2010/wordprocessingShape">
                    <wps:wsp>
                      <wps:cNvCnPr/>
                      <wps:spPr>
                        <a:xfrm flipH="1">
                          <a:off x="0" y="0"/>
                          <a:ext cx="2009775" cy="1019175"/>
                        </a:xfrm>
                        <a:prstGeom prst="straightConnector1">
                          <a:avLst/>
                        </a:prstGeom>
                        <a:noFill/>
                        <a:ln w="63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3" style="position:absolute;margin-left:199.5pt;margin-top:15.85pt;width:158.25pt;height:80.2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AOn6wEAALMDAAAOAAAAZHJzL2Uyb0RvYy54bWysU8tu2zAQvBfoPxC8N5ITOIkFy0FjN+2h&#10;aAyk/YA1RUoE+MKStey/75JSjLS9FdWB4C65szvD0frhZA07Sozau5YvrmrOpBO+065v+Y/vTx/u&#10;OYsJXAfGO9nys4z8YfP+3XoMjbz2gzedREYgLjZjaPmQUmiqKopBWohXPkhHh8qjhUQh9lWHMBK6&#10;NdV1Xd9Wo8cuoBcyRsrupkO+KfhKSZGelYoyMdNymi2VFct6yGu1WUPTI4RBi3kM+IcpLGhHTS9Q&#10;O0jAfqL+C8pqgT56la6Et5VXSgtZOBCbRf0Hm5cBgixcSJwYLjLF/wcrvh33yHRHb3fDmQNLb/SS&#10;EHQ/JPYR0Y9s650jHT0yukJ6jSE2VLZ1e5yjGPaYyZ8UWqaMDl8IrshBBNmpqH2+qC1PiQlK0vOt&#10;7u6WnAk6W9SL1YICQqwmoAwYMKbP0luWNy2P82CXiaYmcPwa01T4WpCLnX/SxlAeGuPY2PLbmyVZ&#10;QADZTBlItLWBiEfXcwamJ/+KhGXs6I3ucnUujtgftgbZEchDy8fV4+51zN+u5dY7iMN0rxxN7rI6&#10;kcWNti2/r/M3pRNo88l1LJ0DaQ5Z6pm9cbmtLO6dmWXNJ5Xz7uC7cxG/yhE5o4g2uzhb721M+7f/&#10;2uYXAAAA//8DAFBLAwQUAAYACAAAACEA1U7of+AAAAAKAQAADwAAAGRycy9kb3ducmV2LnhtbEyP&#10;wU7DMAyG70i8Q2QkLtOWtqiMlqYTQuIwiQsDMY5eY5qKJqmabO3eHnNiN1v+9Pv7q81se3GiMXTe&#10;KUhXCQhyjdedaxV8vL8sH0CEiE5j7x0pOFOATX19VWGp/eTe6LSLreAQF0pUYGIcSilDY8hiWPmB&#10;HN++/Wgx8jq2Uo84cbjtZZYk99Ji5/iDwYGeDTU/u6NVsNij2RI203nxFT63Os/i/JopdXszPz2C&#10;iDTHfxj+9FkdanY6+KPTQfQK7oqCu0Qe0jUIBtZpnoM4MFlkGci6kpcV6l8AAAD//wMAUEsBAi0A&#10;FAAGAAgAAAAhALaDOJL+AAAA4QEAABMAAAAAAAAAAAAAAAAAAAAAAFtDb250ZW50X1R5cGVzXS54&#10;bWxQSwECLQAUAAYACAAAACEAOP0h/9YAAACUAQAACwAAAAAAAAAAAAAAAAAvAQAAX3JlbHMvLnJl&#10;bHNQSwECLQAUAAYACAAAACEAzbADp+sBAACzAwAADgAAAAAAAAAAAAAAAAAuAgAAZHJzL2Uyb0Rv&#10;Yy54bWxQSwECLQAUAAYACAAAACEA1U7of+AAAAAKAQAADwAAAAAAAAAAAAAAAABFBAAAZHJzL2Rv&#10;d25yZXYueG1sUEsFBgAAAAAEAAQA8wAAAFIFAAAAAA==&#10;" w14:anchorId="19E28FF6">
                <v:stroke joinstyle="miter" endarrow="open"/>
              </v:shape>
            </w:pict>
          </mc:Fallback>
        </mc:AlternateContent>
      </w:r>
      <w:r w:rsidR="00650862">
        <w:rPr>
          <w:noProof/>
        </w:rPr>
        <mc:AlternateContent>
          <mc:Choice Requires="wps">
            <w:drawing>
              <wp:anchor distT="0" distB="0" distL="114300" distR="114300" simplePos="0" relativeHeight="251662848" behindDoc="0" locked="0" layoutInCell="1" allowOverlap="1" wp14:anchorId="0A16B32B" wp14:editId="0514DFBE">
                <wp:simplePos x="0" y="0"/>
                <wp:positionH relativeFrom="column">
                  <wp:posOffset>5972175</wp:posOffset>
                </wp:positionH>
                <wp:positionV relativeFrom="paragraph">
                  <wp:posOffset>134620</wp:posOffset>
                </wp:positionV>
                <wp:extent cx="6350" cy="393700"/>
                <wp:effectExtent l="0" t="0" r="31750" b="25400"/>
                <wp:wrapNone/>
                <wp:docPr id="21" name="Straight Connector 21"/>
                <wp:cNvGraphicFramePr/>
                <a:graphic xmlns:a="http://schemas.openxmlformats.org/drawingml/2006/main">
                  <a:graphicData uri="http://schemas.microsoft.com/office/word/2010/wordprocessingShape">
                    <wps:wsp>
                      <wps:cNvCnPr/>
                      <wps:spPr>
                        <a:xfrm>
                          <a:off x="0" y="0"/>
                          <a:ext cx="6350" cy="393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style="position:absolute;z-index:25166284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470.25pt,10.6pt" to="470.75pt,41.6pt" w14:anchorId="13B36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PB0vAEAAMcDAAAOAAAAZHJzL2Uyb0RvYy54bWysU02PEzEMvSPxH6Lc6UxbscCo0z10BRcE&#10;Fbv8gGzG6URK4sgJ/fj3OGk7iwAJsdqLJ479bL8Xz+r26J3YAyWLoZfzWSsFBI2DDbtefn/4+Oa9&#10;FCmrMCiHAXp5giRv169frQ6xgwWO6AYgwUVC6g6xl2POsWuapEfwKs0wQuCgQfIqs0u7ZiB14Ore&#10;NYu2vWkOSEMk1JAS396dg3Jd6xsDOn81JkEWrpc8W66Wqn0stlmvVLcjFUerL2OoZ0zhlQ3cdCp1&#10;p7ISP8j+UcpbTZjQ5JlG36AxVkPlwGzm7W9s7kcVoXJhcVKcZEovV1Z/2W9J2KGXi7kUQXl+o/tM&#10;yu7GLDYYAiuIJDjISh1i6hiwCVu6eCluqdA+GvLly4TEsap7mtSFYxaaL2+Wb/kFNAeWH5bv2qp9&#10;8wSNlPInQC/KoZfOhkJddWr/OWVux6nXFHbKKOfm9ZRPDkqyC9/AMB1uN6/oukiwcST2ildAaQ0h&#10;VzJcr2YXmLHOTcD238BLfoFCXbL/AU+I2hlDnsDeBqS/dc/H68jmnH9V4My7SPCIw6k+S5WGt6Uq&#10;dtnsso6/+hX+9P+tfwIAAP//AwBQSwMEFAAGAAgAAAAhAL3BzLnhAAAACQEAAA8AAABkcnMvZG93&#10;bnJldi54bWxMj8FKw0AQhu+C77CM4M1uslZpYzalFMRakGIV6nGbHZNodjZkt0369o4nPc7Mxz/f&#10;ny9G14oT9qHxpCGdJCCQSm8bqjS8vz3ezECEaMia1hNqOGOARXF5kZvM+oFe8bSLleAQCpnRUMfY&#10;ZVKGskZnwsR3SHz79L0zkce+krY3A4e7VqokuZfONMQfatPhqsbye3d0Gl769Xq13Jy/aPvhhr3a&#10;7LfP45PW11fj8gFExDH+wfCrz+pQsNPBH8kG0WqYT5M7RjWoVIFgYD5NeXHQMLtVIItc/m9Q/AAA&#10;AP//AwBQSwECLQAUAAYACAAAACEAtoM4kv4AAADhAQAAEwAAAAAAAAAAAAAAAAAAAAAAW0NvbnRl&#10;bnRfVHlwZXNdLnhtbFBLAQItABQABgAIAAAAIQA4/SH/1gAAAJQBAAALAAAAAAAAAAAAAAAAAC8B&#10;AABfcmVscy8ucmVsc1BLAQItABQABgAIAAAAIQAX3PB0vAEAAMcDAAAOAAAAAAAAAAAAAAAAAC4C&#10;AABkcnMvZTJvRG9jLnhtbFBLAQItABQABgAIAAAAIQC9wcy54QAAAAkBAAAPAAAAAAAAAAAAAAAA&#10;ABYEAABkcnMvZG93bnJldi54bWxQSwUGAAAAAAQABADzAAAAJAUAAAAA&#10;">
                <v:stroke joinstyle="miter"/>
              </v:line>
            </w:pict>
          </mc:Fallback>
        </mc:AlternateContent>
      </w:r>
    </w:p>
    <w:p w:rsidR="00666047" w:rsidP="005A3CED" w:rsidRDefault="00050BA1" w14:paraId="79911A81" w14:textId="585483E8">
      <w:pPr>
        <w:pStyle w:val="Bodytext"/>
        <w:ind w:left="270" w:right="1109"/>
        <w:rPr>
          <w:noProof/>
        </w:rPr>
      </w:pPr>
      <w:r>
        <w:rPr>
          <w:noProof/>
        </w:rPr>
        <mc:AlternateContent>
          <mc:Choice Requires="wps">
            <w:drawing>
              <wp:anchor distT="0" distB="0" distL="114300" distR="114300" simplePos="0" relativeHeight="251675136" behindDoc="0" locked="0" layoutInCell="1" allowOverlap="1" wp14:anchorId="71489829" wp14:editId="199BDBFF">
                <wp:simplePos x="0" y="0"/>
                <wp:positionH relativeFrom="column">
                  <wp:posOffset>4038600</wp:posOffset>
                </wp:positionH>
                <wp:positionV relativeFrom="paragraph">
                  <wp:posOffset>251459</wp:posOffset>
                </wp:positionV>
                <wp:extent cx="1485900" cy="790575"/>
                <wp:effectExtent l="0" t="0" r="19050" b="28575"/>
                <wp:wrapNone/>
                <wp:docPr id="8" name="Oval 8"/>
                <wp:cNvGraphicFramePr/>
                <a:graphic xmlns:a="http://schemas.openxmlformats.org/drawingml/2006/main">
                  <a:graphicData uri="http://schemas.microsoft.com/office/word/2010/wordprocessingShape">
                    <wps:wsp>
                      <wps:cNvSpPr/>
                      <wps:spPr>
                        <a:xfrm>
                          <a:off x="0" y="0"/>
                          <a:ext cx="1485900" cy="790575"/>
                        </a:xfrm>
                        <a:prstGeom prst="ellipse">
                          <a:avLst/>
                        </a:prstGeom>
                        <a:solidFill>
                          <a:srgbClr val="5B9BD5"/>
                        </a:solidFill>
                        <a:ln w="12700" cap="flat" cmpd="sng" algn="ctr">
                          <a:solidFill>
                            <a:srgbClr val="5B9BD5">
                              <a:shade val="50000"/>
                            </a:srgbClr>
                          </a:solidFill>
                          <a:prstDash val="solid"/>
                          <a:miter lim="800000"/>
                        </a:ln>
                        <a:effectLst/>
                      </wps:spPr>
                      <wps:txbx>
                        <w:txbxContent>
                          <w:p w:rsidR="00D432F4" w:rsidP="00050BA1" w:rsidRDefault="00D432F4" w14:paraId="345146E5" w14:textId="4B5E0A93">
                            <w:pPr>
                              <w:jc w:val="center"/>
                            </w:pPr>
                            <w:r>
                              <w:t>Add Mutual Fund to Portfolio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style="position:absolute;left:0;text-align:left;margin-left:318pt;margin-top:19.8pt;width:117pt;height:62.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color="#5b9bd5" strokecolor="#41719c" strokeweight="1pt" w14:anchorId="71489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h0gQIAACIFAAAOAAAAZHJzL2Uyb0RvYy54bWysVEtv2zAMvg/YfxB0X+0EydIYdYq0QYcB&#10;RVugLXpmZCkWoNckJXb360fJTh9rT8N8kEWRIvnxI3V23mtFDtwHaU1NJyclJdww20izq+njw9W3&#10;U0pCBNOAsobX9JkHer76+uWscxWf2taqhnuCTkyoOlfTNkZXFUVgLdcQTqzjBpXCeg0RRb8rGg8d&#10;eteqmJbl96KzvnHeMh4Cnm4GJV1l/0JwFm+FCDwSVVPMLebV53Wb1mJ1BtXOg2slG9OAf8hCgzQY&#10;9MXVBiKQvZcfXGnJvA1WxBNmdWGFkIxnDIhmUv6F5r4FxzMWLE5wL2UK/88tuznceSKbmiJRBjRS&#10;dHsARU5TZToXKjS4d3d+lAJuE8xeeJ3+CID0uZrPL9XkfSQMDyez0/myxKIz1C2W5XwxT06L19vO&#10;h/iDW03SpqZcKelCAgwVHK5DHKyPVuk4WCWbK6lUFvxue6k8wXxrOr9YXmyOAd6ZKUM6zGa6yLkA&#10;NplQEDEt7RB2MDtKQO2we1n0Ofa72+GTIDl4Cw0fQ5f4jdBG8wzznZ+EYgOhHa5kVboClZYRJ0BJ&#10;jRQkR0dPyiQtzz081iLxMTCQdrHf9pm5jDqdbG3zjGx6O7R5cOxKYthrCPEOPPY1koGzGm9xEcpi&#10;Vey4o6S1/vdn58ke2w21lHQ4J1ixX3vwnBL102AjLiezWRqsLMzmiykK/q1m+1Zj9vrSIlsTfBUc&#10;y9tkH9VxK7zVTzjS6xQVVWAYxh64GYXLOMwvPgqMr9fZDIfJQbw2944l56lyqeAP/RN4N7ZXxMa8&#10;sceZ+tBig226aex6H62Quf9e64qcJgEHMbM7Phpp0t/K2er1aVv9AQAA//8DAFBLAwQUAAYACAAA&#10;ACEAtyVlt94AAAAKAQAADwAAAGRycy9kb3ducmV2LnhtbEyPTU/DMAyG70j8h8hI3Fg6BmXrmk4I&#10;NCFxYhvinDZeW9E4UZN+8O8xJ3a0/ej18+a72XZixD60jhQsFwkIpMqZlmoFn6f93RpEiJqM7hyh&#10;gh8MsCuur3KdGTfRAcdjrAWHUMi0giZGn0kZqgatDgvnkfh2dr3Vkce+lqbXE4fbTt4nSSqtbok/&#10;NNrjS4PV93GwCqQZz/uSvD9h93bA16/pfXj8UOr2Zn7egog4x38Y/vRZHQp2Kt1AJohOQbpKuUtU&#10;sNqkIBhYPyW8KJlMH5Ygi1xeVih+AQAA//8DAFBLAQItABQABgAIAAAAIQC2gziS/gAAAOEBAAAT&#10;AAAAAAAAAAAAAAAAAAAAAABbQ29udGVudF9UeXBlc10ueG1sUEsBAi0AFAAGAAgAAAAhADj9If/W&#10;AAAAlAEAAAsAAAAAAAAAAAAAAAAALwEAAF9yZWxzLy5yZWxzUEsBAi0AFAAGAAgAAAAhAFRJmHSB&#10;AgAAIgUAAA4AAAAAAAAAAAAAAAAALgIAAGRycy9lMm9Eb2MueG1sUEsBAi0AFAAGAAgAAAAhALcl&#10;ZbfeAAAACgEAAA8AAAAAAAAAAAAAAAAA2wQAAGRycy9kb3ducmV2LnhtbFBLBQYAAAAABAAEAPMA&#10;AADmBQAAAAA=&#10;">
                <v:stroke joinstyle="miter"/>
                <v:textbox>
                  <w:txbxContent>
                    <w:p w:rsidR="00D432F4" w:rsidP="00050BA1" w:rsidRDefault="00D432F4" w14:paraId="345146E5" w14:textId="4B5E0A93">
                      <w:pPr>
                        <w:jc w:val="center"/>
                      </w:pPr>
                      <w:r>
                        <w:t>Add Mutual Fund to Portfolio</w:t>
                      </w:r>
                    </w:p>
                  </w:txbxContent>
                </v:textbox>
              </v:oval>
            </w:pict>
          </mc:Fallback>
        </mc:AlternateContent>
      </w:r>
      <w:r w:rsidR="00A34164">
        <w:rPr>
          <w:noProof/>
        </w:rPr>
        <mc:AlternateContent>
          <mc:Choice Requires="wps">
            <w:drawing>
              <wp:anchor distT="0" distB="0" distL="114300" distR="114300" simplePos="0" relativeHeight="251668992" behindDoc="0" locked="0" layoutInCell="1" allowOverlap="1" wp14:anchorId="659EDE1D" wp14:editId="4A8A7F06">
                <wp:simplePos x="0" y="0"/>
                <wp:positionH relativeFrom="column">
                  <wp:posOffset>5857875</wp:posOffset>
                </wp:positionH>
                <wp:positionV relativeFrom="paragraph">
                  <wp:posOffset>194311</wp:posOffset>
                </wp:positionV>
                <wp:extent cx="123825" cy="333374"/>
                <wp:effectExtent l="0" t="0" r="28575" b="29210"/>
                <wp:wrapNone/>
                <wp:docPr id="24" name="Straight Connector 24"/>
                <wp:cNvGraphicFramePr/>
                <a:graphic xmlns:a="http://schemas.openxmlformats.org/drawingml/2006/main">
                  <a:graphicData uri="http://schemas.microsoft.com/office/word/2010/wordprocessingShape">
                    <wps:wsp>
                      <wps:cNvCnPr/>
                      <wps:spPr>
                        <a:xfrm flipV="1">
                          <a:off x="0" y="0"/>
                          <a:ext cx="123825" cy="3333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461.25pt,15.3pt" to="471pt,41.55pt" w14:anchorId="3420BD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9h5xQEAANMDAAAOAAAAZHJzL2Uyb0RvYy54bWysU8tu2zAQvBfoPxC815KVPgLBcg4O0kvR&#10;Gk3SO0MtLQJ8Ycla8t93SdlqkBYoWlQHgkvuzO4MV5ubyRp2BIzau46vVzVn4KTvtTt0/PHh7s01&#10;ZzEJ1wvjHXT8BJHfbF+/2oyhhcYP3vSAjEhcbMfQ8SGl0FZVlANYEVc+gKNL5dGKRCEeqh7FSOzW&#10;VE1dv69Gj31ALyFGOr2dL/m28CsFMn1RKkJipuPUWyorlvUpr9V2I9oDijBoeW5D/EMXVmhHRReq&#10;W5EE+476FyqrJfroVVpJbyuvlJZQNJCadf1Czf0gAhQtZE4Mi03x/9HKz8c9Mt13vHnLmROW3ug+&#10;odCHIbGdd44c9MjokpwaQ2wJsHN7PEcx7DHLnhRapowO32gIihEkjU3F59PiM0yJSTpcN1fXzTvO&#10;JF1d0fehsFczTaYLGNNH8JblTceNdtkG0Yrjp5ioNKVeUijIbc2NlF06GcjJxn0FRdJywYIuQwU7&#10;g+woaByElODSOgsjvpKdYUobswDrPwPP+RkKZeD+BrwgSmXv0gK22nn8XfU0XVpWc/7FgVl3tuDJ&#10;96fyRMUampyi8DzleTSfxwX+81/c/gAAAP//AwBQSwMEFAAGAAgAAAAhAHqLmEXgAAAACQEAAA8A&#10;AABkcnMvZG93bnJldi54bWxMj0FLw0AQhe+C/2EZwYvYTVMtbcymiKiHempV0NskOyah2dmQ3abx&#10;3zue9DjMx3vfyzeT69RIQ2g9G5jPElDElbct1wbeXp+uV6BCRLbYeSYD3xRgU5yf5ZhZf+IdjftY&#10;KwnhkKGBJsY+0zpUDTkMM98Ty+/LDw6jnEOt7YAnCXedTpNkqR22LA0N9vTQUHXYH52Bz+DD4/u2&#10;HJ8Pu+2EVy8x/aisMZcX0/0dqEhT/IPhV1/UoRCn0h/ZBtUZWKfpraAGFskSlADrm1TGlQZWizno&#10;Itf/FxQ/AAAA//8DAFBLAQItABQABgAIAAAAIQC2gziS/gAAAOEBAAATAAAAAAAAAAAAAAAAAAAA&#10;AABbQ29udGVudF9UeXBlc10ueG1sUEsBAi0AFAAGAAgAAAAhADj9If/WAAAAlAEAAAsAAAAAAAAA&#10;AAAAAAAALwEAAF9yZWxzLy5yZWxzUEsBAi0AFAAGAAgAAAAhAEpz2HnFAQAA0wMAAA4AAAAAAAAA&#10;AAAAAAAALgIAAGRycy9lMm9Eb2MueG1sUEsBAi0AFAAGAAgAAAAhAHqLmEXgAAAACQEAAA8AAAAA&#10;AAAAAAAAAAAAHwQAAGRycy9kb3ducmV2LnhtbFBLBQYAAAAABAAEAPMAAAAsBQAAAAA=&#10;">
                <v:stroke joinstyle="miter"/>
              </v:line>
            </w:pict>
          </mc:Fallback>
        </mc:AlternateContent>
      </w:r>
      <w:r w:rsidR="00A34164">
        <w:rPr>
          <w:noProof/>
        </w:rPr>
        <mc:AlternateContent>
          <mc:Choice Requires="wps">
            <w:drawing>
              <wp:anchor distT="0" distB="0" distL="114300" distR="114300" simplePos="0" relativeHeight="251666944" behindDoc="0" locked="0" layoutInCell="1" allowOverlap="1" wp14:anchorId="0C76E302" wp14:editId="16758C7D">
                <wp:simplePos x="0" y="0"/>
                <wp:positionH relativeFrom="column">
                  <wp:posOffset>5981700</wp:posOffset>
                </wp:positionH>
                <wp:positionV relativeFrom="paragraph">
                  <wp:posOffset>175260</wp:posOffset>
                </wp:positionV>
                <wp:extent cx="117475" cy="279400"/>
                <wp:effectExtent l="0" t="0" r="34925" b="25400"/>
                <wp:wrapNone/>
                <wp:docPr id="23" name="Straight Connector 23"/>
                <wp:cNvGraphicFramePr/>
                <a:graphic xmlns:a="http://schemas.openxmlformats.org/drawingml/2006/main">
                  <a:graphicData uri="http://schemas.microsoft.com/office/word/2010/wordprocessingShape">
                    <wps:wsp>
                      <wps:cNvCnPr/>
                      <wps:spPr>
                        <a:xfrm>
                          <a:off x="0" y="0"/>
                          <a:ext cx="117475"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471pt,13.8pt" to="480.25pt,35.8pt" w14:anchorId="0FEF87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hAvgEAAMkDAAAOAAAAZHJzL2Uyb0RvYy54bWysU01v2zAMvQ/YfxB0X2xn3bIacXpI0V2G&#10;LVjXH6DKVCxAX6C02Pn3o5TEHboBRYddaFHkI/me6PXNZA07AEbtXcebRc0ZOOl77fYdf/hx9+4T&#10;ZzEJ1wvjHXT8CJHfbN6+WY+hhaUfvOkBGRVxsR1Dx4eUQltVUQ5gRVz4AI6CyqMViVzcVz2Kkapb&#10;Uy3r+mM1euwDegkx0u3tKcg3pb5SINM3pSIkZjpOs6VisdjHbKvNWrR7FGHQ8jyG+IcprNCOms6l&#10;bkUS7CfqP0pZLdFHr9JCelt5pbSEwoHYNPUzNveDCFC4kDgxzDLF/1dWfj3skOm+48v3nDlh6Y3u&#10;Ewq9HxLbeudIQY+MgqTUGGJLgK3b4dmLYYeZ9qTQ5i8RYlNR9zirC1Niki6bZnW1+sCZpNBydX1V&#10;F/WrJ3DAmD6DtywfOm60y+RFKw5fYqKGlHpJIScPc2pfTuloICcb9x0UEcoNC7qsEmwNsoOgJRBS&#10;gktNpkP1SnaGKW3MDKxfBp7zMxTKmr0GPCNKZ+/SDLbaefxb9zRdRlan/IsCJ95ZgkffH8vDFGlo&#10;XwrD827nhfzdL/CnP3DzCwAA//8DAFBLAwQUAAYACAAAACEAzNOCg+EAAAAJAQAADwAAAGRycy9k&#10;b3ducmV2LnhtbEyPQUvDQBSE74L/YXmCN7tp0NTGvJRSEGtBilWox232mUSzb8Putkn/vetJj8MM&#10;M98Ui9F04kTOt5YRppMEBHFldcs1wvvb4809CB8Ua9VZJoQzeViUlxeFyrUd+JVOu1CLWMI+VwhN&#10;CH0upa8aMspPbE8cvU/rjApRulpqp4ZYbjqZJkkmjWo5LjSqp1VD1ffuaBBe3Hq9Wm7OX7z9MMM+&#10;3ey3z+MT4vXVuHwAEWgMf2H4xY/oUEamgz2y9qJDmN+m8UtASGcZiBiYZ8kdiAPCbJqBLAv5/0H5&#10;AwAA//8DAFBLAQItABQABgAIAAAAIQC2gziS/gAAAOEBAAATAAAAAAAAAAAAAAAAAAAAAABbQ29u&#10;dGVudF9UeXBlc10ueG1sUEsBAi0AFAAGAAgAAAAhADj9If/WAAAAlAEAAAsAAAAAAAAAAAAAAAAA&#10;LwEAAF9yZWxzLy5yZWxzUEsBAi0AFAAGAAgAAAAhAMNVSEC+AQAAyQMAAA4AAAAAAAAAAAAAAAAA&#10;LgIAAGRycy9lMm9Eb2MueG1sUEsBAi0AFAAGAAgAAAAhAMzTgoPhAAAACQEAAA8AAAAAAAAAAAAA&#10;AAAAGAQAAGRycy9kb3ducmV2LnhtbFBLBQYAAAAABAAEAPMAAAAmBQAAAAA=&#10;">
                <v:stroke joinstyle="miter"/>
              </v:line>
            </w:pict>
          </mc:Fallback>
        </mc:AlternateContent>
      </w:r>
      <w:r w:rsidR="00A34164">
        <w:rPr>
          <w:noProof/>
        </w:rPr>
        <mc:AlternateContent>
          <mc:Choice Requires="wps">
            <w:drawing>
              <wp:anchor distT="0" distB="0" distL="114300" distR="114300" simplePos="0" relativeHeight="251664896" behindDoc="0" locked="0" layoutInCell="1" allowOverlap="1" wp14:anchorId="0BA9DFE1" wp14:editId="7B41CC2C">
                <wp:simplePos x="0" y="0"/>
                <wp:positionH relativeFrom="column">
                  <wp:posOffset>5857875</wp:posOffset>
                </wp:positionH>
                <wp:positionV relativeFrom="paragraph">
                  <wp:posOffset>32385</wp:posOffset>
                </wp:positionV>
                <wp:extent cx="374650" cy="0"/>
                <wp:effectExtent l="0" t="0" r="25400" b="19050"/>
                <wp:wrapNone/>
                <wp:docPr id="22" name="Straight Connector 22"/>
                <wp:cNvGraphicFramePr/>
                <a:graphic xmlns:a="http://schemas.openxmlformats.org/drawingml/2006/main">
                  <a:graphicData uri="http://schemas.microsoft.com/office/word/2010/wordprocessingShape">
                    <wps:wsp>
                      <wps:cNvCnPr/>
                      <wps:spPr>
                        <a:xfrm>
                          <a:off x="0" y="0"/>
                          <a:ext cx="374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style="position:absolute;z-index:25166489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461.25pt,2.55pt" to="490.75pt,2.55pt" w14:anchorId="252DC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cG2uAEAAMQDAAAOAAAAZHJzL2Uyb0RvYy54bWysU8GOEzEMvSPxD1HudNouLGjU6R66gguC&#10;ioUPyGacTqQkjpzQmf49TtrOIkBCoL1k4tjP9nv2bO4m78QRKFkMnVwtllJA0NjbcOjkt6/vX72T&#10;ImUVeuUwQCdPkOTd9uWLzRhbWOOArgcSnCSkdoydHHKObdMkPYBXaYERAjsNkleZTTo0PamRs3vX&#10;rJfL22ZE6iOhhpT49f7slNua3xjQ+bMxCbJwneTecj2pno/lbLYb1R5IxcHqSxvqP7rwygYuOqe6&#10;V1mJ72R/S+WtJkxo8kKjb9AYq6FyYDar5S9sHgYVoXJhcVKcZUrPl1Z/Ou5J2L6T67UUQXme0UMm&#10;ZQ9DFjsMgRVEEuxkpcaYWgbswp4uVop7KrQnQ758mZCYqrqnWV2YstD8ePP29e0bnoG+uponXKSU&#10;PwB6US6ddDYU3qpVx48pcy0OvYawUfo4V663fHJQgl34Aoa5cK1VRdctgp0jcVQ8f6U1hLwqTDhf&#10;jS4wY52bgcu/Ay/xBQp1w/4FPCNqZQx5BnsbkP5UPU/Xls05/qrAmXeR4BH7U51JlYZXpTK8rHXZ&#10;xZ/tCn/6+bY/AAAA//8DAFBLAwQUAAYACAAAACEAoDzwNtwAAAAHAQAADwAAAGRycy9kb3ducmV2&#10;LnhtbEyOUUvDMBSF3wX/Q7iCby5tYbLVpmMMxDmQsSnMx6y5ttXmpiTZ2v17r77o48c5nPMVi9F2&#10;4ow+tI4UpJMEBFLlTEu1grfXx7sZiBA1Gd05QgUXDLAor68KnRs30A7P+1gLHqGQawVNjH0uZaga&#10;tDpMXI/E2YfzVkdGX0vj9cDjtpNZktxLq1vih0b3uGqw+tqfrIIXv16vlpvLJ23f7XDINoft8/ik&#10;1O3NuHwAEXGMf2X40Wd1KNnp6E5kgugUzLNsylUF0xQE5/NZynz8ZVkW8r9/+Q0AAP//AwBQSwEC&#10;LQAUAAYACAAAACEAtoM4kv4AAADhAQAAEwAAAAAAAAAAAAAAAAAAAAAAW0NvbnRlbnRfVHlwZXNd&#10;LnhtbFBLAQItABQABgAIAAAAIQA4/SH/1gAAAJQBAAALAAAAAAAAAAAAAAAAAC8BAABfcmVscy8u&#10;cmVsc1BLAQItABQABgAIAAAAIQAZ1cG2uAEAAMQDAAAOAAAAAAAAAAAAAAAAAC4CAABkcnMvZTJv&#10;RG9jLnhtbFBLAQItABQABgAIAAAAIQCgPPA23AAAAAcBAAAPAAAAAAAAAAAAAAAAABIEAABkcnMv&#10;ZG93bnJldi54bWxQSwUGAAAAAAQABADzAAAAGwUAAAAA&#10;">
                <v:stroke joinstyle="miter"/>
              </v:line>
            </w:pict>
          </mc:Fallback>
        </mc:AlternateContent>
      </w:r>
      <w:r w:rsidR="00A34164">
        <w:rPr>
          <w:noProof/>
        </w:rPr>
        <mc:AlternateContent>
          <mc:Choice Requires="wps">
            <w:drawing>
              <wp:anchor distT="0" distB="0" distL="114300" distR="114300" simplePos="0" relativeHeight="251657728" behindDoc="0" locked="0" layoutInCell="1" allowOverlap="1" wp14:anchorId="4AC6A4CD" wp14:editId="34B5ECC3">
                <wp:simplePos x="0" y="0"/>
                <wp:positionH relativeFrom="column">
                  <wp:posOffset>2066925</wp:posOffset>
                </wp:positionH>
                <wp:positionV relativeFrom="paragraph">
                  <wp:posOffset>213360</wp:posOffset>
                </wp:positionV>
                <wp:extent cx="698500" cy="625475"/>
                <wp:effectExtent l="38100" t="0" r="25400" b="60325"/>
                <wp:wrapNone/>
                <wp:docPr id="19" name="Straight Arrow Connector 19"/>
                <wp:cNvGraphicFramePr/>
                <a:graphic xmlns:a="http://schemas.openxmlformats.org/drawingml/2006/main">
                  <a:graphicData uri="http://schemas.microsoft.com/office/word/2010/wordprocessingShape">
                    <wps:wsp>
                      <wps:cNvCnPr/>
                      <wps:spPr>
                        <a:xfrm flipH="1">
                          <a:off x="0" y="0"/>
                          <a:ext cx="698500" cy="625475"/>
                        </a:xfrm>
                        <a:prstGeom prst="straightConnector1">
                          <a:avLst/>
                        </a:prstGeom>
                        <a:noFill/>
                        <a:ln w="63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9" style="position:absolute;margin-left:162.75pt;margin-top:16.8pt;width:55pt;height:49.2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sEq6AEAALEDAAAOAAAAZHJzL2Uyb0RvYy54bWysU02P0zAQvSPxHyzfabKFlDZqumJbFg4I&#10;Ki38gKnjJJb8pbFp2n/P2MlWC9wQOVhjj+fNvOeX7f3FaHaWGJSzDb9blJxJK1yrbN/wH98f36w5&#10;CxFsC9pZ2fCrDPx+9/rVdvS1XLrB6VYiIxAb6tE3fIjR10URxCANhIXz0lKyc2gg0hb7okUYCd3o&#10;YlmWq2J02Hp0QoZAp4cpyXcZv+ukiN+6LsjIdMNptphXzOsprcVuC3WP4Acl5jHgH6YwoCw1vUEd&#10;IAL7ieovKKMEuuC6uBDOFK7rlJCZA7G5K/9g8zSAl5kLiRP8Tabw/2DF1/MRmWrp7TacWTD0Rk8R&#10;QfVDZB8Q3cj2zlrS0SGjK6TX6ENNZXt7xHkX/BET+UuHhnVa+c8El+UgguyS1b7e1JaXyAQdrjbr&#10;qqQ3EZRaLat376uEXkwwCc5jiJ+kMywFDQ/zWLd5phZw/hLiVPhckIqte1Ra0znU2rKRWrytUjMg&#10;k3UaIoXGE+1ge85A9+ReETEPHZxWbapOxQH7014jOwM5qHrYPByex/ztWmp9gDBM93Jq8pZRkQyu&#10;lWn4ukzfdBxB6Y+2ZfHqSXFIQs/stU1tZfbuzCwpPmmcopNrr1n6Iu3IF1m02cPJeC/3FL/803a/&#10;AAAA//8DAFBLAwQUAAYACAAAACEAI6T0XN4AAAAKAQAADwAAAGRycy9kb3ducmV2LnhtbEyPTU/D&#10;MAyG70j8h8hIXCaWLqUTKk0nhMRhEhc2BBy9xjQVTVI12dr9e7wT3Pzx6PXjajO7XpxojF3wGlbL&#10;DAT5JpjOtxre9y93DyBiQm+wD540nCnCpr6+qrA0YfJvdNqlVnCIjyVqsCkNpZSxseQwLsNAnnff&#10;YXSYuB1baUacONz1UmXZWjrsPF+wONCzpeZnd3QaFp9ot4TNdF58xY+tKVSaX5XWtzfz0yOIRHP6&#10;g+Giz+pQs9MhHL2JoteQq6JglIt8DYKB+/wyODCZqxXIupL/X6h/AQAA//8DAFBLAQItABQABgAI&#10;AAAAIQC2gziS/gAAAOEBAAATAAAAAAAAAAAAAAAAAAAAAABbQ29udGVudF9UeXBlc10ueG1sUEsB&#10;Ai0AFAAGAAgAAAAhADj9If/WAAAAlAEAAAsAAAAAAAAAAAAAAAAALwEAAF9yZWxzLy5yZWxzUEsB&#10;Ai0AFAAGAAgAAAAhAGDGwSroAQAAsQMAAA4AAAAAAAAAAAAAAAAALgIAAGRycy9lMm9Eb2MueG1s&#10;UEsBAi0AFAAGAAgAAAAhACOk9FzeAAAACgEAAA8AAAAAAAAAAAAAAAAAQgQAAGRycy9kb3ducmV2&#10;LnhtbFBLBQYAAAAABAAEAPMAAABNBQAAAAA=&#10;" w14:anchorId="4F7E1DC3">
                <v:stroke joinstyle="miter" endarrow="open"/>
              </v:shape>
            </w:pict>
          </mc:Fallback>
        </mc:AlternateContent>
      </w:r>
    </w:p>
    <w:p w:rsidR="00666047" w:rsidP="005A3CED" w:rsidRDefault="00666047" w14:paraId="4EB2B010" w14:textId="3723CF4F">
      <w:pPr>
        <w:pStyle w:val="Bodytext"/>
        <w:ind w:left="270" w:right="1109"/>
        <w:rPr>
          <w:noProof/>
        </w:rPr>
      </w:pPr>
    </w:p>
    <w:p w:rsidR="00666047" w:rsidP="005A3CED" w:rsidRDefault="00050BA1" w14:paraId="3819308D" w14:textId="095CEFD0">
      <w:pPr>
        <w:pStyle w:val="Bodytext"/>
        <w:ind w:left="270" w:right="1109"/>
        <w:rPr>
          <w:noProof/>
        </w:rPr>
      </w:pPr>
      <w:r>
        <w:rPr>
          <w:noProof/>
        </w:rPr>
        <mc:AlternateContent>
          <mc:Choice Requires="wps">
            <w:drawing>
              <wp:anchor distT="0" distB="0" distL="114300" distR="114300" simplePos="0" relativeHeight="251679232" behindDoc="0" locked="0" layoutInCell="1" allowOverlap="1" wp14:anchorId="14F66718" wp14:editId="7A30F5B2">
                <wp:simplePos x="0" y="0"/>
                <wp:positionH relativeFrom="column">
                  <wp:posOffset>2790825</wp:posOffset>
                </wp:positionH>
                <wp:positionV relativeFrom="paragraph">
                  <wp:posOffset>18415</wp:posOffset>
                </wp:positionV>
                <wp:extent cx="1257301" cy="428625"/>
                <wp:effectExtent l="38100" t="0" r="19050" b="85725"/>
                <wp:wrapNone/>
                <wp:docPr id="11" name="Straight Arrow Connector 11"/>
                <wp:cNvGraphicFramePr/>
                <a:graphic xmlns:a="http://schemas.openxmlformats.org/drawingml/2006/main">
                  <a:graphicData uri="http://schemas.microsoft.com/office/word/2010/wordprocessingShape">
                    <wps:wsp>
                      <wps:cNvCnPr/>
                      <wps:spPr>
                        <a:xfrm flipH="1">
                          <a:off x="0" y="0"/>
                          <a:ext cx="1257301" cy="428625"/>
                        </a:xfrm>
                        <a:prstGeom prst="straightConnector1">
                          <a:avLst/>
                        </a:prstGeom>
                        <a:noFill/>
                        <a:ln w="63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1" style="position:absolute;margin-left:219.75pt;margin-top:1.45pt;width:99pt;height:33.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MJ6gEAALIDAAAOAAAAZHJzL2Uyb0RvYy54bWysU02P0zAQvSPxHyzfadIsLSVqumJbFg4I&#10;Ki38gKnjJJb8pbFp2n/P2MlWC9wQOVhjj+fNvOeX7f3FaHaWGJSzDV8uSs6kFa5Vtm/4j++Pbzac&#10;hQi2Be2sbPhVBn6/e/1qO/paVm5wupXICMSGevQNH2L0dVEEMUgDYeG8tJTsHBqItMW+aBFGQje6&#10;qMpyXYwOW49OyBDo9DAl+S7jd50U8VvXBRmZbjjNFvOKeT2ltdhtoe4R/KDEPAb8wxQGlKWmN6gD&#10;RGA/Uf0FZZRAF1wXF8KZwnWdEjJzIDbL8g82TwN4mbmQOMHfZAr/D1Z8PR+RqZbebsmZBUNv9BQR&#10;VD9E9gHRjWzvrCUdHTK6QnqNPtRUtrdHnHfBHzGRv3RoWKeV/0xwWQ4iyC5Z7etNbXmJTNDhslq9&#10;uyupq6Dc22qzrlYJvphwEp7HED9JZ1gKGh7muW4DTT3g/CXEqfC5IBVb96i0pnOotWVjw9d3K3KA&#10;AHJZpyFSaDzxDrbnDHRP9hUR89TBadWm6lQcsD/tNbIzkIVWD+8fDs9j/nYttT5AGKZ7OTWZy6hI&#10;DtfKNHxTpm86jqD0R9uyePUkOSSlZ/baprYym3dmliSfRE7RybXXrH2RdmSMLNps4uS8l3uKX/5q&#10;u18AAAD//wMAUEsDBBQABgAIAAAAIQD7o9bN3gAAAAgBAAAPAAAAZHJzL2Rvd25yZXYueG1sTI/N&#10;TsMwEITvSLyDtUhcqtYh/aMhmwohcajEhYIKx228JBHxOordJn17zAmOoxnNfJNvR9uqM/e+cYJw&#10;N0tAsZTONFIhvL89T+9B+UBiqHXCCBf2sC2ur3LKjBvklc/7UKlYIj4jhDqELtPalzVb8jPXsUTv&#10;y/WWQpR9pU1PQyy3rU6TZKUtNRIXaur4qebye3+yCJMPqndM5XCZfPrDzizTML6kiLc34+MDqMBj&#10;+AvDL35EhyIyHd1JjFctwmK+WcYoQroBFf3VfB31EWGdLEAXuf5/oPgBAAD//wMAUEsBAi0AFAAG&#10;AAgAAAAhALaDOJL+AAAA4QEAABMAAAAAAAAAAAAAAAAAAAAAAFtDb250ZW50X1R5cGVzXS54bWxQ&#10;SwECLQAUAAYACAAAACEAOP0h/9YAAACUAQAACwAAAAAAAAAAAAAAAAAvAQAAX3JlbHMvLnJlbHNQ&#10;SwECLQAUAAYACAAAACEA5SdTCeoBAACyAwAADgAAAAAAAAAAAAAAAAAuAgAAZHJzL2Uyb0RvYy54&#10;bWxQSwECLQAUAAYACAAAACEA+6PWzd4AAAAIAQAADwAAAAAAAAAAAAAAAABEBAAAZHJzL2Rvd25y&#10;ZXYueG1sUEsFBgAAAAAEAAQA8wAAAE8FAAAAAA==&#10;" w14:anchorId="1481DD56">
                <v:stroke joinstyle="miter" endarrow="open"/>
              </v:shape>
            </w:pict>
          </mc:Fallback>
        </mc:AlternateContent>
      </w:r>
      <w:r w:rsidR="00A34164">
        <w:rPr>
          <w:noProof/>
        </w:rPr>
        <mc:AlternateContent>
          <mc:Choice Requires="wps">
            <w:drawing>
              <wp:anchor distT="0" distB="0" distL="114300" distR="114300" simplePos="0" relativeHeight="251644416" behindDoc="0" locked="0" layoutInCell="1" allowOverlap="1" wp14:anchorId="09632E34" wp14:editId="29592CD6">
                <wp:simplePos x="0" y="0"/>
                <wp:positionH relativeFrom="column">
                  <wp:posOffset>1355725</wp:posOffset>
                </wp:positionH>
                <wp:positionV relativeFrom="paragraph">
                  <wp:posOffset>196215</wp:posOffset>
                </wp:positionV>
                <wp:extent cx="1504950" cy="622300"/>
                <wp:effectExtent l="0" t="0" r="19050" b="25400"/>
                <wp:wrapNone/>
                <wp:docPr id="7" name="Oval 7"/>
                <wp:cNvGraphicFramePr/>
                <a:graphic xmlns:a="http://schemas.openxmlformats.org/drawingml/2006/main">
                  <a:graphicData uri="http://schemas.microsoft.com/office/word/2010/wordprocessingShape">
                    <wps:wsp>
                      <wps:cNvSpPr/>
                      <wps:spPr>
                        <a:xfrm>
                          <a:off x="0" y="0"/>
                          <a:ext cx="1504950" cy="622300"/>
                        </a:xfrm>
                        <a:prstGeom prst="ellipse">
                          <a:avLst/>
                        </a:prstGeom>
                        <a:solidFill>
                          <a:srgbClr val="5B9BD5"/>
                        </a:solidFill>
                        <a:ln w="12700" cap="flat" cmpd="sng" algn="ctr">
                          <a:solidFill>
                            <a:srgbClr val="5B9BD5">
                              <a:shade val="50000"/>
                            </a:srgbClr>
                          </a:solidFill>
                          <a:prstDash val="solid"/>
                          <a:miter lim="800000"/>
                        </a:ln>
                        <a:effectLst/>
                      </wps:spPr>
                      <wps:txbx>
                        <w:txbxContent>
                          <w:p w:rsidR="00D432F4" w:rsidP="00650862" w:rsidRDefault="00D432F4" w14:paraId="404A6CD4" w14:textId="171C3699">
                            <w:pPr>
                              <w:jc w:val="center"/>
                            </w:pPr>
                            <w:r>
                              <w:t>Authorization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style="position:absolute;left:0;text-align:left;margin-left:106.75pt;margin-top:15.45pt;width:118.5pt;height:4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5b9bd5" strokecolor="#41719c" strokeweight="1pt" w14:anchorId="09632E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OjFggIAACIFAAAOAAAAZHJzL2Uyb0RvYy54bWysVEtv2zAMvg/YfxB0X+1kSdMadYq0QYcB&#10;RVugHXpmZCkWoNckJXb360fJTt+nYT7IpPj+SOrsvNeK7LkP0pqaTo5KSrhhtpFmW9NfD1ffTigJ&#10;EUwDyhpe0yce6Pny65ezzlV8alurGu4JOjGh6lxN2xhdVRSBtVxDOLKOGxQK6zVEZP22aDx06F2r&#10;YlqWx0VnfeO8ZTwEvF0PQrrM/oXgLN4KEXgkqqaYW8ynz+cmncXyDKqtB9dKNqYB/5CFBmkw6LOr&#10;NUQgOy8/uNKSeRusiEfM6sIKIRnPNWA1k/JdNfctOJ5rQXCCe4Yp/D+37GZ/54lsarqgxIDGFt3u&#10;QZFFQqZzoUKFe3fnRy4gmcrshdfpjwWQPqP59Iwm7yNheDmZl7PTOYLOUHY8nX4vM9zFi7XzIf7g&#10;VpNE1JQrJV1IBUMF++sQMShqH7TSdbBKNldSqcz47eZSeYL51nR+cXqxnqes0eSNmjKkw2ymC4xP&#10;GOCQCQURSe2w7GC2lIDa4vSy6HPsN9bhkyA5eAsNH0OX+B0iD+ofs0hVrCG0g0kOkUyg0jLiBiip&#10;a3qSHB08KZOkPM/wiEXqx9CBRMV+0+fOHSdH6WZjmyfsprfDmAfHriSGvYYQ78DjXCMAuKvxFg+h&#10;LKJiR4qS1vo/n90nfRw3lFLS4Z4gYr934Dkl6qfBQTydzGZpsTIzmy+myPjXks1ridnpS4vdmuCr&#10;4Fgmk35UB1J4qx9xpVcpKorAMIw99GZkLuOwv/goML5aZTVcJgfx2tw7lpwn5BLgD/0jeDeOV8TB&#10;vLGHnfowYoNusjR2tYtWyDx/L7hiTxODi5i7Oz4aadNf81nr5Wlb/gUAAP//AwBQSwMEFAAGAAgA&#10;AAAhAJk9g6HeAAAACgEAAA8AAABkcnMvZG93bnJldi54bWxMj01PwzAMhu9I/IfISNxYso6irTSd&#10;EGhC4sQ2xDltvLaicaom/eDfY05wtP3o9fPm+8V1YsIhtJ40rFcKBFLlbUu1ho/z4W4LIkRD1nSe&#10;UMM3BtgX11e5yayf6YjTKdaCQyhkRkMTY59JGaoGnQkr3yPx7eIHZyKPQy3tYGYOd51MlHqQzrTE&#10;HxrT43OD1ddpdBqknS6Hkvr+jN3rEV8+57cxfdf69mZ5egQRcYl/MPzqszoU7FT6kWwQnYZkvUkZ&#10;1bBROxAM3KeKFyWTyXYHssjl/wrFDwAAAP//AwBQSwECLQAUAAYACAAAACEAtoM4kv4AAADhAQAA&#10;EwAAAAAAAAAAAAAAAAAAAAAAW0NvbnRlbnRfVHlwZXNdLnhtbFBLAQItABQABgAIAAAAIQA4/SH/&#10;1gAAAJQBAAALAAAAAAAAAAAAAAAAAC8BAABfcmVscy8ucmVsc1BLAQItABQABgAIAAAAIQDf6OjF&#10;ggIAACIFAAAOAAAAAAAAAAAAAAAAAC4CAABkcnMvZTJvRG9jLnhtbFBLAQItABQABgAIAAAAIQCZ&#10;PYOh3gAAAAoBAAAPAAAAAAAAAAAAAAAAANwEAABkcnMvZG93bnJldi54bWxQSwUGAAAAAAQABADz&#10;AAAA5wUAAAAA&#10;">
                <v:stroke joinstyle="miter"/>
                <v:textbox>
                  <w:txbxContent>
                    <w:p w:rsidR="00D432F4" w:rsidP="00650862" w:rsidRDefault="00D432F4" w14:paraId="404A6CD4" w14:textId="171C3699">
                      <w:pPr>
                        <w:jc w:val="center"/>
                      </w:pPr>
                      <w:r>
                        <w:t>Authorization service</w:t>
                      </w:r>
                    </w:p>
                  </w:txbxContent>
                </v:textbox>
              </v:oval>
            </w:pict>
          </mc:Fallback>
        </mc:AlternateContent>
      </w:r>
    </w:p>
    <w:p w:rsidR="00666047" w:rsidP="005A3CED" w:rsidRDefault="00666047" w14:paraId="396869CA" w14:textId="77777777">
      <w:pPr>
        <w:pStyle w:val="Bodytext"/>
        <w:ind w:left="270" w:right="1109"/>
        <w:rPr>
          <w:noProof/>
        </w:rPr>
      </w:pPr>
    </w:p>
    <w:p w:rsidR="001C3CB9" w:rsidP="005A3CED" w:rsidRDefault="001C3CB9" w14:paraId="2A55FCF2" w14:textId="77777777">
      <w:pPr>
        <w:pStyle w:val="Bodytext"/>
        <w:ind w:left="270" w:right="1109"/>
        <w:rPr>
          <w:noProof/>
        </w:rPr>
      </w:pPr>
    </w:p>
    <w:p w:rsidR="001C3CB9" w:rsidP="005A3CED" w:rsidRDefault="001C3CB9" w14:paraId="3FD5A4F5" w14:textId="77777777">
      <w:pPr>
        <w:pStyle w:val="Bodytext"/>
        <w:ind w:left="270" w:right="1109"/>
        <w:rPr>
          <w:noProof/>
        </w:rPr>
      </w:pPr>
    </w:p>
    <w:p w:rsidR="001C3CB9" w:rsidP="005A3CED" w:rsidRDefault="001C3CB9" w14:paraId="02262B11" w14:textId="77777777">
      <w:pPr>
        <w:pStyle w:val="Bodytext"/>
        <w:ind w:left="270" w:right="1109"/>
        <w:rPr>
          <w:noProof/>
        </w:rPr>
      </w:pPr>
    </w:p>
    <w:p w:rsidR="005A3CED" w:rsidP="0098728F" w:rsidRDefault="005A3CED" w14:paraId="538245F2" w14:textId="77777777">
      <w:pPr>
        <w:pStyle w:val="Heading2"/>
        <w:numPr>
          <w:ilvl w:val="1"/>
          <w:numId w:val="21"/>
        </w:numPr>
      </w:pPr>
      <w:bookmarkStart w:name="_Toc46430829" w:id="21"/>
      <w:bookmarkStart w:name="_Toc47015507" w:id="22"/>
      <w:r>
        <w:lastRenderedPageBreak/>
        <w:t>Individual Components of the System</w:t>
      </w:r>
      <w:bookmarkEnd w:id="21"/>
      <w:bookmarkEnd w:id="22"/>
    </w:p>
    <w:p w:rsidRPr="006474DF" w:rsidR="006474DF" w:rsidP="006474DF" w:rsidRDefault="00CD7162" w14:paraId="6BFB2937" w14:textId="47026E92">
      <w:pPr>
        <w:pStyle w:val="Heading3"/>
        <w:tabs>
          <w:tab w:val="clear" w:pos="1800"/>
          <w:tab w:val="num" w:pos="1080"/>
        </w:tabs>
        <w:spacing w:before="0"/>
        <w:ind w:left="360"/>
        <w:jc w:val="left"/>
        <w:rPr>
          <w:rFonts w:ascii="Calibri" w:hAnsi="Calibri"/>
          <w:b/>
        </w:rPr>
      </w:pPr>
      <w:bookmarkStart w:name="_Toc47015508" w:id="23"/>
      <w:bookmarkEnd w:id="19"/>
      <w:r>
        <w:rPr>
          <w:rFonts w:ascii="Calibri" w:hAnsi="Calibri"/>
          <w:b/>
        </w:rPr>
        <w:t>Calculate Net worth</w:t>
      </w:r>
      <w:r w:rsidR="00F85341">
        <w:rPr>
          <w:rFonts w:ascii="Calibri" w:hAnsi="Calibri"/>
          <w:b/>
        </w:rPr>
        <w:t xml:space="preserve"> </w:t>
      </w:r>
      <w:r w:rsidR="00233360">
        <w:rPr>
          <w:rFonts w:ascii="Calibri" w:hAnsi="Calibri"/>
          <w:b/>
        </w:rPr>
        <w:t>Microservice</w:t>
      </w:r>
      <w:bookmarkEnd w:id="23"/>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0C7FB6" w:rsidTr="000C7FB6" w14:paraId="0F3996A8" w14:textId="77777777">
        <w:tc>
          <w:tcPr>
            <w:tcW w:w="2750" w:type="dxa"/>
            <w:shd w:val="clear" w:color="auto" w:fill="FABF8F"/>
          </w:tcPr>
          <w:p w:rsidRPr="00461BB0" w:rsidR="000C7FB6" w:rsidP="000C7FB6" w:rsidRDefault="007729CE" w14:paraId="721B4032" w14:textId="5BD8ACE6">
            <w:pPr>
              <w:pStyle w:val="tablehead"/>
              <w:spacing w:before="0" w:after="0" w:line="276" w:lineRule="auto"/>
              <w:ind w:left="165"/>
              <w:rPr>
                <w:rFonts w:ascii="Calibri" w:hAnsi="Calibri"/>
                <w:sz w:val="24"/>
                <w:szCs w:val="24"/>
              </w:rPr>
            </w:pPr>
            <w:r>
              <w:rPr>
                <w:rFonts w:ascii="Calibri" w:hAnsi="Calibri"/>
                <w:sz w:val="24"/>
                <w:szCs w:val="24"/>
              </w:rPr>
              <w:t>Porfolio</w:t>
            </w:r>
            <w:r w:rsidRPr="00461BB0" w:rsidR="000C7FB6">
              <w:rPr>
                <w:rFonts w:ascii="Calibri" w:hAnsi="Calibri"/>
                <w:sz w:val="24"/>
                <w:szCs w:val="24"/>
              </w:rPr>
              <w:t xml:space="preserve"> Management System</w:t>
            </w:r>
          </w:p>
          <w:p w:rsidRPr="006B116D" w:rsidR="000C7FB6" w:rsidP="000970C7" w:rsidRDefault="000C7FB6" w14:paraId="1A7ABA19"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0C7FB6" w:rsidP="005D68DE" w:rsidRDefault="007729CE" w14:paraId="71421557" w14:textId="537F2C0D">
            <w:pPr>
              <w:pStyle w:val="tablehead"/>
              <w:spacing w:before="0" w:after="0" w:line="276" w:lineRule="auto"/>
              <w:ind w:left="-74" w:right="0"/>
              <w:rPr>
                <w:rFonts w:ascii="Calibri" w:hAnsi="Calibri" w:cs="Calibri"/>
                <w:sz w:val="22"/>
                <w:szCs w:val="22"/>
              </w:rPr>
            </w:pPr>
            <w:r>
              <w:rPr>
                <w:rFonts w:ascii="Calibri" w:hAnsi="Calibri"/>
                <w:sz w:val="24"/>
                <w:szCs w:val="24"/>
              </w:rPr>
              <w:t>Calculate Networth</w:t>
            </w:r>
            <w:r w:rsidR="000C7FB6">
              <w:rPr>
                <w:rFonts w:ascii="Calibri" w:hAnsi="Calibri"/>
                <w:sz w:val="24"/>
                <w:szCs w:val="24"/>
              </w:rPr>
              <w:t xml:space="preserve"> </w:t>
            </w:r>
            <w:r w:rsidR="003C48F6">
              <w:rPr>
                <w:rFonts w:ascii="Calibri" w:hAnsi="Calibri"/>
                <w:sz w:val="24"/>
                <w:szCs w:val="24"/>
              </w:rPr>
              <w:t>Micro</w:t>
            </w:r>
            <w:r w:rsidR="00233360">
              <w:rPr>
                <w:rFonts w:ascii="Calibri" w:hAnsi="Calibri"/>
                <w:sz w:val="24"/>
                <w:szCs w:val="24"/>
              </w:rPr>
              <w:t>service</w:t>
            </w:r>
          </w:p>
        </w:tc>
      </w:tr>
      <w:tr w:rsidRPr="00822AAD" w:rsidR="000C7FB6" w:rsidTr="000C7FB6" w14:paraId="11B8D6E2" w14:textId="77777777">
        <w:tc>
          <w:tcPr>
            <w:tcW w:w="9270" w:type="dxa"/>
            <w:gridSpan w:val="2"/>
            <w:shd w:val="clear" w:color="auto" w:fill="auto"/>
          </w:tcPr>
          <w:p w:rsidR="000C7FB6" w:rsidP="000970C7" w:rsidRDefault="000C7FB6" w14:paraId="2F555BD0" w14:textId="5F324413">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rsidR="00B92D96" w:rsidP="000970C7" w:rsidRDefault="00444966" w14:paraId="15A3A078" w14:textId="47E7D2A5">
            <w:pPr>
              <w:spacing w:before="0" w:after="0" w:line="276" w:lineRule="auto"/>
            </w:pPr>
            <w:r>
              <w:t xml:space="preserve">Can assume that </w:t>
            </w:r>
            <w:r w:rsidR="00CD7162">
              <w:t>Customer</w:t>
            </w:r>
            <w:r w:rsidR="00FC6036">
              <w:t xml:space="preserve"> Portal App</w:t>
            </w:r>
            <w:r w:rsidRPr="00E06272" w:rsidR="00B92D96">
              <w:t xml:space="preserve"> is the only </w:t>
            </w:r>
            <w:r w:rsidR="00C633A9">
              <w:t>client</w:t>
            </w:r>
            <w:r w:rsidR="00E952A3">
              <w:t xml:space="preserve"> to this </w:t>
            </w:r>
            <w:r w:rsidR="003C48F6">
              <w:t>Micro</w:t>
            </w:r>
            <w:r w:rsidR="00233360">
              <w:t>service</w:t>
            </w:r>
            <w:r w:rsidRPr="00E06272" w:rsidR="00B92D96">
              <w:t xml:space="preserve">. An authorized </w:t>
            </w:r>
            <w:r w:rsidR="001A6F3C">
              <w:t>custome</w:t>
            </w:r>
            <w:r w:rsidRPr="00E06272" w:rsidR="00B92D96">
              <w:t>r</w:t>
            </w:r>
            <w:r w:rsidR="00FA18D8">
              <w:t xml:space="preserve"> </w:t>
            </w:r>
            <w:r w:rsidR="00652EA0">
              <w:t>view the</w:t>
            </w:r>
            <w:r w:rsidR="00CD7162">
              <w:t xml:space="preserve"> net worth of his or her investment portfolio</w:t>
            </w:r>
            <w:r w:rsidRPr="00E06272" w:rsidR="00E06272">
              <w:t>.</w:t>
            </w:r>
            <w:r w:rsidR="004803D1">
              <w:t xml:space="preserve"> </w:t>
            </w:r>
          </w:p>
          <w:p w:rsidR="00652EA0" w:rsidP="000970C7" w:rsidRDefault="00652EA0" w14:paraId="4B7443FC" w14:textId="466102FF">
            <w:pPr>
              <w:spacing w:before="0" w:after="0" w:line="276" w:lineRule="auto"/>
            </w:pPr>
          </w:p>
          <w:p w:rsidRPr="00E06272" w:rsidR="00652EA0" w:rsidP="000970C7" w:rsidRDefault="00652EA0" w14:paraId="12BCD26C" w14:textId="2BC2FBCB">
            <w:pPr>
              <w:spacing w:before="0" w:after="0" w:line="276" w:lineRule="auto"/>
            </w:pPr>
            <w:r>
              <w:t>Post Authorization,</w:t>
            </w:r>
            <w:r w:rsidR="00784918">
              <w:t xml:space="preserve"> </w:t>
            </w:r>
            <w:r>
              <w:t xml:space="preserve">it communicates to the below </w:t>
            </w:r>
            <w:r w:rsidR="00233360">
              <w:t>Microservice</w:t>
            </w:r>
            <w:r>
              <w:t xml:space="preserve">s for retrieving necessary </w:t>
            </w:r>
            <w:r w:rsidR="00FD70B3">
              <w:t>information</w:t>
            </w:r>
            <w:r>
              <w:t>.</w:t>
            </w:r>
          </w:p>
          <w:p w:rsidRPr="00E06272" w:rsidR="00E06272" w:rsidP="000970C7" w:rsidRDefault="00E06272" w14:paraId="186F2753" w14:textId="7B444E1A">
            <w:pPr>
              <w:spacing w:before="0" w:after="0" w:line="276" w:lineRule="auto"/>
            </w:pPr>
          </w:p>
          <w:p w:rsidR="000C7FB6" w:rsidP="00D635EF" w:rsidRDefault="007729CE" w14:paraId="5C80CE52" w14:textId="41E2F440">
            <w:pPr>
              <w:spacing w:before="0" w:after="0" w:line="276" w:lineRule="auto"/>
            </w:pPr>
            <w:r>
              <w:t>Calculate Net worth</w:t>
            </w:r>
            <w:r w:rsidR="00FA18D8">
              <w:t xml:space="preserve"> </w:t>
            </w:r>
            <w:r w:rsidR="00233360">
              <w:t>Microservice</w:t>
            </w:r>
            <w:r w:rsidR="00FA18D8">
              <w:t xml:space="preserve"> will </w:t>
            </w:r>
            <w:r w:rsidR="00D635EF">
              <w:t xml:space="preserve"> retrieve the stocks and mutual funds corresponds to the customer portfolio</w:t>
            </w:r>
            <w:r w:rsidR="00784918">
              <w:t>.</w:t>
            </w:r>
            <w:r w:rsidR="00D635EF">
              <w:t xml:space="preserve"> </w:t>
            </w:r>
            <w:r w:rsidR="00784918">
              <w:t>F</w:t>
            </w:r>
            <w:r w:rsidR="00D635EF">
              <w:t xml:space="preserve">or each stock </w:t>
            </w:r>
            <w:r w:rsidR="00784918">
              <w:t>i</w:t>
            </w:r>
            <w:r w:rsidR="00D635EF">
              <w:t xml:space="preserve">t will </w:t>
            </w:r>
            <w:r w:rsidR="00FA18D8">
              <w:t xml:space="preserve">interact with the </w:t>
            </w:r>
            <w:r>
              <w:t xml:space="preserve">Daily share price </w:t>
            </w:r>
            <w:r w:rsidR="00233360">
              <w:t>Microservice</w:t>
            </w:r>
            <w:r w:rsidR="00FA18D8">
              <w:t xml:space="preserve"> </w:t>
            </w:r>
            <w:r w:rsidRPr="00AD2062" w:rsidR="00D635EF">
              <w:t xml:space="preserve">to </w:t>
            </w:r>
            <w:r w:rsidR="00D635EF">
              <w:t>get current market price for that stock and calculate the stock value by multiplying no of shares and current market price of the share. It will sum all the stock value.</w:t>
            </w:r>
          </w:p>
          <w:p w:rsidR="00D635EF" w:rsidP="00D635EF" w:rsidRDefault="00D635EF" w14:paraId="3D5BD24F" w14:textId="77777777">
            <w:pPr>
              <w:spacing w:before="0" w:after="0" w:line="276" w:lineRule="auto"/>
            </w:pPr>
          </w:p>
          <w:p w:rsidR="00E06272" w:rsidP="00D635EF" w:rsidRDefault="00844522" w14:paraId="2FBF7683" w14:textId="392CCFC4">
            <w:pPr>
              <w:spacing w:after="0" w:line="276" w:lineRule="auto"/>
            </w:pPr>
            <w:r>
              <w:t>T</w:t>
            </w:r>
            <w:r w:rsidRPr="00AD2062" w:rsidR="007729CE">
              <w:t>he</w:t>
            </w:r>
            <w:r>
              <w:t xml:space="preserve"> Calculate Networth m</w:t>
            </w:r>
            <w:r w:rsidR="007729CE">
              <w:t>icroservice</w:t>
            </w:r>
            <w:r w:rsidR="000B08F6">
              <w:t>,</w:t>
            </w:r>
            <w:r w:rsidRPr="00AD2062" w:rsidR="007729CE">
              <w:t xml:space="preserve"> </w:t>
            </w:r>
            <w:r w:rsidR="00D635EF">
              <w:t xml:space="preserve">for each mutual fund it </w:t>
            </w:r>
            <w:r w:rsidRPr="00AD2062" w:rsidR="007729CE">
              <w:t xml:space="preserve">will interact with </w:t>
            </w:r>
            <w:r w:rsidR="007729CE">
              <w:t xml:space="preserve">Daily Mutual fund NAV  </w:t>
            </w:r>
            <w:r w:rsidRPr="00AD2062" w:rsidR="007729CE">
              <w:t xml:space="preserve">Module, to </w:t>
            </w:r>
            <w:r w:rsidR="007729CE">
              <w:t xml:space="preserve">get NAV value of  of </w:t>
            </w:r>
            <w:r w:rsidR="001A6F3C">
              <w:t>each</w:t>
            </w:r>
            <w:r w:rsidR="007729CE">
              <w:t xml:space="preserve"> mutual fund.</w:t>
            </w:r>
            <w:r w:rsidR="00D635EF">
              <w:t xml:space="preserve"> </w:t>
            </w:r>
            <w:r w:rsidR="000B08F6">
              <w:t>It then</w:t>
            </w:r>
            <w:r w:rsidR="00D635EF">
              <w:t xml:space="preserve"> calculate</w:t>
            </w:r>
            <w:r w:rsidR="000B08F6">
              <w:t>s</w:t>
            </w:r>
            <w:r w:rsidR="00D635EF">
              <w:t xml:space="preserve"> mutual fund value by multiplying number </w:t>
            </w:r>
            <w:r>
              <w:t xml:space="preserve">of </w:t>
            </w:r>
            <w:r w:rsidR="00D635EF">
              <w:t>units and NAV.</w:t>
            </w:r>
          </w:p>
          <w:p w:rsidR="000B08F6" w:rsidP="00D635EF" w:rsidRDefault="000B08F6" w14:paraId="072B6EF8" w14:textId="77777777">
            <w:pPr>
              <w:spacing w:after="0" w:line="276" w:lineRule="auto"/>
            </w:pPr>
          </w:p>
          <w:p w:rsidR="00D635EF" w:rsidP="00D635EF" w:rsidRDefault="00844522" w14:paraId="266A677E" w14:textId="0E0570C1">
            <w:pPr>
              <w:spacing w:after="0" w:line="276" w:lineRule="auto"/>
            </w:pPr>
            <w:r>
              <w:t>The networth is calculated as below</w:t>
            </w:r>
          </w:p>
          <w:p w:rsidR="00D635EF" w:rsidP="00D635EF" w:rsidRDefault="00D635EF" w14:paraId="175D8616" w14:textId="5B812107">
            <w:pPr>
              <w:spacing w:after="0" w:line="276" w:lineRule="auto"/>
            </w:pPr>
            <w:r>
              <w:t>Networth = [number of shares of Stock1 * current price of stock1+  number of shares of Stock2 * current price of stock2+… + number of shares of StockN * current price of stockN]+ [number of units of Mutual Fund1 *  NAV of Mutual Fund1+  number of units  of Mutual Fund2 * NAV of Mutual Fund2+… +number of units of Mutual FundN * NAV of Mutual FundN</w:t>
            </w:r>
            <w:r w:rsidR="00844522">
              <w:t>]</w:t>
            </w:r>
          </w:p>
          <w:p w:rsidR="00364B50" w:rsidP="00D635EF" w:rsidRDefault="00364B50" w14:paraId="03DD003C" w14:textId="505EA67B">
            <w:pPr>
              <w:spacing w:after="0" w:line="276" w:lineRule="auto"/>
            </w:pPr>
          </w:p>
          <w:p w:rsidR="00364B50" w:rsidP="00D635EF" w:rsidRDefault="00364B50" w14:paraId="5A25AEB9" w14:textId="05505BBE">
            <w:pPr>
              <w:spacing w:after="0" w:line="276" w:lineRule="auto"/>
            </w:pPr>
            <w:r>
              <w:t>This Microservice has another feature to sell the assets. The requested assets to sell should be sent thru the Portfolio Details business entity</w:t>
            </w:r>
            <w:r w:rsidR="00E56D9A">
              <w:t xml:space="preserve"> along with the current portfolio detail</w:t>
            </w:r>
            <w:r w:rsidR="00D432F4">
              <w:t>. Upon selling(out of the current requirement scope)</w:t>
            </w:r>
            <w:r w:rsidR="00E56D9A">
              <w:t xml:space="preserve">, the final networth </w:t>
            </w:r>
            <w:r w:rsidR="00E134FA">
              <w:t>should be calculated and returned to the web portal.</w:t>
            </w:r>
          </w:p>
          <w:p w:rsidRPr="004249B8" w:rsidR="00844522" w:rsidP="00D635EF" w:rsidRDefault="00844522" w14:paraId="78AFF78D" w14:textId="49F000DA">
            <w:pPr>
              <w:spacing w:after="0" w:line="276" w:lineRule="auto"/>
              <w:rPr>
                <w:rFonts w:cs="Calibri"/>
                <w:lang w:val="en-GB"/>
              </w:rPr>
            </w:pPr>
          </w:p>
        </w:tc>
      </w:tr>
      <w:tr w:rsidRPr="00822AAD" w:rsidR="000C7FB6" w:rsidTr="000C7FB6" w14:paraId="56FC1B9F" w14:textId="77777777">
        <w:tc>
          <w:tcPr>
            <w:tcW w:w="9270" w:type="dxa"/>
            <w:gridSpan w:val="2"/>
            <w:shd w:val="clear" w:color="auto" w:fill="auto"/>
          </w:tcPr>
          <w:p w:rsidR="000C7FB6" w:rsidP="000970C7" w:rsidRDefault="00E06272" w14:paraId="7B185CE9" w14:textId="6168FF3E">
            <w:pPr>
              <w:spacing w:before="0" w:after="0" w:line="276" w:lineRule="auto"/>
              <w:ind w:right="-108"/>
              <w:rPr>
                <w:rFonts w:ascii="Calibri" w:hAnsi="Calibri" w:cs="Calibri"/>
                <w:b/>
                <w:sz w:val="22"/>
                <w:szCs w:val="24"/>
              </w:rPr>
            </w:pPr>
            <w:r>
              <w:rPr>
                <w:rFonts w:ascii="Calibri" w:hAnsi="Calibri" w:cs="Calibri"/>
                <w:b/>
                <w:sz w:val="22"/>
                <w:szCs w:val="24"/>
              </w:rPr>
              <w:t>Entities</w:t>
            </w:r>
          </w:p>
          <w:p w:rsidR="00B56924" w:rsidP="0098728F" w:rsidRDefault="007729CE" w14:paraId="752E8B57" w14:textId="7A917029">
            <w:pPr>
              <w:pStyle w:val="ListParagraph"/>
              <w:numPr>
                <w:ilvl w:val="0"/>
                <w:numId w:val="23"/>
              </w:numPr>
              <w:spacing w:after="0" w:line="276" w:lineRule="auto"/>
              <w:ind w:right="-108"/>
              <w:rPr>
                <w:rFonts w:cs="Calibri"/>
                <w:b/>
                <w:szCs w:val="24"/>
              </w:rPr>
            </w:pPr>
            <w:r>
              <w:rPr>
                <w:rFonts w:cs="Calibri"/>
                <w:b/>
                <w:szCs w:val="24"/>
              </w:rPr>
              <w:t>Portfolio</w:t>
            </w:r>
            <w:r w:rsidR="001A6F3C">
              <w:rPr>
                <w:rFonts w:cs="Calibri"/>
                <w:b/>
                <w:szCs w:val="24"/>
              </w:rPr>
              <w:t xml:space="preserve"> </w:t>
            </w:r>
            <w:r>
              <w:rPr>
                <w:rFonts w:cs="Calibri"/>
                <w:b/>
                <w:szCs w:val="24"/>
              </w:rPr>
              <w:t>Details</w:t>
            </w:r>
          </w:p>
          <w:p w:rsidRPr="00044746" w:rsidR="00971A7B" w:rsidP="00971A7B" w:rsidRDefault="00971A7B" w14:paraId="53ABD36F" w14:textId="6DC260B1">
            <w:pPr>
              <w:pStyle w:val="ListParagraph"/>
              <w:spacing w:after="0" w:line="276" w:lineRule="auto"/>
              <w:ind w:right="-108"/>
              <w:rPr>
                <w:rFonts w:ascii="Arial" w:hAnsi="Arial" w:eastAsia="Times New Roman" w:cs="Calibri"/>
                <w:sz w:val="20"/>
                <w:szCs w:val="24"/>
              </w:rPr>
            </w:pPr>
          </w:p>
          <w:p w:rsidRPr="00044746" w:rsidR="00971A7B" w:rsidP="0098728F" w:rsidRDefault="00364B50" w14:paraId="01DB26E8" w14:textId="256CEE25">
            <w:pPr>
              <w:pStyle w:val="ListParagraph"/>
              <w:numPr>
                <w:ilvl w:val="1"/>
                <w:numId w:val="23"/>
              </w:numPr>
              <w:spacing w:after="0" w:line="276" w:lineRule="auto"/>
              <w:ind w:right="-108"/>
              <w:rPr>
                <w:rFonts w:ascii="Arial" w:hAnsi="Arial" w:eastAsia="Times New Roman" w:cs="Calibri"/>
                <w:sz w:val="20"/>
                <w:szCs w:val="24"/>
              </w:rPr>
            </w:pPr>
            <w:r w:rsidRPr="00364B50">
              <w:rPr>
                <w:rFonts w:ascii="Arial" w:hAnsi="Arial" w:eastAsia="Times New Roman" w:cs="Calibri"/>
                <w:b/>
                <w:sz w:val="20"/>
                <w:szCs w:val="24"/>
              </w:rPr>
              <w:t>Portfolio</w:t>
            </w:r>
            <w:r w:rsidRPr="00364B50" w:rsidR="00971A7B">
              <w:rPr>
                <w:rFonts w:ascii="Arial" w:hAnsi="Arial" w:eastAsia="Times New Roman" w:cs="Calibri"/>
                <w:b/>
                <w:sz w:val="20"/>
                <w:szCs w:val="24"/>
              </w:rPr>
              <w:t>Id</w:t>
            </w:r>
            <w:r>
              <w:rPr>
                <w:rFonts w:ascii="Arial" w:hAnsi="Arial" w:eastAsia="Times New Roman" w:cs="Calibri"/>
                <w:sz w:val="20"/>
                <w:szCs w:val="24"/>
              </w:rPr>
              <w:t xml:space="preserve"> - </w:t>
            </w:r>
            <w:r w:rsidRPr="00044746" w:rsidR="00971A7B">
              <w:rPr>
                <w:rFonts w:ascii="Arial" w:hAnsi="Arial" w:eastAsia="Times New Roman" w:cs="Calibri"/>
                <w:sz w:val="20"/>
                <w:szCs w:val="24"/>
              </w:rPr>
              <w:t>it is a unique id representing the portfolio</w:t>
            </w:r>
          </w:p>
          <w:p w:rsidR="00D432F4" w:rsidP="0098728F" w:rsidRDefault="00364B50" w14:paraId="633BBC9B" w14:textId="77777777">
            <w:pPr>
              <w:pStyle w:val="ListParagraph"/>
              <w:numPr>
                <w:ilvl w:val="1"/>
                <w:numId w:val="23"/>
              </w:numPr>
              <w:spacing w:after="0" w:line="276" w:lineRule="auto"/>
              <w:ind w:right="-108"/>
              <w:rPr>
                <w:rFonts w:ascii="Arial" w:hAnsi="Arial" w:eastAsia="Times New Roman" w:cs="Calibri"/>
                <w:sz w:val="20"/>
                <w:szCs w:val="24"/>
              </w:rPr>
            </w:pPr>
            <w:r w:rsidRPr="00364B50">
              <w:rPr>
                <w:rFonts w:ascii="Arial" w:hAnsi="Arial" w:eastAsia="Times New Roman" w:cs="Calibri"/>
                <w:b/>
                <w:sz w:val="20"/>
                <w:szCs w:val="24"/>
              </w:rPr>
              <w:t>StockList</w:t>
            </w:r>
            <w:r w:rsidRPr="00044746" w:rsidR="00044746">
              <w:rPr>
                <w:rFonts w:ascii="Arial" w:hAnsi="Arial" w:eastAsia="Times New Roman" w:cs="Calibri"/>
                <w:sz w:val="20"/>
                <w:szCs w:val="24"/>
              </w:rPr>
              <w:t xml:space="preserve"> </w:t>
            </w:r>
            <w:r>
              <w:rPr>
                <w:rFonts w:ascii="Arial" w:hAnsi="Arial" w:eastAsia="Times New Roman" w:cs="Calibri"/>
                <w:sz w:val="20"/>
                <w:szCs w:val="24"/>
              </w:rPr>
              <w:t xml:space="preserve">- </w:t>
            </w:r>
            <w:r w:rsidRPr="00044746" w:rsidR="00044746">
              <w:rPr>
                <w:rFonts w:ascii="Arial" w:hAnsi="Arial" w:eastAsia="Times New Roman" w:cs="Calibri"/>
                <w:sz w:val="20"/>
                <w:szCs w:val="24"/>
              </w:rPr>
              <w:t>These are the stocks hold by the customer. Each stock has details which is described below</w:t>
            </w:r>
          </w:p>
          <w:p w:rsidRPr="00D432F4" w:rsidR="00044746" w:rsidP="0098728F" w:rsidRDefault="00364B50" w14:paraId="49B859EF" w14:textId="5206A02D">
            <w:pPr>
              <w:pStyle w:val="ListParagraph"/>
              <w:numPr>
                <w:ilvl w:val="1"/>
                <w:numId w:val="23"/>
              </w:numPr>
              <w:spacing w:after="0" w:line="276" w:lineRule="auto"/>
              <w:ind w:right="-108"/>
              <w:rPr>
                <w:rFonts w:ascii="Arial" w:hAnsi="Arial" w:eastAsia="Times New Roman" w:cs="Calibri"/>
                <w:sz w:val="20"/>
                <w:szCs w:val="24"/>
              </w:rPr>
            </w:pPr>
            <w:r w:rsidRPr="00D432F4">
              <w:rPr>
                <w:rFonts w:ascii="Arial" w:hAnsi="Arial" w:eastAsia="Times New Roman" w:cs="Calibri"/>
                <w:b/>
                <w:sz w:val="20"/>
                <w:szCs w:val="24"/>
              </w:rPr>
              <w:t>MutualFundList</w:t>
            </w:r>
            <w:r w:rsidRPr="00D432F4">
              <w:rPr>
                <w:rFonts w:ascii="Arial" w:hAnsi="Arial" w:eastAsia="Times New Roman" w:cs="Calibri"/>
                <w:sz w:val="20"/>
                <w:szCs w:val="24"/>
              </w:rPr>
              <w:t xml:space="preserve"> - </w:t>
            </w:r>
            <w:r w:rsidRPr="00D432F4" w:rsidR="00044746">
              <w:rPr>
                <w:rFonts w:ascii="Arial" w:hAnsi="Arial" w:eastAsia="Times New Roman" w:cs="Calibri"/>
                <w:sz w:val="20"/>
                <w:szCs w:val="24"/>
              </w:rPr>
              <w:t>These are the Mutual Funds hold by the customer. Each Mutual Fund has details described below</w:t>
            </w:r>
          </w:p>
          <w:p w:rsidRPr="00971A7B" w:rsidR="00971A7B" w:rsidP="00971A7B" w:rsidRDefault="00971A7B" w14:paraId="261C5941" w14:textId="77777777">
            <w:pPr>
              <w:spacing w:after="0" w:line="276" w:lineRule="auto"/>
              <w:ind w:right="-108"/>
              <w:rPr>
                <w:rFonts w:cs="Calibri"/>
                <w:b/>
                <w:szCs w:val="24"/>
              </w:rPr>
            </w:pPr>
          </w:p>
          <w:p w:rsidR="00B56924" w:rsidP="0098728F" w:rsidRDefault="001A6F3C" w14:paraId="09C261A6" w14:textId="72AD73CC">
            <w:pPr>
              <w:pStyle w:val="ListParagraph"/>
              <w:numPr>
                <w:ilvl w:val="0"/>
                <w:numId w:val="23"/>
              </w:numPr>
              <w:spacing w:after="0" w:line="276" w:lineRule="auto"/>
              <w:ind w:right="-108"/>
              <w:rPr>
                <w:rFonts w:cs="Calibri"/>
                <w:b/>
                <w:szCs w:val="24"/>
              </w:rPr>
            </w:pPr>
            <w:r>
              <w:rPr>
                <w:rFonts w:cs="Calibri"/>
                <w:b/>
                <w:szCs w:val="24"/>
              </w:rPr>
              <w:t>Stock Details</w:t>
            </w:r>
          </w:p>
          <w:p w:rsidR="00364B50" w:rsidP="00364B50" w:rsidRDefault="00364B50" w14:paraId="034055F2" w14:textId="77777777">
            <w:pPr>
              <w:pStyle w:val="ListParagraph"/>
              <w:spacing w:after="0" w:line="276" w:lineRule="auto"/>
              <w:ind w:right="-108"/>
              <w:rPr>
                <w:rFonts w:cs="Calibri"/>
                <w:b/>
                <w:szCs w:val="24"/>
              </w:rPr>
            </w:pPr>
          </w:p>
          <w:p w:rsidRPr="00044746" w:rsidR="00044746" w:rsidP="0098728F" w:rsidRDefault="00364B50" w14:paraId="6829CA8D" w14:textId="2C5C270E">
            <w:pPr>
              <w:pStyle w:val="ListParagraph"/>
              <w:numPr>
                <w:ilvl w:val="0"/>
                <w:numId w:val="28"/>
              </w:numPr>
              <w:spacing w:after="0" w:line="276" w:lineRule="auto"/>
              <w:ind w:right="-108"/>
              <w:rPr>
                <w:rFonts w:ascii="Arial" w:hAnsi="Arial" w:eastAsia="Times New Roman" w:cs="Calibri"/>
                <w:sz w:val="20"/>
                <w:szCs w:val="24"/>
              </w:rPr>
            </w:pPr>
            <w:r w:rsidRPr="00364B50">
              <w:rPr>
                <w:rFonts w:ascii="Arial" w:hAnsi="Arial" w:eastAsia="Times New Roman" w:cs="Calibri"/>
                <w:b/>
                <w:sz w:val="20"/>
                <w:szCs w:val="24"/>
              </w:rPr>
              <w:t>Stock</w:t>
            </w:r>
            <w:r w:rsidRPr="00364B50" w:rsidR="00044746">
              <w:rPr>
                <w:rFonts w:ascii="Arial" w:hAnsi="Arial" w:eastAsia="Times New Roman" w:cs="Calibri"/>
                <w:b/>
                <w:sz w:val="20"/>
                <w:szCs w:val="24"/>
              </w:rPr>
              <w:t>Name</w:t>
            </w:r>
            <w:r>
              <w:rPr>
                <w:rFonts w:ascii="Arial" w:hAnsi="Arial" w:eastAsia="Times New Roman" w:cs="Calibri"/>
                <w:sz w:val="20"/>
                <w:szCs w:val="24"/>
              </w:rPr>
              <w:t xml:space="preserve"> - </w:t>
            </w:r>
            <w:r w:rsidRPr="00044746" w:rsidR="00044746">
              <w:rPr>
                <w:rFonts w:ascii="Arial" w:hAnsi="Arial" w:eastAsia="Times New Roman" w:cs="Calibri"/>
                <w:sz w:val="20"/>
                <w:szCs w:val="24"/>
              </w:rPr>
              <w:t>Name of the stock</w:t>
            </w:r>
          </w:p>
          <w:p w:rsidRPr="00044746" w:rsidR="00044746" w:rsidP="0098728F" w:rsidRDefault="00364B50" w14:paraId="106D4D10" w14:textId="6350FEE3">
            <w:pPr>
              <w:pStyle w:val="ListParagraph"/>
              <w:numPr>
                <w:ilvl w:val="0"/>
                <w:numId w:val="28"/>
              </w:numPr>
              <w:spacing w:after="0" w:line="276" w:lineRule="auto"/>
              <w:ind w:right="-108"/>
              <w:rPr>
                <w:rFonts w:ascii="Arial" w:hAnsi="Arial" w:eastAsia="Times New Roman" w:cs="Calibri"/>
                <w:sz w:val="20"/>
                <w:szCs w:val="24"/>
              </w:rPr>
            </w:pPr>
            <w:r w:rsidRPr="00364B50">
              <w:rPr>
                <w:rFonts w:ascii="Arial" w:hAnsi="Arial" w:eastAsia="Times New Roman" w:cs="Calibri"/>
                <w:b/>
                <w:sz w:val="20"/>
                <w:szCs w:val="24"/>
              </w:rPr>
              <w:t>StockCount</w:t>
            </w:r>
            <w:r>
              <w:rPr>
                <w:rFonts w:ascii="Arial" w:hAnsi="Arial" w:eastAsia="Times New Roman" w:cs="Calibri"/>
                <w:sz w:val="20"/>
                <w:szCs w:val="24"/>
              </w:rPr>
              <w:t xml:space="preserve"> - </w:t>
            </w:r>
            <w:r w:rsidRPr="00044746" w:rsidR="00044746">
              <w:rPr>
                <w:rFonts w:ascii="Arial" w:hAnsi="Arial" w:eastAsia="Times New Roman" w:cs="Calibri"/>
                <w:sz w:val="20"/>
                <w:szCs w:val="24"/>
              </w:rPr>
              <w:t>The number of shares of that stock h</w:t>
            </w:r>
            <w:r>
              <w:rPr>
                <w:rFonts w:ascii="Arial" w:hAnsi="Arial" w:eastAsia="Times New Roman" w:cs="Calibri"/>
                <w:sz w:val="20"/>
                <w:szCs w:val="24"/>
              </w:rPr>
              <w:t>e</w:t>
            </w:r>
            <w:r w:rsidRPr="00044746" w:rsidR="00044746">
              <w:rPr>
                <w:rFonts w:ascii="Arial" w:hAnsi="Arial" w:eastAsia="Times New Roman" w:cs="Calibri"/>
                <w:sz w:val="20"/>
                <w:szCs w:val="24"/>
              </w:rPr>
              <w:t>ld by the customer</w:t>
            </w:r>
          </w:p>
          <w:p w:rsidR="00364B50" w:rsidP="00364B50" w:rsidRDefault="00364B50" w14:paraId="3C587B7B" w14:textId="77777777">
            <w:pPr>
              <w:pStyle w:val="ListParagraph"/>
              <w:spacing w:after="0" w:line="276" w:lineRule="auto"/>
              <w:ind w:right="-108"/>
              <w:rPr>
                <w:rFonts w:cs="Calibri"/>
                <w:b/>
                <w:szCs w:val="24"/>
              </w:rPr>
            </w:pPr>
          </w:p>
          <w:p w:rsidR="00B56924" w:rsidP="0098728F" w:rsidRDefault="001A6F3C" w14:paraId="52AE4BDA" w14:textId="4358AFAE">
            <w:pPr>
              <w:pStyle w:val="ListParagraph"/>
              <w:numPr>
                <w:ilvl w:val="0"/>
                <w:numId w:val="23"/>
              </w:numPr>
              <w:spacing w:after="0" w:line="276" w:lineRule="auto"/>
              <w:ind w:right="-108"/>
              <w:rPr>
                <w:rFonts w:cs="Calibri"/>
                <w:b/>
                <w:szCs w:val="24"/>
              </w:rPr>
            </w:pPr>
            <w:r>
              <w:rPr>
                <w:rFonts w:cs="Calibri"/>
                <w:b/>
                <w:szCs w:val="24"/>
              </w:rPr>
              <w:t>Mutual Fund Details</w:t>
            </w:r>
          </w:p>
          <w:p w:rsidRPr="00AB4B47" w:rsidR="003C6DB7" w:rsidP="00044746" w:rsidRDefault="003C6DB7" w14:paraId="421ED851" w14:textId="354F305E">
            <w:pPr>
              <w:pStyle w:val="ListParagraph"/>
              <w:spacing w:after="0" w:line="276" w:lineRule="auto"/>
              <w:ind w:right="-108"/>
              <w:rPr>
                <w:rFonts w:ascii="Arial" w:hAnsi="Arial" w:eastAsia="Times New Roman" w:cs="Calibri"/>
                <w:sz w:val="20"/>
                <w:szCs w:val="24"/>
              </w:rPr>
            </w:pPr>
          </w:p>
          <w:p w:rsidRPr="00AB4B47" w:rsidR="00044746" w:rsidP="0098728F" w:rsidRDefault="00364B50" w14:paraId="5569F308" w14:textId="5AEC60B4">
            <w:pPr>
              <w:pStyle w:val="ListParagraph"/>
              <w:numPr>
                <w:ilvl w:val="0"/>
                <w:numId w:val="29"/>
              </w:numPr>
              <w:spacing w:after="0" w:line="276" w:lineRule="auto"/>
              <w:ind w:right="-108"/>
              <w:rPr>
                <w:rFonts w:ascii="Arial" w:hAnsi="Arial" w:eastAsia="Times New Roman" w:cs="Calibri"/>
                <w:sz w:val="20"/>
                <w:szCs w:val="24"/>
              </w:rPr>
            </w:pPr>
            <w:r w:rsidRPr="00364B50">
              <w:rPr>
                <w:rFonts w:ascii="Arial" w:hAnsi="Arial" w:eastAsia="Times New Roman" w:cs="Calibri"/>
                <w:b/>
                <w:sz w:val="20"/>
                <w:szCs w:val="24"/>
              </w:rPr>
              <w:t>MutualFund</w:t>
            </w:r>
            <w:r w:rsidRPr="00364B50" w:rsidR="003C6DB7">
              <w:rPr>
                <w:rFonts w:ascii="Arial" w:hAnsi="Arial" w:eastAsia="Times New Roman" w:cs="Calibri"/>
                <w:b/>
                <w:sz w:val="20"/>
                <w:szCs w:val="24"/>
              </w:rPr>
              <w:t>Name</w:t>
            </w:r>
            <w:r>
              <w:rPr>
                <w:rFonts w:ascii="Arial" w:hAnsi="Arial" w:eastAsia="Times New Roman" w:cs="Calibri"/>
                <w:sz w:val="20"/>
                <w:szCs w:val="24"/>
              </w:rPr>
              <w:t xml:space="preserve"> - </w:t>
            </w:r>
            <w:r w:rsidRPr="00AB4B47" w:rsidR="003C6DB7">
              <w:rPr>
                <w:rFonts w:ascii="Arial" w:hAnsi="Arial" w:eastAsia="Times New Roman" w:cs="Calibri"/>
                <w:sz w:val="20"/>
                <w:szCs w:val="24"/>
              </w:rPr>
              <w:t xml:space="preserve">Name of the Mutual Fund </w:t>
            </w:r>
          </w:p>
          <w:p w:rsidR="003C6DB7" w:rsidP="0098728F" w:rsidRDefault="00364B50" w14:paraId="04EBB41A" w14:textId="47D0D284">
            <w:pPr>
              <w:pStyle w:val="ListParagraph"/>
              <w:numPr>
                <w:ilvl w:val="0"/>
                <w:numId w:val="29"/>
              </w:numPr>
              <w:spacing w:after="0" w:line="276" w:lineRule="auto"/>
              <w:ind w:right="-108"/>
              <w:rPr>
                <w:rFonts w:ascii="Arial" w:hAnsi="Arial" w:eastAsia="Times New Roman" w:cs="Calibri"/>
                <w:sz w:val="20"/>
                <w:szCs w:val="24"/>
              </w:rPr>
            </w:pPr>
            <w:r w:rsidRPr="00364B50">
              <w:rPr>
                <w:rFonts w:ascii="Arial" w:hAnsi="Arial" w:eastAsia="Times New Roman" w:cs="Calibri"/>
                <w:b/>
                <w:sz w:val="20"/>
                <w:szCs w:val="24"/>
              </w:rPr>
              <w:t>Mutual</w:t>
            </w:r>
            <w:r w:rsidRPr="00364B50" w:rsidR="003C6DB7">
              <w:rPr>
                <w:rFonts w:ascii="Arial" w:hAnsi="Arial" w:eastAsia="Times New Roman" w:cs="Calibri"/>
                <w:b/>
                <w:sz w:val="20"/>
                <w:szCs w:val="24"/>
              </w:rPr>
              <w:t>FundUnits</w:t>
            </w:r>
            <w:r>
              <w:rPr>
                <w:rFonts w:ascii="Arial" w:hAnsi="Arial" w:eastAsia="Times New Roman" w:cs="Calibri"/>
                <w:sz w:val="20"/>
                <w:szCs w:val="24"/>
              </w:rPr>
              <w:t xml:space="preserve"> - </w:t>
            </w:r>
            <w:r w:rsidRPr="00AB4B47" w:rsidR="003C6DB7">
              <w:rPr>
                <w:rFonts w:ascii="Arial" w:hAnsi="Arial" w:eastAsia="Times New Roman" w:cs="Calibri"/>
                <w:sz w:val="20"/>
                <w:szCs w:val="24"/>
              </w:rPr>
              <w:t>The number of Mutual Fund units hold by the customer</w:t>
            </w:r>
          </w:p>
          <w:p w:rsidR="00D432F4" w:rsidP="00044746" w:rsidRDefault="00D432F4" w14:paraId="3128F5D5" w14:textId="0B6BCB18">
            <w:pPr>
              <w:pStyle w:val="ListParagraph"/>
              <w:spacing w:after="0" w:line="276" w:lineRule="auto"/>
              <w:ind w:right="-108"/>
              <w:rPr>
                <w:rFonts w:ascii="Arial" w:hAnsi="Arial" w:eastAsia="Times New Roman" w:cs="Calibri"/>
                <w:sz w:val="20"/>
                <w:szCs w:val="24"/>
              </w:rPr>
            </w:pPr>
          </w:p>
          <w:p w:rsidR="00D432F4" w:rsidP="0098728F" w:rsidRDefault="00D432F4" w14:paraId="415AFB9C" w14:textId="6CFEED53">
            <w:pPr>
              <w:pStyle w:val="ListParagraph"/>
              <w:numPr>
                <w:ilvl w:val="0"/>
                <w:numId w:val="23"/>
              </w:numPr>
              <w:spacing w:after="0" w:line="276" w:lineRule="auto"/>
              <w:ind w:right="-108"/>
              <w:rPr>
                <w:rFonts w:ascii="Arial" w:hAnsi="Arial" w:eastAsia="Times New Roman" w:cs="Calibri"/>
                <w:b/>
                <w:sz w:val="20"/>
                <w:szCs w:val="24"/>
              </w:rPr>
            </w:pPr>
            <w:r w:rsidRPr="00D432F4">
              <w:rPr>
                <w:rFonts w:ascii="Arial" w:hAnsi="Arial" w:eastAsia="Times New Roman" w:cs="Calibri"/>
                <w:b/>
                <w:sz w:val="20"/>
                <w:szCs w:val="24"/>
              </w:rPr>
              <w:lastRenderedPageBreak/>
              <w:t>AssetSaleResponse</w:t>
            </w:r>
          </w:p>
          <w:p w:rsidRPr="00D432F4" w:rsidR="00D432F4" w:rsidP="0098728F" w:rsidRDefault="00D432F4" w14:paraId="0AE3762D" w14:textId="53F0C170">
            <w:pPr>
              <w:pStyle w:val="ListParagraph"/>
              <w:numPr>
                <w:ilvl w:val="1"/>
                <w:numId w:val="23"/>
              </w:numPr>
              <w:spacing w:after="0" w:line="276" w:lineRule="auto"/>
              <w:ind w:right="-108"/>
              <w:rPr>
                <w:rFonts w:ascii="Arial" w:hAnsi="Arial" w:eastAsia="Times New Roman" w:cs="Calibri"/>
                <w:b/>
                <w:sz w:val="20"/>
                <w:szCs w:val="24"/>
              </w:rPr>
            </w:pPr>
            <w:r>
              <w:rPr>
                <w:rFonts w:ascii="Arial" w:hAnsi="Arial" w:eastAsia="Times New Roman" w:cs="Calibri"/>
                <w:b/>
                <w:sz w:val="20"/>
                <w:szCs w:val="24"/>
              </w:rPr>
              <w:t xml:space="preserve">SaleStatus </w:t>
            </w:r>
            <w:r w:rsidRPr="00D432F4">
              <w:rPr>
                <w:rFonts w:ascii="Arial" w:hAnsi="Arial" w:eastAsia="Times New Roman" w:cs="Calibri"/>
                <w:sz w:val="20"/>
                <w:szCs w:val="24"/>
              </w:rPr>
              <w:t>– True/False</w:t>
            </w:r>
          </w:p>
          <w:p w:rsidRPr="00D432F4" w:rsidR="00D432F4" w:rsidP="0098728F" w:rsidRDefault="00D432F4" w14:paraId="5639B509" w14:textId="65FAA3A5">
            <w:pPr>
              <w:pStyle w:val="ListParagraph"/>
              <w:numPr>
                <w:ilvl w:val="1"/>
                <w:numId w:val="23"/>
              </w:numPr>
              <w:spacing w:after="0" w:line="276" w:lineRule="auto"/>
              <w:ind w:right="-108"/>
              <w:rPr>
                <w:rFonts w:ascii="Arial" w:hAnsi="Arial" w:eastAsia="Times New Roman" w:cs="Calibri"/>
                <w:b/>
                <w:sz w:val="20"/>
                <w:szCs w:val="24"/>
              </w:rPr>
            </w:pPr>
            <w:r>
              <w:rPr>
                <w:rFonts w:ascii="Arial" w:hAnsi="Arial" w:eastAsia="Times New Roman" w:cs="Calibri"/>
                <w:b/>
                <w:sz w:val="20"/>
                <w:szCs w:val="24"/>
              </w:rPr>
              <w:t xml:space="preserve">Networth – balance </w:t>
            </w:r>
          </w:p>
          <w:p w:rsidR="00044746" w:rsidP="00B30FBF" w:rsidRDefault="00044746" w14:paraId="36E04954" w14:textId="77777777">
            <w:pPr>
              <w:spacing w:before="0" w:after="0" w:line="276" w:lineRule="auto"/>
              <w:rPr>
                <w:rFonts w:ascii="Calibri" w:hAnsi="Calibri" w:cs="Calibri"/>
                <w:b/>
                <w:sz w:val="22"/>
                <w:szCs w:val="24"/>
              </w:rPr>
            </w:pPr>
          </w:p>
          <w:p w:rsidRPr="00B30FBF" w:rsidR="00B30FBF" w:rsidP="00B30FBF" w:rsidRDefault="00B30FBF" w14:paraId="22FA1D04" w14:textId="77777777">
            <w:pPr>
              <w:spacing w:before="0" w:after="0" w:line="276" w:lineRule="auto"/>
              <w:rPr>
                <w:rFonts w:ascii="Calibri" w:hAnsi="Calibri" w:cs="Calibri"/>
                <w:b/>
                <w:sz w:val="22"/>
                <w:szCs w:val="24"/>
              </w:rPr>
            </w:pPr>
            <w:r w:rsidRPr="00B30FBF">
              <w:rPr>
                <w:rFonts w:ascii="Calibri" w:hAnsi="Calibri" w:cs="Calibri"/>
                <w:b/>
                <w:sz w:val="22"/>
                <w:szCs w:val="24"/>
              </w:rPr>
              <w:t>REST End Points</w:t>
            </w:r>
          </w:p>
          <w:p w:rsidRPr="00AE2670" w:rsidR="00B30FBF" w:rsidP="00AE2670" w:rsidRDefault="00B30FBF" w14:paraId="3E1221CA" w14:textId="234D4367">
            <w:pPr>
              <w:spacing w:after="0" w:line="276" w:lineRule="auto"/>
              <w:rPr>
                <w:rFonts w:cs="Calibri"/>
                <w:b/>
                <w:szCs w:val="24"/>
              </w:rPr>
            </w:pPr>
            <w:r w:rsidRPr="00AE2670">
              <w:rPr>
                <w:rFonts w:cs="Calibri"/>
                <w:b/>
                <w:szCs w:val="24"/>
              </w:rPr>
              <w:t>C</w:t>
            </w:r>
            <w:r w:rsidR="006450F1">
              <w:rPr>
                <w:rFonts w:cs="Calibri"/>
                <w:b/>
                <w:szCs w:val="24"/>
              </w:rPr>
              <w:t>alculate Net worth</w:t>
            </w:r>
            <w:r w:rsidRPr="00AE2670">
              <w:rPr>
                <w:rFonts w:cs="Calibri"/>
                <w:b/>
                <w:szCs w:val="24"/>
              </w:rPr>
              <w:t xml:space="preserve"> </w:t>
            </w:r>
            <w:r w:rsidR="00233360">
              <w:rPr>
                <w:rFonts w:cs="Calibri"/>
                <w:b/>
                <w:szCs w:val="24"/>
              </w:rPr>
              <w:t>Microservice</w:t>
            </w:r>
          </w:p>
          <w:p w:rsidRPr="00944073" w:rsidR="000F2E59" w:rsidP="0098728F" w:rsidRDefault="000F2E59" w14:paraId="76994282" w14:textId="7529709F">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r w:rsidR="000B64AE">
              <w:rPr>
                <w:rFonts w:ascii="Calibri" w:hAnsi="Calibri" w:cs="Calibri"/>
                <w:sz w:val="22"/>
                <w:szCs w:val="22"/>
              </w:rPr>
              <w:t>calculat</w:t>
            </w:r>
            <w:r w:rsidR="006450F1">
              <w:rPr>
                <w:rFonts w:ascii="Calibri" w:hAnsi="Calibri" w:cs="Calibri"/>
                <w:sz w:val="22"/>
                <w:szCs w:val="22"/>
              </w:rPr>
              <w:t>e</w:t>
            </w:r>
            <w:r w:rsidR="00944073">
              <w:rPr>
                <w:rFonts w:ascii="Calibri" w:hAnsi="Calibri" w:cs="Calibri"/>
                <w:sz w:val="22"/>
                <w:szCs w:val="22"/>
              </w:rPr>
              <w:t>N</w:t>
            </w:r>
            <w:r w:rsidR="000B64AE">
              <w:rPr>
                <w:rFonts w:ascii="Calibri" w:hAnsi="Calibri" w:cs="Calibri"/>
                <w:sz w:val="22"/>
                <w:szCs w:val="22"/>
              </w:rPr>
              <w:t>et</w:t>
            </w:r>
            <w:r w:rsidR="006450F1">
              <w:rPr>
                <w:rFonts w:ascii="Calibri" w:hAnsi="Calibri" w:cs="Calibri"/>
                <w:sz w:val="22"/>
                <w:szCs w:val="22"/>
              </w:rPr>
              <w:t>worth</w:t>
            </w:r>
            <w:r>
              <w:rPr>
                <w:rFonts w:ascii="Calibri" w:hAnsi="Calibri" w:cs="Calibri"/>
                <w:sz w:val="22"/>
                <w:szCs w:val="22"/>
              </w:rPr>
              <w:t xml:space="preserve"> (Input: </w:t>
            </w:r>
            <w:r w:rsidR="004117E0">
              <w:rPr>
                <w:rFonts w:ascii="Calibri" w:hAnsi="Calibri" w:cs="Calibri"/>
                <w:sz w:val="22"/>
                <w:szCs w:val="22"/>
              </w:rPr>
              <w:t>PortfolioDetails</w:t>
            </w:r>
            <w:r w:rsidR="006450F1">
              <w:rPr>
                <w:rFonts w:ascii="Calibri" w:hAnsi="Calibri" w:cs="Calibri"/>
                <w:sz w:val="22"/>
                <w:szCs w:val="22"/>
              </w:rPr>
              <w:t xml:space="preserve"> | Output: </w:t>
            </w:r>
            <w:r w:rsidR="00944073">
              <w:rPr>
                <w:rFonts w:ascii="Calibri" w:hAnsi="Calibri" w:cs="Calibri"/>
                <w:sz w:val="22"/>
                <w:szCs w:val="22"/>
              </w:rPr>
              <w:t>Networth – the computed total amount worth in INR</w:t>
            </w:r>
            <w:r>
              <w:rPr>
                <w:rFonts w:ascii="Calibri" w:hAnsi="Calibri" w:cs="Calibri"/>
                <w:sz w:val="22"/>
                <w:szCs w:val="22"/>
              </w:rPr>
              <w:t>)</w:t>
            </w:r>
          </w:p>
          <w:p w:rsidRPr="000F2E59" w:rsidR="00944073" w:rsidP="0098728F" w:rsidRDefault="00944073" w14:paraId="531D17F0" w14:textId="2197495C">
            <w:pPr>
              <w:numPr>
                <w:ilvl w:val="1"/>
                <w:numId w:val="20"/>
              </w:numPr>
              <w:spacing w:before="0" w:after="0" w:line="276" w:lineRule="auto"/>
              <w:rPr>
                <w:rFonts w:ascii="Calibri" w:hAnsi="Calibri" w:cs="Calibri"/>
                <w:b/>
                <w:sz w:val="22"/>
                <w:szCs w:val="22"/>
              </w:rPr>
            </w:pPr>
            <w:r>
              <w:rPr>
                <w:rFonts w:ascii="Calibri" w:hAnsi="Calibri" w:cs="Calibri"/>
                <w:sz w:val="22"/>
                <w:szCs w:val="22"/>
              </w:rPr>
              <w:t>POST: /sell</w:t>
            </w:r>
            <w:r w:rsidR="00364B50">
              <w:rPr>
                <w:rFonts w:ascii="Calibri" w:hAnsi="Calibri" w:cs="Calibri"/>
                <w:sz w:val="22"/>
                <w:szCs w:val="22"/>
              </w:rPr>
              <w:t>Assets</w:t>
            </w:r>
            <w:r>
              <w:rPr>
                <w:rFonts w:ascii="Calibri" w:hAnsi="Calibri" w:cs="Calibri"/>
                <w:sz w:val="22"/>
                <w:szCs w:val="22"/>
              </w:rPr>
              <w:t xml:space="preserve"> (Input: </w:t>
            </w:r>
            <w:r w:rsidR="00D432F4">
              <w:rPr>
                <w:rFonts w:ascii="Calibri" w:hAnsi="Calibri" w:cs="Calibri"/>
                <w:sz w:val="22"/>
                <w:szCs w:val="22"/>
              </w:rPr>
              <w:t xml:space="preserve">currentDetail : </w:t>
            </w:r>
            <w:r>
              <w:rPr>
                <w:rFonts w:ascii="Calibri" w:hAnsi="Calibri" w:cs="Calibri"/>
                <w:sz w:val="22"/>
                <w:szCs w:val="22"/>
              </w:rPr>
              <w:t>PortfolioDetails</w:t>
            </w:r>
            <w:r w:rsidR="00D432F4">
              <w:rPr>
                <w:rFonts w:ascii="Calibri" w:hAnsi="Calibri" w:cs="Calibri"/>
                <w:sz w:val="22"/>
                <w:szCs w:val="22"/>
              </w:rPr>
              <w:t>, saleDetail</w:t>
            </w:r>
            <w:r>
              <w:rPr>
                <w:rFonts w:ascii="Calibri" w:hAnsi="Calibri" w:cs="Calibri"/>
                <w:sz w:val="22"/>
                <w:szCs w:val="22"/>
              </w:rPr>
              <w:t xml:space="preserve"> </w:t>
            </w:r>
            <w:r w:rsidR="00D432F4">
              <w:rPr>
                <w:rFonts w:ascii="Calibri" w:hAnsi="Calibri" w:cs="Calibri"/>
                <w:sz w:val="22"/>
                <w:szCs w:val="22"/>
              </w:rPr>
              <w:t xml:space="preserve"> : PortfolioDetails </w:t>
            </w:r>
            <w:r>
              <w:rPr>
                <w:rFonts w:ascii="Calibri" w:hAnsi="Calibri" w:cs="Calibri"/>
                <w:sz w:val="22"/>
                <w:szCs w:val="22"/>
              </w:rPr>
              <w:t xml:space="preserve">| </w:t>
            </w:r>
            <w:r w:rsidR="00D432F4">
              <w:rPr>
                <w:rFonts w:ascii="Calibri" w:hAnsi="Calibri" w:cs="Calibri"/>
                <w:sz w:val="22"/>
                <w:szCs w:val="22"/>
              </w:rPr>
              <w:t>AssetSaleReponse</w:t>
            </w:r>
            <w:r w:rsidR="00364B50">
              <w:rPr>
                <w:rFonts w:ascii="Calibri" w:hAnsi="Calibri" w:cs="Calibri"/>
                <w:sz w:val="22"/>
                <w:szCs w:val="22"/>
              </w:rPr>
              <w:t xml:space="preserve"> </w:t>
            </w:r>
            <w:r w:rsidR="00D432F4">
              <w:rPr>
                <w:rFonts w:ascii="Calibri" w:hAnsi="Calibri" w:cs="Calibri"/>
                <w:sz w:val="22"/>
                <w:szCs w:val="22"/>
              </w:rPr>
              <w:t>– Sale response status and the balance amount</w:t>
            </w:r>
            <w:r w:rsidR="00364B50">
              <w:rPr>
                <w:rFonts w:ascii="Calibri" w:hAnsi="Calibri" w:cs="Calibri"/>
                <w:sz w:val="22"/>
                <w:szCs w:val="22"/>
              </w:rPr>
              <w:t>)</w:t>
            </w:r>
          </w:p>
          <w:p w:rsidRPr="00A40563" w:rsidR="00B6654D" w:rsidP="006450F1" w:rsidRDefault="00B6654D" w14:paraId="308AC6DF" w14:textId="0A3EC3E3">
            <w:pPr>
              <w:spacing w:before="0" w:after="0" w:line="276" w:lineRule="auto"/>
              <w:ind w:left="1440"/>
              <w:rPr>
                <w:rFonts w:ascii="Calibri" w:hAnsi="Calibri" w:cs="Calibri"/>
                <w:b/>
                <w:sz w:val="22"/>
                <w:szCs w:val="22"/>
              </w:rPr>
            </w:pPr>
          </w:p>
        </w:tc>
      </w:tr>
      <w:tr w:rsidRPr="00822AAD" w:rsidR="000C7FB6" w:rsidTr="000C7FB6" w14:paraId="7CC531EE" w14:textId="77777777">
        <w:tc>
          <w:tcPr>
            <w:tcW w:w="9270" w:type="dxa"/>
            <w:gridSpan w:val="2"/>
            <w:shd w:val="clear" w:color="auto" w:fill="auto"/>
          </w:tcPr>
          <w:p w:rsidRPr="00F50C63" w:rsidR="000C7FB6" w:rsidP="006450F1" w:rsidRDefault="000C7FB6" w14:paraId="20BC8EF6" w14:textId="1604F44B">
            <w:pPr>
              <w:rPr>
                <w:rFonts w:ascii="Calibri" w:hAnsi="Calibri" w:cs="Calibri"/>
                <w:b/>
                <w:bCs/>
                <w:sz w:val="22"/>
                <w:lang w:val="en-GB"/>
              </w:rPr>
            </w:pPr>
            <w:r w:rsidRPr="00F50C63">
              <w:rPr>
                <w:rFonts w:ascii="Calibri" w:hAnsi="Calibri" w:cs="Calibri"/>
                <w:b/>
                <w:sz w:val="22"/>
                <w:szCs w:val="24"/>
              </w:rPr>
              <w:lastRenderedPageBreak/>
              <w:t>Trigger</w:t>
            </w:r>
            <w:r w:rsidRPr="00F50C63">
              <w:rPr>
                <w:rFonts w:ascii="Calibri" w:hAnsi="Calibri" w:cs="Calibri"/>
                <w:sz w:val="22"/>
                <w:szCs w:val="24"/>
              </w:rPr>
              <w:t xml:space="preserve"> – </w:t>
            </w:r>
            <w:r w:rsidR="00F700A8">
              <w:rPr>
                <w:rFonts w:ascii="Calibri" w:hAnsi="Calibri" w:cs="Calibri"/>
                <w:sz w:val="22"/>
                <w:szCs w:val="24"/>
              </w:rPr>
              <w:t xml:space="preserve">Can be invoked from </w:t>
            </w:r>
            <w:r w:rsidR="006450F1">
              <w:rPr>
                <w:rFonts w:ascii="Calibri" w:hAnsi="Calibri" w:cs="Calibri"/>
                <w:sz w:val="22"/>
                <w:szCs w:val="24"/>
              </w:rPr>
              <w:t>c</w:t>
            </w:r>
            <w:r w:rsidR="007729CE">
              <w:rPr>
                <w:rFonts w:ascii="Calibri" w:hAnsi="Calibri" w:cs="Calibri"/>
                <w:sz w:val="22"/>
                <w:szCs w:val="24"/>
              </w:rPr>
              <w:t xml:space="preserve">ustomer </w:t>
            </w:r>
            <w:r w:rsidR="00F700A8">
              <w:rPr>
                <w:rFonts w:ascii="Calibri" w:hAnsi="Calibri" w:cs="Calibri"/>
                <w:sz w:val="22"/>
                <w:szCs w:val="24"/>
              </w:rPr>
              <w:t xml:space="preserve"> Portal (local MVC app)</w:t>
            </w:r>
          </w:p>
        </w:tc>
      </w:tr>
      <w:tr w:rsidRPr="00822AAD" w:rsidR="000C7FB6" w:rsidTr="000C7FB6" w14:paraId="4E706D0E" w14:textId="77777777">
        <w:trPr>
          <w:trHeight w:val="503"/>
        </w:trPr>
        <w:tc>
          <w:tcPr>
            <w:tcW w:w="9270" w:type="dxa"/>
            <w:gridSpan w:val="2"/>
            <w:shd w:val="clear" w:color="auto" w:fill="auto"/>
          </w:tcPr>
          <w:p w:rsidRPr="004530FE" w:rsidR="000C7FB6" w:rsidP="000970C7" w:rsidRDefault="000C7FB6" w14:paraId="73C4CCA7" w14:textId="7777777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rsidR="000C7FB6" w:rsidP="0098728F" w:rsidRDefault="000B64AE" w14:paraId="5FEC1C5A" w14:textId="6F1BB9D6">
            <w:pPr>
              <w:numPr>
                <w:ilvl w:val="0"/>
                <w:numId w:val="19"/>
              </w:numPr>
              <w:spacing w:after="0" w:line="276" w:lineRule="auto"/>
              <w:ind w:left="720"/>
              <w:rPr>
                <w:rFonts w:ascii="Calibri" w:hAnsi="Calibri" w:cs="Calibri"/>
                <w:sz w:val="22"/>
                <w:szCs w:val="24"/>
              </w:rPr>
            </w:pPr>
            <w:r>
              <w:rPr>
                <w:rFonts w:ascii="Calibri" w:hAnsi="Calibri" w:cs="Calibri"/>
                <w:sz w:val="22"/>
                <w:szCs w:val="24"/>
              </w:rPr>
              <w:t>Custome</w:t>
            </w:r>
            <w:r w:rsidR="00BA1C4B">
              <w:rPr>
                <w:rFonts w:ascii="Calibri" w:hAnsi="Calibri" w:cs="Calibri"/>
                <w:sz w:val="22"/>
                <w:szCs w:val="24"/>
              </w:rPr>
              <w:t xml:space="preserve">r Portal will </w:t>
            </w:r>
            <w:r w:rsidR="00B403CC">
              <w:rPr>
                <w:rFonts w:ascii="Calibri" w:hAnsi="Calibri" w:cs="Calibri"/>
                <w:sz w:val="22"/>
                <w:szCs w:val="24"/>
              </w:rPr>
              <w:t xml:space="preserve">request for </w:t>
            </w:r>
            <w:r>
              <w:rPr>
                <w:rFonts w:ascii="Calibri" w:hAnsi="Calibri" w:cs="Calibri"/>
                <w:sz w:val="22"/>
                <w:szCs w:val="24"/>
              </w:rPr>
              <w:t>the portfolio networth of a customer to display his or her networth</w:t>
            </w:r>
          </w:p>
          <w:p w:rsidRPr="00B34BBE" w:rsidR="0033036B" w:rsidP="0098728F" w:rsidRDefault="004117E0" w14:paraId="38E9D0DD" w14:textId="13A92D93">
            <w:pPr>
              <w:numPr>
                <w:ilvl w:val="0"/>
                <w:numId w:val="19"/>
              </w:numPr>
              <w:spacing w:after="0" w:line="276" w:lineRule="auto"/>
              <w:ind w:left="720"/>
              <w:rPr>
                <w:rFonts w:ascii="Calibri" w:hAnsi="Calibri" w:cs="Calibri"/>
                <w:sz w:val="22"/>
                <w:szCs w:val="24"/>
              </w:rPr>
            </w:pPr>
            <w:r>
              <w:rPr>
                <w:rFonts w:ascii="Calibri" w:hAnsi="Calibri" w:cs="Calibri"/>
                <w:sz w:val="22"/>
                <w:szCs w:val="24"/>
              </w:rPr>
              <w:t>The web portal should fetch the Portfolio details of the customer and send that as input to this Microservice</w:t>
            </w:r>
            <w:r w:rsidR="00DA0E9B">
              <w:rPr>
                <w:rFonts w:ascii="Calibri" w:hAnsi="Calibri" w:cs="Calibri"/>
                <w:sz w:val="22"/>
                <w:szCs w:val="24"/>
              </w:rPr>
              <w:t>.</w:t>
            </w:r>
          </w:p>
          <w:p w:rsidR="00364B50" w:rsidP="0098728F" w:rsidRDefault="00DA0E9B" w14:paraId="321F3992" w14:textId="77777777">
            <w:pPr>
              <w:numPr>
                <w:ilvl w:val="0"/>
                <w:numId w:val="19"/>
              </w:numPr>
              <w:spacing w:after="0" w:line="276" w:lineRule="auto"/>
              <w:ind w:left="720"/>
              <w:rPr>
                <w:rFonts w:ascii="Calibri" w:hAnsi="Calibri" w:cs="Calibri"/>
                <w:sz w:val="22"/>
                <w:szCs w:val="24"/>
              </w:rPr>
            </w:pPr>
            <w:r>
              <w:rPr>
                <w:rFonts w:ascii="Calibri" w:hAnsi="Calibri" w:cs="Calibri"/>
                <w:sz w:val="22"/>
                <w:szCs w:val="24"/>
              </w:rPr>
              <w:t xml:space="preserve">The calculate networth microservice will interact with </w:t>
            </w:r>
          </w:p>
          <w:p w:rsidR="005E31D5" w:rsidP="0098728F" w:rsidRDefault="00DA0E9B" w14:paraId="401B14D4" w14:textId="654F6694">
            <w:pPr>
              <w:numPr>
                <w:ilvl w:val="1"/>
                <w:numId w:val="19"/>
              </w:numPr>
              <w:spacing w:after="0" w:line="276" w:lineRule="auto"/>
              <w:rPr>
                <w:rFonts w:ascii="Calibri" w:hAnsi="Calibri" w:cs="Calibri"/>
                <w:sz w:val="22"/>
                <w:szCs w:val="24"/>
              </w:rPr>
            </w:pPr>
            <w:r>
              <w:rPr>
                <w:rFonts w:ascii="Calibri" w:hAnsi="Calibri" w:cs="Calibri"/>
                <w:sz w:val="22"/>
                <w:szCs w:val="24"/>
              </w:rPr>
              <w:t xml:space="preserve">daily share price </w:t>
            </w:r>
            <w:r w:rsidR="00BC0CA1">
              <w:rPr>
                <w:rFonts w:ascii="Calibri" w:hAnsi="Calibri" w:cs="Calibri"/>
                <w:sz w:val="22"/>
                <w:szCs w:val="24"/>
              </w:rPr>
              <w:t xml:space="preserve">microservice </w:t>
            </w:r>
            <w:r>
              <w:rPr>
                <w:rFonts w:ascii="Calibri" w:hAnsi="Calibri" w:cs="Calibri"/>
                <w:sz w:val="22"/>
                <w:szCs w:val="24"/>
              </w:rPr>
              <w:t>to get the current market price of each st</w:t>
            </w:r>
            <w:r w:rsidR="00BC0CA1">
              <w:rPr>
                <w:rFonts w:ascii="Calibri" w:hAnsi="Calibri" w:cs="Calibri"/>
                <w:sz w:val="22"/>
                <w:szCs w:val="24"/>
              </w:rPr>
              <w:t>ock and multiply number of share with current market price.</w:t>
            </w:r>
          </w:p>
          <w:p w:rsidR="000C7FB6" w:rsidP="0098728F" w:rsidRDefault="00BC0CA1" w14:paraId="015C3369" w14:textId="72F06EE7">
            <w:pPr>
              <w:numPr>
                <w:ilvl w:val="1"/>
                <w:numId w:val="19"/>
              </w:numPr>
              <w:spacing w:after="0" w:line="276" w:lineRule="auto"/>
              <w:rPr>
                <w:rFonts w:ascii="Calibri" w:hAnsi="Calibri" w:cs="Calibri"/>
                <w:sz w:val="22"/>
                <w:szCs w:val="24"/>
              </w:rPr>
            </w:pPr>
            <w:r>
              <w:rPr>
                <w:rFonts w:ascii="Calibri" w:hAnsi="Calibri" w:cs="Calibri"/>
                <w:sz w:val="22"/>
                <w:szCs w:val="24"/>
              </w:rPr>
              <w:t>daily mutual fund NAV  microservice to find the NAV value of each mutual fund and multiply the number mutual fund units with NAV</w:t>
            </w:r>
          </w:p>
          <w:p w:rsidR="00BC0CA1" w:rsidP="0098728F" w:rsidRDefault="00BC0CA1" w14:paraId="7764A834" w14:textId="77777777">
            <w:pPr>
              <w:numPr>
                <w:ilvl w:val="0"/>
                <w:numId w:val="19"/>
              </w:numPr>
              <w:spacing w:after="0" w:line="276" w:lineRule="auto"/>
              <w:ind w:left="720"/>
              <w:rPr>
                <w:rFonts w:ascii="Calibri" w:hAnsi="Calibri" w:cs="Calibri"/>
                <w:sz w:val="22"/>
                <w:szCs w:val="24"/>
              </w:rPr>
            </w:pPr>
            <w:r>
              <w:rPr>
                <w:rFonts w:ascii="Calibri" w:hAnsi="Calibri" w:cs="Calibri"/>
                <w:sz w:val="22"/>
                <w:szCs w:val="24"/>
              </w:rPr>
              <w:t>The calculate networth microservice then sum up all the values to come up with portfolio networth</w:t>
            </w:r>
          </w:p>
          <w:p w:rsidRPr="00B12432" w:rsidR="00E56D9A" w:rsidP="0098728F" w:rsidRDefault="00E56D9A" w14:paraId="64DB5C4A" w14:textId="615544DB">
            <w:pPr>
              <w:numPr>
                <w:ilvl w:val="0"/>
                <w:numId w:val="19"/>
              </w:numPr>
              <w:spacing w:after="0" w:line="276" w:lineRule="auto"/>
              <w:ind w:left="720"/>
              <w:rPr>
                <w:rFonts w:ascii="Calibri" w:hAnsi="Calibri" w:cs="Calibri"/>
                <w:sz w:val="22"/>
                <w:szCs w:val="24"/>
              </w:rPr>
            </w:pPr>
            <w:r>
              <w:rPr>
                <w:rFonts w:ascii="Calibri" w:hAnsi="Calibri" w:cs="Calibri"/>
                <w:sz w:val="22"/>
                <w:szCs w:val="24"/>
              </w:rPr>
              <w:t xml:space="preserve">Upon viewing the Networth, there can be a request from the web portal to sell some of the assets. This microservice should be invoked to sell the requested assets. The sale response </w:t>
            </w:r>
            <w:r w:rsidR="00E134FA">
              <w:rPr>
                <w:rFonts w:ascii="Calibri" w:hAnsi="Calibri" w:cs="Calibri"/>
                <w:sz w:val="22"/>
                <w:szCs w:val="24"/>
              </w:rPr>
              <w:t xml:space="preserve">containing the sale status </w:t>
            </w:r>
            <w:r>
              <w:rPr>
                <w:rFonts w:ascii="Calibri" w:hAnsi="Calibri" w:cs="Calibri"/>
                <w:sz w:val="22"/>
                <w:szCs w:val="24"/>
              </w:rPr>
              <w:t xml:space="preserve">with the </w:t>
            </w:r>
            <w:r w:rsidR="00E134FA">
              <w:rPr>
                <w:rFonts w:ascii="Calibri" w:hAnsi="Calibri" w:cs="Calibri"/>
                <w:sz w:val="22"/>
                <w:szCs w:val="24"/>
              </w:rPr>
              <w:t>final</w:t>
            </w:r>
            <w:r>
              <w:rPr>
                <w:rFonts w:ascii="Calibri" w:hAnsi="Calibri" w:cs="Calibri"/>
                <w:sz w:val="22"/>
                <w:szCs w:val="24"/>
              </w:rPr>
              <w:t xml:space="preserve"> networth</w:t>
            </w:r>
            <w:r w:rsidR="00E134FA">
              <w:rPr>
                <w:rFonts w:ascii="Calibri" w:hAnsi="Calibri" w:cs="Calibri"/>
                <w:sz w:val="22"/>
                <w:szCs w:val="24"/>
              </w:rPr>
              <w:t xml:space="preserve"> should be returned to the web portal</w:t>
            </w:r>
          </w:p>
        </w:tc>
      </w:tr>
      <w:tr w:rsidRPr="00822AAD" w:rsidR="00FB0683" w:rsidTr="000C7FB6" w14:paraId="0F117123" w14:textId="77777777">
        <w:trPr>
          <w:trHeight w:val="503"/>
        </w:trPr>
        <w:tc>
          <w:tcPr>
            <w:tcW w:w="9270" w:type="dxa"/>
            <w:gridSpan w:val="2"/>
            <w:shd w:val="clear" w:color="auto" w:fill="auto"/>
          </w:tcPr>
          <w:p w:rsidR="00FB0683" w:rsidP="000970C7" w:rsidRDefault="00FB0683" w14:paraId="654445F1" w14:textId="77777777">
            <w:pPr>
              <w:rPr>
                <w:rFonts w:ascii="Calibri" w:hAnsi="Calibri" w:cs="Calibri"/>
                <w:b/>
                <w:sz w:val="24"/>
                <w:szCs w:val="22"/>
              </w:rPr>
            </w:pPr>
            <w:r>
              <w:rPr>
                <w:rFonts w:ascii="Calibri" w:hAnsi="Calibri" w:cs="Calibri"/>
                <w:b/>
                <w:sz w:val="24"/>
                <w:szCs w:val="22"/>
              </w:rPr>
              <w:t>Non-Functional Requirement:</w:t>
            </w:r>
          </w:p>
          <w:p w:rsidR="001659F2" w:rsidP="0098728F" w:rsidRDefault="001659F2" w14:paraId="1E9EDA29" w14:textId="1025BCC8">
            <w:pPr>
              <w:pStyle w:val="ListParagraph"/>
              <w:numPr>
                <w:ilvl w:val="0"/>
                <w:numId w:val="18"/>
              </w:numPr>
              <w:rPr>
                <w:rFonts w:cs="Calibri"/>
                <w:sz w:val="24"/>
              </w:rPr>
            </w:pPr>
            <w:r>
              <w:rPr>
                <w:rFonts w:cs="Calibri"/>
                <w:sz w:val="24"/>
              </w:rPr>
              <w:t xml:space="preserve">Only Authorized </w:t>
            </w:r>
            <w:r w:rsidR="00BC0CA1">
              <w:rPr>
                <w:rFonts w:cs="Calibri"/>
                <w:sz w:val="24"/>
              </w:rPr>
              <w:t>Custome</w:t>
            </w:r>
            <w:r>
              <w:rPr>
                <w:rFonts w:cs="Calibri"/>
                <w:sz w:val="24"/>
              </w:rPr>
              <w:t>r can access these REST End Points</w:t>
            </w:r>
          </w:p>
          <w:p w:rsidRPr="00DC4DEB" w:rsidR="00FB0683" w:rsidP="00BC0CA1" w:rsidRDefault="00FB0683" w14:paraId="0F10B58C" w14:textId="12C7F3F0">
            <w:pPr>
              <w:pStyle w:val="ListParagraph"/>
              <w:rPr>
                <w:rFonts w:cs="Calibri"/>
                <w:sz w:val="24"/>
              </w:rPr>
            </w:pPr>
          </w:p>
        </w:tc>
      </w:tr>
    </w:tbl>
    <w:p w:rsidRPr="000C7FB6" w:rsidR="000C7FB6" w:rsidP="000C7FB6" w:rsidRDefault="000C7FB6" w14:paraId="2E865297" w14:textId="77777777"/>
    <w:p w:rsidRPr="006474DF" w:rsidR="005701B3" w:rsidP="005701B3" w:rsidRDefault="00610D4E" w14:paraId="44332775" w14:textId="1A7CA15B">
      <w:pPr>
        <w:pStyle w:val="Heading3"/>
        <w:tabs>
          <w:tab w:val="clear" w:pos="1800"/>
          <w:tab w:val="num" w:pos="1080"/>
        </w:tabs>
        <w:spacing w:before="0"/>
        <w:ind w:left="360"/>
        <w:jc w:val="left"/>
        <w:rPr>
          <w:rFonts w:ascii="Calibri" w:hAnsi="Calibri"/>
          <w:b/>
        </w:rPr>
      </w:pPr>
      <w:bookmarkStart w:name="_Toc47015509" w:id="24"/>
      <w:r>
        <w:rPr>
          <w:rFonts w:ascii="Calibri" w:hAnsi="Calibri"/>
          <w:b/>
        </w:rPr>
        <w:t>Daily Share Price</w:t>
      </w:r>
      <w:r w:rsidR="005701B3">
        <w:rPr>
          <w:rFonts w:ascii="Calibri" w:hAnsi="Calibri"/>
          <w:b/>
        </w:rPr>
        <w:t xml:space="preserve"> </w:t>
      </w:r>
      <w:r w:rsidR="00233360">
        <w:rPr>
          <w:rFonts w:ascii="Calibri" w:hAnsi="Calibri"/>
          <w:b/>
        </w:rPr>
        <w:t>Microservice</w:t>
      </w:r>
      <w:bookmarkEnd w:id="24"/>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5701B3" w:rsidTr="000970C7" w14:paraId="59120CA9" w14:textId="77777777">
        <w:tc>
          <w:tcPr>
            <w:tcW w:w="2750" w:type="dxa"/>
            <w:shd w:val="clear" w:color="auto" w:fill="FABF8F"/>
          </w:tcPr>
          <w:p w:rsidRPr="00461BB0" w:rsidR="00DA0756" w:rsidP="00DA0756" w:rsidRDefault="00DA0756" w14:paraId="1C6D8B22" w14:textId="77777777">
            <w:pPr>
              <w:pStyle w:val="tablehead"/>
              <w:spacing w:before="0" w:after="0" w:line="276" w:lineRule="auto"/>
              <w:ind w:left="165"/>
              <w:rPr>
                <w:rFonts w:ascii="Calibri" w:hAnsi="Calibri"/>
                <w:sz w:val="24"/>
                <w:szCs w:val="24"/>
              </w:rPr>
            </w:pPr>
            <w:r>
              <w:rPr>
                <w:rFonts w:ascii="Calibri" w:hAnsi="Calibri"/>
                <w:sz w:val="24"/>
                <w:szCs w:val="24"/>
              </w:rPr>
              <w:t>Porfolio</w:t>
            </w:r>
            <w:r w:rsidRPr="00461BB0">
              <w:rPr>
                <w:rFonts w:ascii="Calibri" w:hAnsi="Calibri"/>
                <w:sz w:val="24"/>
                <w:szCs w:val="24"/>
              </w:rPr>
              <w:t xml:space="preserve"> Management System</w:t>
            </w:r>
          </w:p>
          <w:p w:rsidRPr="006B116D" w:rsidR="005701B3" w:rsidP="000970C7" w:rsidRDefault="005701B3" w14:paraId="61733154"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5701B3" w:rsidP="005D68DE" w:rsidRDefault="00DA0756" w14:paraId="1B38473F" w14:textId="4188B322">
            <w:pPr>
              <w:pStyle w:val="tablehead"/>
              <w:spacing w:before="0" w:after="0" w:line="276" w:lineRule="auto"/>
              <w:ind w:left="-74" w:right="0"/>
              <w:rPr>
                <w:rFonts w:ascii="Calibri" w:hAnsi="Calibri" w:cs="Calibri"/>
                <w:sz w:val="22"/>
                <w:szCs w:val="22"/>
              </w:rPr>
            </w:pPr>
            <w:r>
              <w:rPr>
                <w:rFonts w:ascii="Calibri" w:hAnsi="Calibri"/>
                <w:sz w:val="24"/>
                <w:szCs w:val="24"/>
              </w:rPr>
              <w:t>Daily Share Price</w:t>
            </w:r>
            <w:r w:rsidR="005701B3">
              <w:rPr>
                <w:rFonts w:ascii="Calibri" w:hAnsi="Calibri"/>
                <w:sz w:val="24"/>
                <w:szCs w:val="24"/>
              </w:rPr>
              <w:t xml:space="preserve"> </w:t>
            </w:r>
            <w:r w:rsidR="00233360">
              <w:rPr>
                <w:rFonts w:ascii="Calibri" w:hAnsi="Calibri"/>
                <w:sz w:val="24"/>
                <w:szCs w:val="24"/>
              </w:rPr>
              <w:t>Microservice</w:t>
            </w:r>
          </w:p>
        </w:tc>
      </w:tr>
      <w:tr w:rsidRPr="00822AAD" w:rsidR="005701B3" w:rsidTr="000970C7" w14:paraId="471ACF9E" w14:textId="77777777">
        <w:tc>
          <w:tcPr>
            <w:tcW w:w="9270" w:type="dxa"/>
            <w:gridSpan w:val="2"/>
            <w:shd w:val="clear" w:color="auto" w:fill="auto"/>
          </w:tcPr>
          <w:p w:rsidR="005701B3" w:rsidP="000970C7" w:rsidRDefault="005701B3" w14:paraId="247C81E5" w14:textId="7777777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rsidRPr="00E06272" w:rsidR="005701B3" w:rsidP="000970C7" w:rsidRDefault="00DA0756" w14:paraId="578FE124" w14:textId="1EB0E5C2">
            <w:pPr>
              <w:spacing w:before="0" w:after="0" w:line="276" w:lineRule="auto"/>
            </w:pPr>
            <w:r>
              <w:t>Calculate Networth</w:t>
            </w:r>
            <w:r w:rsidR="00200442">
              <w:t xml:space="preserve"> </w:t>
            </w:r>
            <w:r w:rsidR="00233360">
              <w:t>Microservice</w:t>
            </w:r>
            <w:r w:rsidR="00200442">
              <w:t xml:space="preserve"> interacts with </w:t>
            </w:r>
            <w:r>
              <w:t xml:space="preserve">Daily Share Price </w:t>
            </w:r>
            <w:r w:rsidR="00233360">
              <w:t>Microservice</w:t>
            </w:r>
            <w:r w:rsidRPr="00E06272" w:rsidR="005701B3">
              <w:t>.</w:t>
            </w:r>
            <w:r w:rsidR="00DC69AE">
              <w:t xml:space="preserve"> Post authorization of request, </w:t>
            </w:r>
            <w:r>
              <w:t>Daily Share Price</w:t>
            </w:r>
            <w:r w:rsidR="00DC69AE">
              <w:t xml:space="preserve"> </w:t>
            </w:r>
            <w:r w:rsidR="00233360">
              <w:t>Microservice</w:t>
            </w:r>
            <w:r w:rsidR="00DC69AE">
              <w:t xml:space="preserve"> allows the following operations:</w:t>
            </w:r>
          </w:p>
          <w:p w:rsidRPr="00E06272" w:rsidR="005701B3" w:rsidP="000970C7" w:rsidRDefault="005701B3" w14:paraId="45BD0FB3" w14:textId="77777777">
            <w:pPr>
              <w:spacing w:before="0" w:after="0" w:line="276" w:lineRule="auto"/>
            </w:pPr>
          </w:p>
          <w:p w:rsidR="005701B3" w:rsidP="000970C7" w:rsidRDefault="00DC69AE" w14:paraId="011015E8" w14:textId="2EC5D042">
            <w:pPr>
              <w:spacing w:before="0" w:after="0" w:line="276" w:lineRule="auto"/>
            </w:pPr>
            <w:r>
              <w:t xml:space="preserve">To </w:t>
            </w:r>
            <w:r w:rsidR="00DA0756">
              <w:t>fetch the current market price of a stock</w:t>
            </w:r>
            <w:r w:rsidR="005701B3">
              <w:t>:</w:t>
            </w:r>
          </w:p>
          <w:p w:rsidRPr="00AD2062" w:rsidR="005701B3" w:rsidP="0098728F" w:rsidRDefault="00157E5E" w14:paraId="651174B8" w14:textId="7BE17DE0">
            <w:pPr>
              <w:pStyle w:val="ListParagraph"/>
              <w:numPr>
                <w:ilvl w:val="0"/>
                <w:numId w:val="22"/>
              </w:numPr>
              <w:spacing w:after="0" w:line="276" w:lineRule="auto"/>
              <w:rPr>
                <w:rFonts w:ascii="Arial" w:hAnsi="Arial" w:eastAsia="Times New Roman"/>
                <w:sz w:val="20"/>
                <w:szCs w:val="20"/>
              </w:rPr>
            </w:pPr>
            <w:r>
              <w:rPr>
                <w:rFonts w:ascii="Arial" w:hAnsi="Arial" w:eastAsia="Times New Roman"/>
                <w:sz w:val="20"/>
                <w:szCs w:val="20"/>
              </w:rPr>
              <w:t xml:space="preserve">Retrieve the </w:t>
            </w:r>
            <w:r w:rsidR="00DA0756">
              <w:t xml:space="preserve">current market price </w:t>
            </w:r>
            <w:r>
              <w:rPr>
                <w:rFonts w:ascii="Arial" w:hAnsi="Arial" w:eastAsia="Times New Roman"/>
                <w:sz w:val="20"/>
                <w:szCs w:val="20"/>
              </w:rPr>
              <w:t>from database and return</w:t>
            </w:r>
          </w:p>
          <w:p w:rsidR="005701B3" w:rsidP="000970C7" w:rsidRDefault="005701B3" w14:paraId="69B7AB6E" w14:textId="77777777">
            <w:pPr>
              <w:spacing w:after="0" w:line="276" w:lineRule="auto"/>
            </w:pPr>
          </w:p>
          <w:p w:rsidRPr="004530FE" w:rsidR="005701B3" w:rsidP="000970C7" w:rsidRDefault="005701B3" w14:paraId="5E142D4D" w14:textId="14A701EC">
            <w:pPr>
              <w:spacing w:before="0" w:after="0" w:line="276" w:lineRule="auto"/>
              <w:rPr>
                <w:rFonts w:ascii="Calibri" w:hAnsi="Calibri" w:cs="Calibri"/>
                <w:lang w:val="en-GB"/>
              </w:rPr>
            </w:pPr>
          </w:p>
        </w:tc>
      </w:tr>
      <w:tr w:rsidRPr="00822AAD" w:rsidR="005701B3" w:rsidTr="000970C7" w14:paraId="10420A7B" w14:textId="77777777">
        <w:tc>
          <w:tcPr>
            <w:tcW w:w="9270" w:type="dxa"/>
            <w:gridSpan w:val="2"/>
            <w:shd w:val="clear" w:color="auto" w:fill="auto"/>
          </w:tcPr>
          <w:p w:rsidR="005701B3" w:rsidP="000970C7" w:rsidRDefault="005701B3" w14:paraId="6A9BC8C5" w14:textId="77777777">
            <w:pPr>
              <w:spacing w:before="0" w:after="0" w:line="276" w:lineRule="auto"/>
              <w:ind w:right="-108"/>
              <w:rPr>
                <w:rFonts w:ascii="Calibri" w:hAnsi="Calibri" w:cs="Calibri"/>
                <w:b/>
                <w:sz w:val="22"/>
                <w:szCs w:val="24"/>
              </w:rPr>
            </w:pPr>
            <w:r>
              <w:rPr>
                <w:rFonts w:ascii="Calibri" w:hAnsi="Calibri" w:cs="Calibri"/>
                <w:b/>
                <w:sz w:val="22"/>
                <w:szCs w:val="24"/>
              </w:rPr>
              <w:lastRenderedPageBreak/>
              <w:t>Entities</w:t>
            </w:r>
          </w:p>
          <w:p w:rsidR="005701B3" w:rsidP="0098728F" w:rsidRDefault="00DA0756" w14:paraId="75722EBD" w14:textId="60F592BE">
            <w:pPr>
              <w:pStyle w:val="ListParagraph"/>
              <w:numPr>
                <w:ilvl w:val="0"/>
                <w:numId w:val="24"/>
              </w:numPr>
              <w:spacing w:after="0" w:line="276" w:lineRule="auto"/>
              <w:ind w:right="-108"/>
              <w:rPr>
                <w:rFonts w:cs="Calibri"/>
                <w:b/>
                <w:szCs w:val="24"/>
              </w:rPr>
            </w:pPr>
            <w:r>
              <w:rPr>
                <w:rFonts w:cs="Calibri"/>
                <w:b/>
                <w:szCs w:val="24"/>
              </w:rPr>
              <w:t>Stock Details</w:t>
            </w:r>
          </w:p>
          <w:p w:rsidRPr="00044746" w:rsidR="00065576" w:rsidP="00065576" w:rsidRDefault="00E134FA" w14:paraId="7D58F35D" w14:textId="72AAF832">
            <w:pPr>
              <w:pStyle w:val="ListParagraph"/>
              <w:spacing w:after="0" w:line="276" w:lineRule="auto"/>
              <w:ind w:right="-108"/>
              <w:rPr>
                <w:rFonts w:ascii="Arial" w:hAnsi="Arial" w:eastAsia="Times New Roman" w:cs="Calibri"/>
                <w:sz w:val="20"/>
                <w:szCs w:val="24"/>
              </w:rPr>
            </w:pPr>
            <w:r>
              <w:rPr>
                <w:rFonts w:ascii="Arial" w:hAnsi="Arial" w:eastAsia="Times New Roman" w:cs="Calibri"/>
                <w:sz w:val="20"/>
                <w:szCs w:val="24"/>
              </w:rPr>
              <w:t xml:space="preserve">Stock Id - </w:t>
            </w:r>
            <w:r w:rsidRPr="00044746" w:rsidR="00065576">
              <w:rPr>
                <w:rFonts w:ascii="Arial" w:hAnsi="Arial" w:eastAsia="Times New Roman" w:cs="Calibri"/>
                <w:sz w:val="20"/>
                <w:szCs w:val="24"/>
              </w:rPr>
              <w:t>unique id representing the stock</w:t>
            </w:r>
          </w:p>
          <w:p w:rsidRPr="00044746" w:rsidR="00065576" w:rsidP="00065576" w:rsidRDefault="00065576" w14:paraId="587D22AE" w14:textId="011E1A4F">
            <w:pPr>
              <w:pStyle w:val="ListParagraph"/>
              <w:spacing w:after="0" w:line="276" w:lineRule="auto"/>
              <w:ind w:right="-108"/>
              <w:rPr>
                <w:rFonts w:ascii="Arial" w:hAnsi="Arial" w:eastAsia="Times New Roman" w:cs="Calibri"/>
                <w:sz w:val="20"/>
                <w:szCs w:val="24"/>
              </w:rPr>
            </w:pPr>
            <w:r w:rsidRPr="00044746">
              <w:rPr>
                <w:rFonts w:ascii="Arial" w:hAnsi="Arial" w:eastAsia="Times New Roman" w:cs="Calibri"/>
                <w:sz w:val="20"/>
                <w:szCs w:val="24"/>
              </w:rPr>
              <w:t>Stock Name</w:t>
            </w:r>
            <w:r w:rsidR="00E134FA">
              <w:rPr>
                <w:rFonts w:ascii="Arial" w:hAnsi="Arial" w:eastAsia="Times New Roman" w:cs="Calibri"/>
                <w:sz w:val="20"/>
                <w:szCs w:val="24"/>
              </w:rPr>
              <w:t xml:space="preserve"> - </w:t>
            </w:r>
            <w:r w:rsidRPr="00044746">
              <w:rPr>
                <w:rFonts w:ascii="Arial" w:hAnsi="Arial" w:eastAsia="Times New Roman" w:cs="Calibri"/>
                <w:sz w:val="20"/>
                <w:szCs w:val="24"/>
              </w:rPr>
              <w:t>Name of the stock</w:t>
            </w:r>
          </w:p>
          <w:p w:rsidRPr="00044746" w:rsidR="00065576" w:rsidP="00065576" w:rsidRDefault="00065576" w14:paraId="7CF66A25" w14:textId="7738EE98">
            <w:pPr>
              <w:pStyle w:val="ListParagraph"/>
              <w:spacing w:after="0" w:line="276" w:lineRule="auto"/>
              <w:ind w:right="-108"/>
              <w:rPr>
                <w:rFonts w:ascii="Arial" w:hAnsi="Arial" w:eastAsia="Times New Roman" w:cs="Calibri"/>
                <w:sz w:val="20"/>
                <w:szCs w:val="24"/>
              </w:rPr>
            </w:pPr>
            <w:r w:rsidRPr="00044746">
              <w:rPr>
                <w:rFonts w:ascii="Arial" w:hAnsi="Arial" w:eastAsia="Times New Roman" w:cs="Calibri"/>
                <w:sz w:val="20"/>
                <w:szCs w:val="24"/>
              </w:rPr>
              <w:t>Stock Value</w:t>
            </w:r>
            <w:r w:rsidR="00E134FA">
              <w:rPr>
                <w:rFonts w:ascii="Arial" w:hAnsi="Arial" w:eastAsia="Times New Roman" w:cs="Calibri"/>
                <w:sz w:val="20"/>
                <w:szCs w:val="24"/>
              </w:rPr>
              <w:t xml:space="preserve"> </w:t>
            </w:r>
            <w:r w:rsidR="00A1637E">
              <w:rPr>
                <w:rFonts w:ascii="Arial" w:hAnsi="Arial" w:eastAsia="Times New Roman" w:cs="Calibri"/>
                <w:sz w:val="20"/>
                <w:szCs w:val="24"/>
              </w:rPr>
              <w:t>-</w:t>
            </w:r>
            <w:r w:rsidR="00E134FA">
              <w:rPr>
                <w:rFonts w:ascii="Arial" w:hAnsi="Arial" w:eastAsia="Times New Roman" w:cs="Calibri"/>
                <w:sz w:val="20"/>
                <w:szCs w:val="24"/>
              </w:rPr>
              <w:t xml:space="preserve"> Market price in INR</w:t>
            </w:r>
          </w:p>
          <w:p w:rsidRPr="00B56924" w:rsidR="0027261C" w:rsidP="000970C7" w:rsidRDefault="0027261C" w14:paraId="523BB7BD" w14:textId="77777777">
            <w:pPr>
              <w:spacing w:after="0" w:line="276" w:lineRule="auto"/>
              <w:ind w:right="-108"/>
              <w:rPr>
                <w:rFonts w:cs="Calibri"/>
                <w:b/>
                <w:szCs w:val="24"/>
              </w:rPr>
            </w:pPr>
          </w:p>
          <w:p w:rsidRPr="00B30FBF" w:rsidR="005701B3" w:rsidP="000970C7" w:rsidRDefault="005701B3" w14:paraId="0FA47F32" w14:textId="77777777">
            <w:pPr>
              <w:spacing w:before="0" w:after="0" w:line="276" w:lineRule="auto"/>
              <w:rPr>
                <w:rFonts w:ascii="Calibri" w:hAnsi="Calibri" w:cs="Calibri"/>
                <w:b/>
                <w:sz w:val="22"/>
                <w:szCs w:val="24"/>
              </w:rPr>
            </w:pPr>
            <w:r w:rsidRPr="00B30FBF">
              <w:rPr>
                <w:rFonts w:ascii="Calibri" w:hAnsi="Calibri" w:cs="Calibri"/>
                <w:b/>
                <w:sz w:val="22"/>
                <w:szCs w:val="24"/>
              </w:rPr>
              <w:t>REST End Points</w:t>
            </w:r>
          </w:p>
          <w:p w:rsidRPr="00AE2670" w:rsidR="005701B3" w:rsidP="000970C7" w:rsidRDefault="0005555C" w14:paraId="34B0631A" w14:textId="76C5FE25">
            <w:pPr>
              <w:spacing w:after="0" w:line="276" w:lineRule="auto"/>
              <w:rPr>
                <w:rFonts w:cs="Calibri"/>
                <w:b/>
                <w:szCs w:val="24"/>
              </w:rPr>
            </w:pPr>
            <w:r>
              <w:rPr>
                <w:rFonts w:cs="Calibri"/>
                <w:b/>
                <w:szCs w:val="24"/>
              </w:rPr>
              <w:t>Daily Share price</w:t>
            </w:r>
            <w:r w:rsidRPr="00AE2670" w:rsidR="005701B3">
              <w:rPr>
                <w:rFonts w:cs="Calibri"/>
                <w:b/>
                <w:szCs w:val="24"/>
              </w:rPr>
              <w:t xml:space="preserve"> </w:t>
            </w:r>
            <w:r w:rsidR="00233360">
              <w:rPr>
                <w:rFonts w:cs="Calibri"/>
                <w:b/>
                <w:szCs w:val="24"/>
              </w:rPr>
              <w:t>Microservice</w:t>
            </w:r>
          </w:p>
          <w:p w:rsidRPr="00AB74C1" w:rsidR="005701B3" w:rsidP="0098728F" w:rsidRDefault="00DA0756" w14:paraId="6035EA89" w14:textId="0519F309">
            <w:pPr>
              <w:numPr>
                <w:ilvl w:val="1"/>
                <w:numId w:val="24"/>
              </w:numPr>
              <w:spacing w:before="0" w:after="0" w:line="276" w:lineRule="auto"/>
              <w:rPr>
                <w:rFonts w:ascii="Calibri" w:hAnsi="Calibri" w:cs="Calibri"/>
                <w:b/>
                <w:sz w:val="22"/>
                <w:szCs w:val="22"/>
              </w:rPr>
            </w:pPr>
            <w:r>
              <w:rPr>
                <w:rFonts w:ascii="Calibri" w:hAnsi="Calibri" w:cs="Calibri"/>
                <w:sz w:val="22"/>
                <w:szCs w:val="22"/>
              </w:rPr>
              <w:t>GET: /</w:t>
            </w:r>
            <w:r w:rsidR="00E134FA">
              <w:rPr>
                <w:rFonts w:ascii="Calibri" w:hAnsi="Calibri" w:cs="Calibri"/>
                <w:sz w:val="22"/>
                <w:szCs w:val="22"/>
              </w:rPr>
              <w:t>dailyShareP</w:t>
            </w:r>
            <w:r w:rsidR="002C6E1A">
              <w:rPr>
                <w:rFonts w:ascii="Calibri" w:hAnsi="Calibri" w:cs="Calibri"/>
                <w:sz w:val="22"/>
                <w:szCs w:val="22"/>
              </w:rPr>
              <w:t>rice</w:t>
            </w:r>
            <w:r w:rsidR="00E134FA">
              <w:rPr>
                <w:rFonts w:ascii="Calibri" w:hAnsi="Calibri" w:cs="Calibri"/>
                <w:sz w:val="22"/>
                <w:szCs w:val="22"/>
              </w:rPr>
              <w:t xml:space="preserve"> </w:t>
            </w:r>
            <w:r w:rsidR="005701B3">
              <w:rPr>
                <w:rFonts w:ascii="Calibri" w:hAnsi="Calibri" w:cs="Calibri"/>
                <w:sz w:val="22"/>
                <w:szCs w:val="22"/>
              </w:rPr>
              <w:t xml:space="preserve">(Input: </w:t>
            </w:r>
            <w:r w:rsidR="002C6E1A">
              <w:rPr>
                <w:rFonts w:ascii="Calibri" w:hAnsi="Calibri" w:cs="Calibri"/>
                <w:sz w:val="22"/>
                <w:szCs w:val="22"/>
              </w:rPr>
              <w:t>stockName</w:t>
            </w:r>
            <w:r w:rsidR="005701B3">
              <w:rPr>
                <w:rFonts w:ascii="Calibri" w:hAnsi="Calibri" w:cs="Calibri"/>
                <w:sz w:val="22"/>
                <w:szCs w:val="22"/>
              </w:rPr>
              <w:t xml:space="preserve"> | Output: </w:t>
            </w:r>
            <w:r w:rsidR="00E134FA">
              <w:rPr>
                <w:rFonts w:ascii="Calibri" w:hAnsi="Calibri" w:cs="Calibri"/>
                <w:sz w:val="22"/>
                <w:szCs w:val="22"/>
              </w:rPr>
              <w:t>StockDetail</w:t>
            </w:r>
            <w:r w:rsidR="002C6E1A">
              <w:rPr>
                <w:rFonts w:ascii="Calibri" w:hAnsi="Calibri" w:cs="Calibri"/>
                <w:sz w:val="22"/>
                <w:szCs w:val="22"/>
              </w:rPr>
              <w:t>)</w:t>
            </w:r>
          </w:p>
          <w:p w:rsidRPr="00A40563" w:rsidR="005701B3" w:rsidP="002C6E1A" w:rsidRDefault="005701B3" w14:paraId="3FE0058F" w14:textId="374F38F3">
            <w:pPr>
              <w:spacing w:before="0" w:after="0" w:line="276" w:lineRule="auto"/>
              <w:ind w:left="1440"/>
              <w:rPr>
                <w:rFonts w:ascii="Calibri" w:hAnsi="Calibri" w:cs="Calibri"/>
                <w:b/>
                <w:sz w:val="22"/>
                <w:szCs w:val="22"/>
              </w:rPr>
            </w:pPr>
          </w:p>
        </w:tc>
      </w:tr>
      <w:tr w:rsidRPr="00822AAD" w:rsidR="005701B3" w:rsidTr="000970C7" w14:paraId="1034245D" w14:textId="77777777">
        <w:tc>
          <w:tcPr>
            <w:tcW w:w="9270" w:type="dxa"/>
            <w:gridSpan w:val="2"/>
            <w:shd w:val="clear" w:color="auto" w:fill="auto"/>
          </w:tcPr>
          <w:p w:rsidRPr="00F50C63" w:rsidR="005701B3" w:rsidP="002C6E1A" w:rsidRDefault="005701B3" w14:paraId="5098C7C1" w14:textId="20C2CE34">
            <w:pPr>
              <w:rPr>
                <w:rFonts w:ascii="Calibri" w:hAnsi="Calibri" w:cs="Calibri"/>
                <w:b/>
                <w:bCs/>
                <w:sz w:val="22"/>
                <w:lang w:val="en-GB"/>
              </w:rPr>
            </w:pPr>
            <w:r w:rsidRPr="00F50C63">
              <w:rPr>
                <w:rFonts w:ascii="Calibri" w:hAnsi="Calibri" w:cs="Calibri"/>
                <w:b/>
                <w:sz w:val="22"/>
                <w:szCs w:val="24"/>
              </w:rPr>
              <w:t>Trigger</w:t>
            </w:r>
            <w:r w:rsidRPr="00F50C63">
              <w:rPr>
                <w:rFonts w:ascii="Calibri" w:hAnsi="Calibri" w:cs="Calibri"/>
                <w:sz w:val="22"/>
                <w:szCs w:val="24"/>
              </w:rPr>
              <w:t xml:space="preserve"> – </w:t>
            </w:r>
            <w:r>
              <w:rPr>
                <w:rFonts w:ascii="Calibri" w:hAnsi="Calibri" w:cs="Calibri"/>
                <w:sz w:val="22"/>
                <w:szCs w:val="24"/>
              </w:rPr>
              <w:t xml:space="preserve">Can be invoked from </w:t>
            </w:r>
            <w:r w:rsidR="002C6E1A">
              <w:rPr>
                <w:rFonts w:ascii="Calibri" w:hAnsi="Calibri" w:cs="Calibri"/>
                <w:sz w:val="22"/>
                <w:szCs w:val="24"/>
              </w:rPr>
              <w:t>Calculate Net worth</w:t>
            </w:r>
            <w:r>
              <w:rPr>
                <w:rFonts w:ascii="Calibri" w:hAnsi="Calibri" w:cs="Calibri"/>
                <w:sz w:val="22"/>
                <w:szCs w:val="24"/>
              </w:rPr>
              <w:t xml:space="preserve"> </w:t>
            </w:r>
            <w:r w:rsidR="00233360">
              <w:rPr>
                <w:rFonts w:ascii="Calibri" w:hAnsi="Calibri" w:cs="Calibri"/>
                <w:sz w:val="22"/>
                <w:szCs w:val="24"/>
              </w:rPr>
              <w:t>Microservice</w:t>
            </w:r>
          </w:p>
        </w:tc>
      </w:tr>
      <w:tr w:rsidRPr="00822AAD" w:rsidR="005701B3" w:rsidTr="000970C7" w14:paraId="071576AB" w14:textId="77777777">
        <w:trPr>
          <w:trHeight w:val="503"/>
        </w:trPr>
        <w:tc>
          <w:tcPr>
            <w:tcW w:w="9270" w:type="dxa"/>
            <w:gridSpan w:val="2"/>
            <w:shd w:val="clear" w:color="auto" w:fill="auto"/>
          </w:tcPr>
          <w:p w:rsidRPr="004530FE" w:rsidR="005701B3" w:rsidP="000970C7" w:rsidRDefault="005701B3" w14:paraId="3B63B0D1" w14:textId="7777777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rsidR="005701B3" w:rsidP="0098728F" w:rsidRDefault="002C6E1A" w14:paraId="7A832221" w14:textId="360C7438">
            <w:pPr>
              <w:numPr>
                <w:ilvl w:val="0"/>
                <w:numId w:val="25"/>
              </w:numPr>
              <w:spacing w:after="0" w:line="276" w:lineRule="auto"/>
              <w:rPr>
                <w:rFonts w:ascii="Calibri" w:hAnsi="Calibri" w:cs="Calibri"/>
                <w:sz w:val="22"/>
                <w:szCs w:val="24"/>
              </w:rPr>
            </w:pPr>
            <w:r>
              <w:rPr>
                <w:rFonts w:ascii="Calibri" w:hAnsi="Calibri" w:cs="Calibri"/>
                <w:sz w:val="22"/>
                <w:szCs w:val="24"/>
              </w:rPr>
              <w:t xml:space="preserve">Daily share price </w:t>
            </w:r>
            <w:r w:rsidR="00233360">
              <w:rPr>
                <w:rFonts w:ascii="Calibri" w:hAnsi="Calibri" w:cs="Calibri"/>
                <w:sz w:val="22"/>
                <w:szCs w:val="24"/>
              </w:rPr>
              <w:t>Microservice</w:t>
            </w:r>
            <w:r w:rsidR="00D6483B">
              <w:rPr>
                <w:rFonts w:ascii="Calibri" w:hAnsi="Calibri" w:cs="Calibri"/>
                <w:sz w:val="22"/>
                <w:szCs w:val="24"/>
              </w:rPr>
              <w:t xml:space="preserve"> will have </w:t>
            </w:r>
            <w:r>
              <w:rPr>
                <w:rFonts w:ascii="Calibri" w:hAnsi="Calibri" w:cs="Calibri"/>
                <w:sz w:val="22"/>
                <w:szCs w:val="24"/>
              </w:rPr>
              <w:t>1</w:t>
            </w:r>
            <w:r w:rsidR="00D6483B">
              <w:rPr>
                <w:rFonts w:ascii="Calibri" w:hAnsi="Calibri" w:cs="Calibri"/>
                <w:sz w:val="22"/>
                <w:szCs w:val="24"/>
              </w:rPr>
              <w:t xml:space="preserve"> End Point exposed to </w:t>
            </w:r>
            <w:r w:rsidR="00A1637E">
              <w:rPr>
                <w:rFonts w:ascii="Calibri" w:hAnsi="Calibri" w:cs="Calibri"/>
                <w:sz w:val="22"/>
                <w:szCs w:val="24"/>
              </w:rPr>
              <w:t>provide the stock market price</w:t>
            </w:r>
          </w:p>
          <w:p w:rsidR="005701B3" w:rsidP="0098728F" w:rsidRDefault="002C6E1A" w14:paraId="53536789" w14:textId="002C1D41">
            <w:pPr>
              <w:numPr>
                <w:ilvl w:val="0"/>
                <w:numId w:val="25"/>
              </w:numPr>
              <w:spacing w:after="0" w:line="276" w:lineRule="auto"/>
              <w:rPr>
                <w:rFonts w:ascii="Calibri" w:hAnsi="Calibri" w:cs="Calibri"/>
                <w:sz w:val="22"/>
                <w:szCs w:val="24"/>
              </w:rPr>
            </w:pPr>
            <w:r>
              <w:rPr>
                <w:rFonts w:ascii="Calibri" w:hAnsi="Calibri" w:cs="Calibri"/>
                <w:sz w:val="22"/>
                <w:szCs w:val="24"/>
              </w:rPr>
              <w:t>When</w:t>
            </w:r>
            <w:r w:rsidR="005701B3">
              <w:rPr>
                <w:rFonts w:ascii="Calibri" w:hAnsi="Calibri" w:cs="Calibri"/>
                <w:sz w:val="22"/>
                <w:szCs w:val="24"/>
              </w:rPr>
              <w:t xml:space="preserve">  /</w:t>
            </w:r>
            <w:r w:rsidR="00E134FA">
              <w:rPr>
                <w:rFonts w:ascii="Calibri" w:hAnsi="Calibri" w:cs="Calibri"/>
                <w:sz w:val="22"/>
                <w:szCs w:val="24"/>
              </w:rPr>
              <w:t>dailyShareP</w:t>
            </w:r>
            <w:r>
              <w:rPr>
                <w:rFonts w:ascii="Calibri" w:hAnsi="Calibri" w:cs="Calibri"/>
                <w:sz w:val="22"/>
                <w:szCs w:val="24"/>
              </w:rPr>
              <w:t>rice</w:t>
            </w:r>
            <w:r w:rsidR="005701B3">
              <w:rPr>
                <w:rFonts w:ascii="Calibri" w:hAnsi="Calibri" w:cs="Calibri"/>
                <w:sz w:val="22"/>
                <w:szCs w:val="24"/>
              </w:rPr>
              <w:t xml:space="preserve"> end point is invoked</w:t>
            </w:r>
            <w:r w:rsidR="00881CB9">
              <w:rPr>
                <w:rFonts w:ascii="Calibri" w:hAnsi="Calibri" w:cs="Calibri"/>
                <w:sz w:val="22"/>
                <w:szCs w:val="24"/>
              </w:rPr>
              <w:t xml:space="preserve"> by </w:t>
            </w:r>
            <w:r>
              <w:rPr>
                <w:rFonts w:ascii="Calibri" w:hAnsi="Calibri" w:cs="Calibri"/>
                <w:sz w:val="22"/>
                <w:szCs w:val="24"/>
              </w:rPr>
              <w:t>Calculate Networth</w:t>
            </w:r>
            <w:r w:rsidR="00881CB9">
              <w:rPr>
                <w:rFonts w:ascii="Calibri" w:hAnsi="Calibri" w:cs="Calibri"/>
                <w:sz w:val="22"/>
                <w:szCs w:val="24"/>
              </w:rPr>
              <w:t xml:space="preserve"> </w:t>
            </w:r>
            <w:r w:rsidR="00233360">
              <w:rPr>
                <w:rFonts w:ascii="Calibri" w:hAnsi="Calibri" w:cs="Calibri"/>
                <w:sz w:val="22"/>
                <w:szCs w:val="24"/>
              </w:rPr>
              <w:t>Microservice</w:t>
            </w:r>
            <w:r w:rsidR="00881CB9">
              <w:rPr>
                <w:rFonts w:ascii="Calibri" w:hAnsi="Calibri" w:cs="Calibri"/>
                <w:sz w:val="22"/>
                <w:szCs w:val="24"/>
              </w:rPr>
              <w:t>,</w:t>
            </w:r>
            <w:r w:rsidR="005701B3">
              <w:rPr>
                <w:rFonts w:ascii="Calibri" w:hAnsi="Calibri" w:cs="Calibri"/>
                <w:sz w:val="22"/>
                <w:szCs w:val="24"/>
              </w:rPr>
              <w:t xml:space="preserve"> the</w:t>
            </w:r>
            <w:r>
              <w:rPr>
                <w:rFonts w:ascii="Calibri" w:hAnsi="Calibri" w:cs="Calibri"/>
                <w:sz w:val="22"/>
                <w:szCs w:val="24"/>
              </w:rPr>
              <w:t xml:space="preserve"> daily share price </w:t>
            </w:r>
            <w:r w:rsidR="003C48F6">
              <w:rPr>
                <w:rFonts w:ascii="Calibri" w:hAnsi="Calibri" w:cs="Calibri"/>
                <w:sz w:val="22"/>
                <w:szCs w:val="24"/>
              </w:rPr>
              <w:t>Micro</w:t>
            </w:r>
            <w:r w:rsidR="00233360">
              <w:rPr>
                <w:rFonts w:ascii="Calibri" w:hAnsi="Calibri" w:cs="Calibri"/>
                <w:sz w:val="22"/>
                <w:szCs w:val="24"/>
              </w:rPr>
              <w:t>service</w:t>
            </w:r>
            <w:r w:rsidR="005701B3">
              <w:rPr>
                <w:rFonts w:ascii="Calibri" w:hAnsi="Calibri" w:cs="Calibri"/>
                <w:sz w:val="22"/>
                <w:szCs w:val="24"/>
              </w:rPr>
              <w:t xml:space="preserve"> </w:t>
            </w:r>
            <w:r w:rsidR="00881CB9">
              <w:rPr>
                <w:rFonts w:ascii="Calibri" w:hAnsi="Calibri" w:cs="Calibri"/>
                <w:sz w:val="22"/>
                <w:szCs w:val="24"/>
              </w:rPr>
              <w:t xml:space="preserve">will </w:t>
            </w:r>
            <w:r>
              <w:rPr>
                <w:rFonts w:ascii="Calibri" w:hAnsi="Calibri" w:cs="Calibri"/>
                <w:sz w:val="22"/>
                <w:szCs w:val="24"/>
              </w:rPr>
              <w:t>fetch the current market price from</w:t>
            </w:r>
            <w:r w:rsidR="00881CB9">
              <w:rPr>
                <w:rFonts w:ascii="Calibri" w:hAnsi="Calibri" w:cs="Calibri"/>
                <w:sz w:val="22"/>
                <w:szCs w:val="24"/>
              </w:rPr>
              <w:t xml:space="preserve"> database and will return </w:t>
            </w:r>
            <w:r>
              <w:rPr>
                <w:rFonts w:ascii="Calibri" w:hAnsi="Calibri" w:cs="Calibri"/>
                <w:sz w:val="22"/>
                <w:szCs w:val="24"/>
              </w:rPr>
              <w:t>it</w:t>
            </w:r>
            <w:r w:rsidR="00881CB9">
              <w:rPr>
                <w:rFonts w:ascii="Calibri" w:hAnsi="Calibri" w:cs="Calibri"/>
                <w:sz w:val="22"/>
                <w:szCs w:val="24"/>
              </w:rPr>
              <w:t xml:space="preserve"> to </w:t>
            </w:r>
            <w:r>
              <w:rPr>
                <w:rFonts w:ascii="Calibri" w:hAnsi="Calibri" w:cs="Calibri"/>
                <w:sz w:val="22"/>
                <w:szCs w:val="24"/>
              </w:rPr>
              <w:t>Calculate Networth</w:t>
            </w:r>
            <w:r w:rsidR="00881CB9">
              <w:rPr>
                <w:rFonts w:ascii="Calibri" w:hAnsi="Calibri" w:cs="Calibri"/>
                <w:sz w:val="22"/>
                <w:szCs w:val="24"/>
              </w:rPr>
              <w:t xml:space="preserve"> </w:t>
            </w:r>
            <w:r w:rsidR="00233360">
              <w:rPr>
                <w:rFonts w:ascii="Calibri" w:hAnsi="Calibri" w:cs="Calibri"/>
                <w:sz w:val="22"/>
                <w:szCs w:val="24"/>
              </w:rPr>
              <w:t>Microservice</w:t>
            </w:r>
            <w:r w:rsidR="00881CB9">
              <w:rPr>
                <w:rFonts w:ascii="Calibri" w:hAnsi="Calibri" w:cs="Calibri"/>
                <w:sz w:val="22"/>
                <w:szCs w:val="24"/>
              </w:rPr>
              <w:t>.</w:t>
            </w:r>
          </w:p>
          <w:p w:rsidRPr="009E018F" w:rsidR="005701B3" w:rsidP="002C6E1A" w:rsidRDefault="005701B3" w14:paraId="419EE073" w14:textId="19CE6A1C">
            <w:pPr>
              <w:spacing w:after="0" w:line="276" w:lineRule="auto"/>
              <w:ind w:left="990"/>
              <w:rPr>
                <w:rFonts w:ascii="Calibri" w:hAnsi="Calibri" w:cs="Calibri"/>
                <w:sz w:val="22"/>
                <w:szCs w:val="24"/>
              </w:rPr>
            </w:pPr>
          </w:p>
        </w:tc>
      </w:tr>
    </w:tbl>
    <w:p w:rsidR="005701B3" w:rsidP="005701B3" w:rsidRDefault="005701B3" w14:paraId="339588F8" w14:textId="3651035C"/>
    <w:p w:rsidRPr="006474DF" w:rsidR="00152584" w:rsidP="00152584" w:rsidRDefault="00DD1979" w14:paraId="1A8ED37A" w14:textId="4F9EAB33">
      <w:pPr>
        <w:pStyle w:val="Heading3"/>
        <w:tabs>
          <w:tab w:val="clear" w:pos="1800"/>
          <w:tab w:val="num" w:pos="1080"/>
        </w:tabs>
        <w:spacing w:before="0"/>
        <w:ind w:left="360"/>
        <w:jc w:val="left"/>
        <w:rPr>
          <w:rFonts w:ascii="Calibri" w:hAnsi="Calibri"/>
          <w:b/>
        </w:rPr>
      </w:pPr>
      <w:bookmarkStart w:name="_Toc47015510" w:id="25"/>
      <w:r>
        <w:rPr>
          <w:rFonts w:ascii="Calibri" w:hAnsi="Calibri"/>
          <w:b/>
        </w:rPr>
        <w:t>Daily Mutual Fund NAV</w:t>
      </w:r>
      <w:r w:rsidR="00152584">
        <w:rPr>
          <w:rFonts w:ascii="Calibri" w:hAnsi="Calibri"/>
          <w:b/>
        </w:rPr>
        <w:t xml:space="preserve"> Microservice</w:t>
      </w:r>
      <w:bookmarkEnd w:id="25"/>
    </w:p>
    <w:p w:rsidRPr="000C7FB6" w:rsidR="00152584" w:rsidP="005701B3" w:rsidRDefault="00152584" w14:paraId="5CFABF6E" w14:textId="77777777"/>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3F1C58" w:rsidTr="000970C7" w14:paraId="6B2628BB" w14:textId="77777777">
        <w:tc>
          <w:tcPr>
            <w:tcW w:w="2750" w:type="dxa"/>
            <w:shd w:val="clear" w:color="auto" w:fill="FABF8F"/>
          </w:tcPr>
          <w:p w:rsidRPr="00461BB0" w:rsidR="003F1C58" w:rsidP="000970C7" w:rsidRDefault="005E312E" w14:paraId="6C87FB6A" w14:textId="0FD1571B">
            <w:pPr>
              <w:pStyle w:val="tablehead"/>
              <w:spacing w:before="0" w:after="0" w:line="276" w:lineRule="auto"/>
              <w:ind w:left="165"/>
              <w:rPr>
                <w:rFonts w:ascii="Calibri" w:hAnsi="Calibri"/>
                <w:sz w:val="24"/>
                <w:szCs w:val="24"/>
              </w:rPr>
            </w:pPr>
            <w:r>
              <w:rPr>
                <w:rFonts w:ascii="Calibri" w:hAnsi="Calibri"/>
                <w:sz w:val="24"/>
                <w:szCs w:val="24"/>
              </w:rPr>
              <w:t>Portfolio</w:t>
            </w:r>
            <w:r w:rsidRPr="00461BB0" w:rsidR="003F1C58">
              <w:rPr>
                <w:rFonts w:ascii="Calibri" w:hAnsi="Calibri"/>
                <w:sz w:val="24"/>
                <w:szCs w:val="24"/>
              </w:rPr>
              <w:t xml:space="preserve"> Management System</w:t>
            </w:r>
          </w:p>
          <w:p w:rsidRPr="006B116D" w:rsidR="003F1C58" w:rsidP="000970C7" w:rsidRDefault="003F1C58" w14:paraId="37C4F0AB"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3F1C58" w:rsidP="00967616" w:rsidRDefault="005E312E" w14:paraId="19519DF9" w14:textId="61495D02">
            <w:pPr>
              <w:pStyle w:val="tablehead"/>
              <w:spacing w:before="0" w:after="0" w:line="276" w:lineRule="auto"/>
              <w:ind w:left="-74" w:right="0"/>
              <w:rPr>
                <w:rFonts w:ascii="Calibri" w:hAnsi="Calibri" w:cs="Calibri"/>
                <w:sz w:val="22"/>
                <w:szCs w:val="22"/>
              </w:rPr>
            </w:pPr>
            <w:r>
              <w:rPr>
                <w:rFonts w:ascii="Calibri" w:hAnsi="Calibri"/>
                <w:sz w:val="24"/>
                <w:szCs w:val="24"/>
              </w:rPr>
              <w:t>Daily Mutual Fund NAV</w:t>
            </w:r>
            <w:r w:rsidR="003F1C58">
              <w:rPr>
                <w:rFonts w:ascii="Calibri" w:hAnsi="Calibri"/>
                <w:sz w:val="24"/>
                <w:szCs w:val="24"/>
              </w:rPr>
              <w:t xml:space="preserve"> </w:t>
            </w:r>
            <w:r w:rsidR="00967616">
              <w:rPr>
                <w:rFonts w:ascii="Calibri" w:hAnsi="Calibri"/>
                <w:sz w:val="24"/>
                <w:szCs w:val="24"/>
              </w:rPr>
              <w:t>Microservice</w:t>
            </w:r>
          </w:p>
        </w:tc>
      </w:tr>
      <w:tr w:rsidRPr="00822AAD" w:rsidR="003F1C58" w:rsidTr="000970C7" w14:paraId="4032B3C8" w14:textId="77777777">
        <w:tc>
          <w:tcPr>
            <w:tcW w:w="9270" w:type="dxa"/>
            <w:gridSpan w:val="2"/>
            <w:shd w:val="clear" w:color="auto" w:fill="auto"/>
          </w:tcPr>
          <w:p w:rsidR="003F1C58" w:rsidP="000970C7" w:rsidRDefault="003F1C58" w14:paraId="31F56E84" w14:textId="7777777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rsidRPr="00E06272" w:rsidR="003F1C58" w:rsidP="000970C7" w:rsidRDefault="00DD1979" w14:paraId="2F9D9D0A" w14:textId="731D0288">
            <w:pPr>
              <w:spacing w:before="0" w:after="0" w:line="276" w:lineRule="auto"/>
            </w:pPr>
            <w:r>
              <w:t>Calculate Net worth</w:t>
            </w:r>
            <w:r w:rsidR="003F1C58">
              <w:t xml:space="preserve"> </w:t>
            </w:r>
            <w:r w:rsidR="00233360">
              <w:t>Microservice</w:t>
            </w:r>
            <w:r w:rsidR="003F1C58">
              <w:t xml:space="preserve"> interacts with </w:t>
            </w:r>
            <w:r>
              <w:t>Daily Mutual Fund NAV</w:t>
            </w:r>
            <w:r w:rsidR="003F1C58">
              <w:t xml:space="preserve"> </w:t>
            </w:r>
            <w:r w:rsidR="00233360">
              <w:t>Microservice</w:t>
            </w:r>
            <w:r w:rsidRPr="00E06272" w:rsidR="003F1C58">
              <w:t>.</w:t>
            </w:r>
            <w:r w:rsidR="003F1C58">
              <w:t xml:space="preserve"> Post authorization of request, </w:t>
            </w:r>
            <w:r>
              <w:t>Daily Mutual Fund NAV</w:t>
            </w:r>
            <w:r w:rsidR="003F1C58">
              <w:t xml:space="preserve"> </w:t>
            </w:r>
            <w:r w:rsidR="00233360">
              <w:t>Microservice</w:t>
            </w:r>
            <w:r w:rsidR="003F1C58">
              <w:t xml:space="preserve"> </w:t>
            </w:r>
            <w:r>
              <w:t>does</w:t>
            </w:r>
            <w:r w:rsidR="003F1C58">
              <w:t xml:space="preserve"> the following operation:</w:t>
            </w:r>
          </w:p>
          <w:p w:rsidRPr="00E06272" w:rsidR="003F1C58" w:rsidP="000970C7" w:rsidRDefault="003F1C58" w14:paraId="4C9E4F5D" w14:textId="77777777">
            <w:pPr>
              <w:spacing w:before="0" w:after="0" w:line="276" w:lineRule="auto"/>
            </w:pPr>
          </w:p>
          <w:p w:rsidR="00DD1979" w:rsidP="00DD1979" w:rsidRDefault="00DD1979" w14:paraId="3A2BE8CD" w14:textId="3FDF3809">
            <w:pPr>
              <w:spacing w:before="0" w:after="0" w:line="276" w:lineRule="auto"/>
            </w:pPr>
            <w:r>
              <w:t>To fetch the Net Asset Calue (NAV) of  of a mutual fund unit:</w:t>
            </w:r>
          </w:p>
          <w:p w:rsidRPr="00AD2062" w:rsidR="00DD1979" w:rsidP="0098728F" w:rsidRDefault="00DD1979" w14:paraId="418EC448" w14:textId="46357988">
            <w:pPr>
              <w:pStyle w:val="ListParagraph"/>
              <w:numPr>
                <w:ilvl w:val="0"/>
                <w:numId w:val="22"/>
              </w:numPr>
              <w:spacing w:after="0" w:line="276" w:lineRule="auto"/>
              <w:rPr>
                <w:rFonts w:ascii="Arial" w:hAnsi="Arial" w:eastAsia="Times New Roman"/>
                <w:sz w:val="20"/>
                <w:szCs w:val="20"/>
              </w:rPr>
            </w:pPr>
            <w:r>
              <w:rPr>
                <w:rFonts w:ascii="Arial" w:hAnsi="Arial" w:eastAsia="Times New Roman"/>
                <w:sz w:val="20"/>
                <w:szCs w:val="20"/>
              </w:rPr>
              <w:t xml:space="preserve">Retrieve the </w:t>
            </w:r>
            <w:r>
              <w:t xml:space="preserve">NAV </w:t>
            </w:r>
            <w:r>
              <w:rPr>
                <w:rFonts w:ascii="Arial" w:hAnsi="Arial" w:eastAsia="Times New Roman"/>
                <w:sz w:val="20"/>
                <w:szCs w:val="20"/>
              </w:rPr>
              <w:t>from database and return</w:t>
            </w:r>
          </w:p>
          <w:p w:rsidRPr="00EA3095" w:rsidR="003F1C58" w:rsidP="00EA3095" w:rsidRDefault="006B0222" w14:paraId="6055372D" w14:textId="49871BCC">
            <w:pPr>
              <w:spacing w:after="0" w:line="276" w:lineRule="auto"/>
              <w:rPr>
                <w:rFonts w:cs="Calibri"/>
                <w:lang w:val="en-GB"/>
              </w:rPr>
            </w:pPr>
            <w:r w:rsidRPr="00EA3095">
              <w:rPr>
                <w:rFonts w:ascii="Calibri" w:hAnsi="Calibri" w:cs="Calibri"/>
                <w:lang w:val="en-GB"/>
              </w:rPr>
              <w:t xml:space="preserve"> </w:t>
            </w:r>
            <w:r w:rsidRPr="00EA3095" w:rsidR="003F1C58">
              <w:rPr>
                <w:rFonts w:cs="Calibri"/>
                <w:lang w:val="en-GB"/>
              </w:rPr>
              <w:t xml:space="preserve"> </w:t>
            </w:r>
          </w:p>
        </w:tc>
      </w:tr>
      <w:tr w:rsidRPr="00822AAD" w:rsidR="003F1C58" w:rsidTr="000970C7" w14:paraId="03D87733" w14:textId="77777777">
        <w:tc>
          <w:tcPr>
            <w:tcW w:w="9270" w:type="dxa"/>
            <w:gridSpan w:val="2"/>
            <w:shd w:val="clear" w:color="auto" w:fill="auto"/>
          </w:tcPr>
          <w:p w:rsidR="003F1C58" w:rsidP="000970C7" w:rsidRDefault="003F1C58" w14:paraId="7427D1DA" w14:textId="77777777">
            <w:pPr>
              <w:spacing w:before="0" w:after="0" w:line="276" w:lineRule="auto"/>
              <w:ind w:right="-108"/>
              <w:rPr>
                <w:rFonts w:ascii="Calibri" w:hAnsi="Calibri" w:cs="Calibri"/>
                <w:b/>
                <w:sz w:val="22"/>
                <w:szCs w:val="24"/>
              </w:rPr>
            </w:pPr>
            <w:r>
              <w:rPr>
                <w:rFonts w:ascii="Calibri" w:hAnsi="Calibri" w:cs="Calibri"/>
                <w:b/>
                <w:sz w:val="22"/>
                <w:szCs w:val="24"/>
              </w:rPr>
              <w:t>Entities</w:t>
            </w:r>
          </w:p>
          <w:p w:rsidRPr="00074795" w:rsidR="00074795" w:rsidP="0098728F" w:rsidRDefault="00074795" w14:paraId="0672166D" w14:textId="77777777">
            <w:pPr>
              <w:pStyle w:val="ListParagraph"/>
              <w:numPr>
                <w:ilvl w:val="0"/>
                <w:numId w:val="27"/>
              </w:numPr>
              <w:spacing w:after="0" w:line="276" w:lineRule="auto"/>
              <w:rPr>
                <w:b/>
              </w:rPr>
            </w:pPr>
            <w:r w:rsidRPr="00074795">
              <w:rPr>
                <w:b/>
              </w:rPr>
              <w:t>Mutual Fund Details</w:t>
            </w:r>
          </w:p>
          <w:p w:rsidRPr="00074795" w:rsidR="00074795" w:rsidP="00A1637E" w:rsidRDefault="00A1637E" w14:paraId="7947441D" w14:textId="1A75D1AE">
            <w:pPr>
              <w:spacing w:before="0" w:after="0" w:line="276" w:lineRule="auto"/>
              <w:ind w:left="720"/>
            </w:pPr>
            <w:r>
              <w:t xml:space="preserve">Mutual Fund Id - </w:t>
            </w:r>
            <w:r w:rsidRPr="00074795" w:rsidR="00074795">
              <w:t>It is a unique id representing the Mutual Fund</w:t>
            </w:r>
          </w:p>
          <w:p w:rsidRPr="00074795" w:rsidR="00074795" w:rsidP="00A1637E" w:rsidRDefault="00074795" w14:paraId="3E0CF908" w14:textId="4CB3CD77">
            <w:pPr>
              <w:spacing w:before="0" w:after="0" w:line="276" w:lineRule="auto"/>
              <w:ind w:left="720"/>
            </w:pPr>
            <w:r w:rsidRPr="00074795">
              <w:t>Mutual Fund Name</w:t>
            </w:r>
            <w:r w:rsidR="00A1637E">
              <w:t xml:space="preserve"> - </w:t>
            </w:r>
            <w:r w:rsidRPr="00074795">
              <w:t xml:space="preserve">Name of the Mutual Fund </w:t>
            </w:r>
          </w:p>
          <w:p w:rsidR="00074795" w:rsidP="00A1637E" w:rsidRDefault="00A1637E" w14:paraId="18274D07" w14:textId="0F461E1B">
            <w:pPr>
              <w:spacing w:before="0" w:after="0" w:line="276" w:lineRule="auto"/>
              <w:ind w:left="720"/>
            </w:pPr>
            <w:r>
              <w:t xml:space="preserve">Mutual Fund Value - </w:t>
            </w:r>
            <w:r w:rsidRPr="00074795" w:rsidR="00074795">
              <w:t>NAV of Mutual Fund</w:t>
            </w:r>
          </w:p>
          <w:p w:rsidRPr="00074795" w:rsidR="00A1637E" w:rsidP="00A1637E" w:rsidRDefault="00A1637E" w14:paraId="0FFD99AC" w14:textId="77777777">
            <w:pPr>
              <w:spacing w:before="0" w:after="0" w:line="276" w:lineRule="auto"/>
              <w:ind w:left="360"/>
            </w:pPr>
          </w:p>
          <w:p w:rsidRPr="00B30FBF" w:rsidR="003F1C58" w:rsidP="000970C7" w:rsidRDefault="003F1C58" w14:paraId="30A928BF" w14:textId="77777777">
            <w:pPr>
              <w:spacing w:before="0" w:after="0" w:line="276" w:lineRule="auto"/>
              <w:rPr>
                <w:rFonts w:ascii="Calibri" w:hAnsi="Calibri" w:cs="Calibri"/>
                <w:b/>
                <w:sz w:val="22"/>
                <w:szCs w:val="24"/>
              </w:rPr>
            </w:pPr>
            <w:r w:rsidRPr="00B30FBF">
              <w:rPr>
                <w:rFonts w:ascii="Calibri" w:hAnsi="Calibri" w:cs="Calibri"/>
                <w:b/>
                <w:sz w:val="22"/>
                <w:szCs w:val="24"/>
              </w:rPr>
              <w:t>REST End Points</w:t>
            </w:r>
          </w:p>
          <w:p w:rsidRPr="00AE2670" w:rsidR="003F1C58" w:rsidP="000970C7" w:rsidRDefault="00602789" w14:paraId="648CEB1F" w14:textId="737A9817">
            <w:pPr>
              <w:spacing w:after="0" w:line="276" w:lineRule="auto"/>
              <w:rPr>
                <w:rFonts w:cs="Calibri"/>
                <w:b/>
                <w:szCs w:val="24"/>
              </w:rPr>
            </w:pPr>
            <w:r>
              <w:rPr>
                <w:rFonts w:cs="Calibri"/>
                <w:b/>
                <w:szCs w:val="24"/>
              </w:rPr>
              <w:t>Daily Mutual Fund NAV</w:t>
            </w:r>
            <w:r w:rsidRPr="00AE2670" w:rsidR="003F1C58">
              <w:rPr>
                <w:rFonts w:cs="Calibri"/>
                <w:b/>
                <w:szCs w:val="24"/>
              </w:rPr>
              <w:t xml:space="preserve"> </w:t>
            </w:r>
            <w:r w:rsidR="00233360">
              <w:rPr>
                <w:rFonts w:cs="Calibri"/>
                <w:b/>
                <w:szCs w:val="24"/>
              </w:rPr>
              <w:t>Microservice</w:t>
            </w:r>
          </w:p>
          <w:p w:rsidRPr="00AB74C1" w:rsidR="003F1C58" w:rsidP="0098728F" w:rsidRDefault="003F1C58" w14:paraId="0D24E5E6" w14:textId="29255017">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r w:rsidR="00A00FDF">
              <w:rPr>
                <w:rFonts w:ascii="Calibri" w:hAnsi="Calibri" w:cs="Calibri"/>
                <w:sz w:val="22"/>
                <w:szCs w:val="22"/>
              </w:rPr>
              <w:t>mutualF</w:t>
            </w:r>
            <w:r w:rsidR="00DD1979">
              <w:rPr>
                <w:rFonts w:ascii="Calibri" w:hAnsi="Calibri" w:cs="Calibri"/>
                <w:sz w:val="22"/>
                <w:szCs w:val="22"/>
              </w:rPr>
              <w:t>und</w:t>
            </w:r>
            <w:r w:rsidR="00A00FDF">
              <w:rPr>
                <w:rFonts w:ascii="Calibri" w:hAnsi="Calibri" w:cs="Calibri"/>
                <w:sz w:val="22"/>
                <w:szCs w:val="22"/>
              </w:rPr>
              <w:t>N</w:t>
            </w:r>
            <w:r w:rsidR="00DD1979">
              <w:rPr>
                <w:rFonts w:ascii="Calibri" w:hAnsi="Calibri" w:cs="Calibri"/>
                <w:sz w:val="22"/>
                <w:szCs w:val="22"/>
              </w:rPr>
              <w:t>av</w:t>
            </w:r>
            <w:r>
              <w:rPr>
                <w:rFonts w:ascii="Calibri" w:hAnsi="Calibri" w:cs="Calibri"/>
                <w:sz w:val="22"/>
                <w:szCs w:val="22"/>
              </w:rPr>
              <w:t xml:space="preserve"> (Input: </w:t>
            </w:r>
            <w:r w:rsidR="00DD1979">
              <w:rPr>
                <w:rFonts w:ascii="Calibri" w:hAnsi="Calibri" w:cs="Calibri"/>
                <w:sz w:val="22"/>
                <w:szCs w:val="22"/>
              </w:rPr>
              <w:t>Mutual Fund Name</w:t>
            </w:r>
            <w:r>
              <w:rPr>
                <w:rFonts w:ascii="Calibri" w:hAnsi="Calibri" w:cs="Calibri"/>
                <w:sz w:val="22"/>
                <w:szCs w:val="22"/>
              </w:rPr>
              <w:t>| Output</w:t>
            </w:r>
            <w:r w:rsidR="00D41254">
              <w:rPr>
                <w:rFonts w:ascii="Calibri" w:hAnsi="Calibri" w:cs="Calibri"/>
                <w:sz w:val="22"/>
                <w:szCs w:val="22"/>
              </w:rPr>
              <w:t xml:space="preserve"> </w:t>
            </w:r>
            <w:r w:rsidR="00A1637E">
              <w:rPr>
                <w:rFonts w:ascii="Calibri" w:hAnsi="Calibri" w:cs="Calibri"/>
                <w:sz w:val="22"/>
                <w:szCs w:val="22"/>
              </w:rPr>
              <w:t>MutualFundDetail</w:t>
            </w:r>
            <w:r>
              <w:rPr>
                <w:rFonts w:ascii="Calibri" w:hAnsi="Calibri" w:cs="Calibri"/>
                <w:sz w:val="22"/>
                <w:szCs w:val="22"/>
              </w:rPr>
              <w:t>)</w:t>
            </w:r>
          </w:p>
          <w:p w:rsidRPr="00A40563" w:rsidR="003F1C58" w:rsidP="00DD1979" w:rsidRDefault="003F1C58" w14:paraId="63C125EA" w14:textId="77777777">
            <w:pPr>
              <w:spacing w:before="0" w:after="0" w:line="276" w:lineRule="auto"/>
              <w:ind w:left="1080"/>
              <w:rPr>
                <w:rFonts w:ascii="Calibri" w:hAnsi="Calibri" w:cs="Calibri"/>
                <w:b/>
                <w:sz w:val="22"/>
                <w:szCs w:val="22"/>
              </w:rPr>
            </w:pPr>
          </w:p>
        </w:tc>
      </w:tr>
      <w:tr w:rsidRPr="00822AAD" w:rsidR="003F1C58" w:rsidTr="000970C7" w14:paraId="14CFD959" w14:textId="77777777">
        <w:tc>
          <w:tcPr>
            <w:tcW w:w="9270" w:type="dxa"/>
            <w:gridSpan w:val="2"/>
            <w:shd w:val="clear" w:color="auto" w:fill="auto"/>
          </w:tcPr>
          <w:p w:rsidRPr="00F50C63" w:rsidR="003F1C58" w:rsidP="00DD1979" w:rsidRDefault="003F1C58" w14:paraId="2261964D" w14:textId="075D02CB">
            <w:pPr>
              <w:rPr>
                <w:rFonts w:ascii="Calibri" w:hAnsi="Calibri" w:cs="Calibri"/>
                <w:b/>
                <w:bCs/>
                <w:sz w:val="22"/>
                <w:lang w:val="en-GB"/>
              </w:rPr>
            </w:pPr>
            <w:r w:rsidRPr="00F50C63">
              <w:rPr>
                <w:rFonts w:ascii="Calibri" w:hAnsi="Calibri" w:cs="Calibri"/>
                <w:b/>
                <w:sz w:val="22"/>
                <w:szCs w:val="24"/>
              </w:rPr>
              <w:lastRenderedPageBreak/>
              <w:t>Trigger</w:t>
            </w:r>
            <w:r w:rsidRPr="00F50C63">
              <w:rPr>
                <w:rFonts w:ascii="Calibri" w:hAnsi="Calibri" w:cs="Calibri"/>
                <w:sz w:val="22"/>
                <w:szCs w:val="24"/>
              </w:rPr>
              <w:t xml:space="preserve"> – </w:t>
            </w:r>
            <w:r>
              <w:rPr>
                <w:rFonts w:ascii="Calibri" w:hAnsi="Calibri" w:cs="Calibri"/>
                <w:sz w:val="22"/>
                <w:szCs w:val="24"/>
              </w:rPr>
              <w:t xml:space="preserve">Can be invoked from </w:t>
            </w:r>
            <w:r w:rsidR="00DD1979">
              <w:rPr>
                <w:rFonts w:ascii="Calibri" w:hAnsi="Calibri" w:cs="Calibri"/>
                <w:sz w:val="22"/>
                <w:szCs w:val="24"/>
              </w:rPr>
              <w:t>Calculate Networth</w:t>
            </w:r>
            <w:r>
              <w:rPr>
                <w:rFonts w:ascii="Calibri" w:hAnsi="Calibri" w:cs="Calibri"/>
                <w:sz w:val="22"/>
                <w:szCs w:val="24"/>
              </w:rPr>
              <w:t xml:space="preserve"> </w:t>
            </w:r>
            <w:r w:rsidR="00233360">
              <w:rPr>
                <w:rFonts w:ascii="Calibri" w:hAnsi="Calibri" w:cs="Calibri"/>
                <w:sz w:val="22"/>
                <w:szCs w:val="24"/>
              </w:rPr>
              <w:t>Microservice</w:t>
            </w:r>
          </w:p>
        </w:tc>
      </w:tr>
      <w:tr w:rsidRPr="00822AAD" w:rsidR="003F1C58" w:rsidTr="000970C7" w14:paraId="4BC46F07" w14:textId="77777777">
        <w:trPr>
          <w:trHeight w:val="503"/>
        </w:trPr>
        <w:tc>
          <w:tcPr>
            <w:tcW w:w="9270" w:type="dxa"/>
            <w:gridSpan w:val="2"/>
            <w:shd w:val="clear" w:color="auto" w:fill="auto"/>
          </w:tcPr>
          <w:p w:rsidRPr="004530FE" w:rsidR="003F1C58" w:rsidP="000970C7" w:rsidRDefault="003F1C58" w14:paraId="04D1E8DA" w14:textId="7777777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rsidR="003F1C58" w:rsidP="0098728F" w:rsidRDefault="008F2D6D" w14:paraId="03DEAB8C" w14:textId="6B9A45E0">
            <w:pPr>
              <w:numPr>
                <w:ilvl w:val="0"/>
                <w:numId w:val="26"/>
              </w:numPr>
              <w:spacing w:after="0" w:line="276" w:lineRule="auto"/>
              <w:rPr>
                <w:rFonts w:ascii="Calibri" w:hAnsi="Calibri" w:cs="Calibri"/>
                <w:sz w:val="22"/>
                <w:szCs w:val="24"/>
              </w:rPr>
            </w:pPr>
            <w:r>
              <w:rPr>
                <w:rFonts w:ascii="Calibri" w:hAnsi="Calibri" w:cs="Calibri"/>
                <w:sz w:val="22"/>
                <w:szCs w:val="24"/>
              </w:rPr>
              <w:t>Daily Mutual Fund NAV</w:t>
            </w:r>
            <w:r w:rsidR="003F1C58">
              <w:rPr>
                <w:rFonts w:ascii="Calibri" w:hAnsi="Calibri" w:cs="Calibri"/>
                <w:sz w:val="22"/>
                <w:szCs w:val="24"/>
              </w:rPr>
              <w:t xml:space="preserve"> </w:t>
            </w:r>
            <w:r w:rsidR="00233360">
              <w:rPr>
                <w:rFonts w:ascii="Calibri" w:hAnsi="Calibri" w:cs="Calibri"/>
                <w:sz w:val="22"/>
                <w:szCs w:val="24"/>
              </w:rPr>
              <w:t>Microservice</w:t>
            </w:r>
            <w:r w:rsidR="003F1C58">
              <w:rPr>
                <w:rFonts w:ascii="Calibri" w:hAnsi="Calibri" w:cs="Calibri"/>
                <w:sz w:val="22"/>
                <w:szCs w:val="24"/>
              </w:rPr>
              <w:t xml:space="preserve"> will have </w:t>
            </w:r>
            <w:r>
              <w:rPr>
                <w:rFonts w:ascii="Calibri" w:hAnsi="Calibri" w:cs="Calibri"/>
                <w:sz w:val="22"/>
                <w:szCs w:val="24"/>
              </w:rPr>
              <w:t>one</w:t>
            </w:r>
            <w:r w:rsidR="00AD2C50">
              <w:rPr>
                <w:rFonts w:ascii="Calibri" w:hAnsi="Calibri" w:cs="Calibri"/>
                <w:sz w:val="22"/>
                <w:szCs w:val="24"/>
              </w:rPr>
              <w:t xml:space="preserve"> </w:t>
            </w:r>
            <w:r w:rsidR="003F1C58">
              <w:rPr>
                <w:rFonts w:ascii="Calibri" w:hAnsi="Calibri" w:cs="Calibri"/>
                <w:sz w:val="22"/>
                <w:szCs w:val="24"/>
              </w:rPr>
              <w:t xml:space="preserve">End Point exposed to </w:t>
            </w:r>
            <w:r w:rsidR="00420415">
              <w:rPr>
                <w:rFonts w:ascii="Calibri" w:hAnsi="Calibri" w:cs="Calibri"/>
                <w:sz w:val="22"/>
                <w:szCs w:val="24"/>
              </w:rPr>
              <w:t>provide</w:t>
            </w:r>
          </w:p>
          <w:p w:rsidRPr="00DD26DC" w:rsidR="003F1C58" w:rsidP="0098728F" w:rsidRDefault="00420415" w14:paraId="21E13A24" w14:textId="684D32E7">
            <w:pPr>
              <w:numPr>
                <w:ilvl w:val="1"/>
                <w:numId w:val="26"/>
              </w:numPr>
              <w:spacing w:after="0" w:line="276" w:lineRule="auto"/>
              <w:rPr>
                <w:rFonts w:ascii="Calibri" w:hAnsi="Calibri" w:cs="Calibri"/>
                <w:sz w:val="22"/>
                <w:szCs w:val="24"/>
              </w:rPr>
            </w:pPr>
            <w:r>
              <w:rPr>
                <w:rFonts w:ascii="Calibri" w:hAnsi="Calibri" w:cs="Calibri"/>
                <w:sz w:val="22"/>
                <w:szCs w:val="24"/>
              </w:rPr>
              <w:t>The market value of the mutual fund NAV</w:t>
            </w:r>
          </w:p>
          <w:p w:rsidRPr="009E018F" w:rsidR="003F1C58" w:rsidP="000970C7" w:rsidRDefault="003F1C58" w14:paraId="5880442E" w14:textId="77777777">
            <w:pPr>
              <w:spacing w:after="0" w:line="276" w:lineRule="auto"/>
              <w:ind w:left="720"/>
              <w:rPr>
                <w:rFonts w:ascii="Calibri" w:hAnsi="Calibri" w:cs="Calibri"/>
                <w:sz w:val="22"/>
                <w:szCs w:val="24"/>
              </w:rPr>
            </w:pPr>
          </w:p>
        </w:tc>
      </w:tr>
    </w:tbl>
    <w:p w:rsidR="005701B3" w:rsidP="005701B3" w:rsidRDefault="005701B3" w14:paraId="0AB466D7" w14:textId="497E070E"/>
    <w:p w:rsidR="005A3CED" w:rsidP="005701B3" w:rsidRDefault="005A3CED" w14:paraId="0DB66664" w14:textId="77777777"/>
    <w:p w:rsidRPr="006474DF" w:rsidR="00152584" w:rsidP="00152584" w:rsidRDefault="00152584" w14:paraId="6DD33D3E" w14:textId="642A6553">
      <w:pPr>
        <w:pStyle w:val="Heading3"/>
        <w:tabs>
          <w:tab w:val="clear" w:pos="1800"/>
          <w:tab w:val="num" w:pos="1080"/>
        </w:tabs>
        <w:spacing w:before="0"/>
        <w:ind w:left="360"/>
        <w:jc w:val="left"/>
        <w:rPr>
          <w:rFonts w:ascii="Calibri" w:hAnsi="Calibri"/>
          <w:b/>
        </w:rPr>
      </w:pPr>
      <w:bookmarkStart w:name="_Toc47015511" w:id="26"/>
      <w:r>
        <w:rPr>
          <w:rFonts w:ascii="Calibri" w:hAnsi="Calibri"/>
          <w:b/>
        </w:rPr>
        <w:t>Authorization Microservice</w:t>
      </w:r>
      <w:bookmarkEnd w:id="26"/>
    </w:p>
    <w:p w:rsidRPr="006474DF" w:rsidR="00152584" w:rsidP="005701B3" w:rsidRDefault="00152584" w14:paraId="1A955464" w14:textId="77777777"/>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616502" w:rsidTr="000970C7" w14:paraId="298D0CAF" w14:textId="77777777">
        <w:tc>
          <w:tcPr>
            <w:tcW w:w="2750" w:type="dxa"/>
            <w:shd w:val="clear" w:color="auto" w:fill="FABF8F"/>
          </w:tcPr>
          <w:p w:rsidRPr="00461BB0" w:rsidR="00616502" w:rsidP="000970C7" w:rsidRDefault="00681F03" w14:paraId="167709FB" w14:textId="28BB7477">
            <w:pPr>
              <w:pStyle w:val="tablehead"/>
              <w:spacing w:before="0" w:after="0" w:line="276" w:lineRule="auto"/>
              <w:ind w:left="165"/>
              <w:rPr>
                <w:rFonts w:ascii="Calibri" w:hAnsi="Calibri"/>
                <w:sz w:val="24"/>
                <w:szCs w:val="24"/>
              </w:rPr>
            </w:pPr>
            <w:r>
              <w:rPr>
                <w:rFonts w:ascii="Calibri" w:hAnsi="Calibri"/>
                <w:sz w:val="24"/>
                <w:szCs w:val="24"/>
              </w:rPr>
              <w:t>Portfolio</w:t>
            </w:r>
            <w:r w:rsidRPr="00461BB0" w:rsidR="00616502">
              <w:rPr>
                <w:rFonts w:ascii="Calibri" w:hAnsi="Calibri"/>
                <w:sz w:val="24"/>
                <w:szCs w:val="24"/>
              </w:rPr>
              <w:t xml:space="preserve"> Management System</w:t>
            </w:r>
          </w:p>
          <w:p w:rsidRPr="006B116D" w:rsidR="00616502" w:rsidP="000970C7" w:rsidRDefault="00616502" w14:paraId="6FC68E17"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616502" w:rsidP="000970C7" w:rsidRDefault="00616502" w14:paraId="2F45F321" w14:textId="526FCF6A">
            <w:pPr>
              <w:pStyle w:val="tablehead"/>
              <w:spacing w:before="0" w:after="0" w:line="276" w:lineRule="auto"/>
              <w:ind w:left="-74" w:right="0"/>
              <w:rPr>
                <w:rFonts w:ascii="Calibri" w:hAnsi="Calibri" w:cs="Calibri"/>
                <w:sz w:val="22"/>
                <w:szCs w:val="22"/>
              </w:rPr>
            </w:pPr>
            <w:r>
              <w:rPr>
                <w:rFonts w:ascii="Calibri" w:hAnsi="Calibri"/>
                <w:sz w:val="24"/>
                <w:szCs w:val="24"/>
              </w:rPr>
              <w:t>Authorization Microservice</w:t>
            </w:r>
          </w:p>
        </w:tc>
      </w:tr>
      <w:tr w:rsidRPr="00822AAD" w:rsidR="00616502" w:rsidTr="000970C7" w14:paraId="0EDA8F13" w14:textId="77777777">
        <w:tc>
          <w:tcPr>
            <w:tcW w:w="9270" w:type="dxa"/>
            <w:gridSpan w:val="2"/>
            <w:shd w:val="clear" w:color="auto" w:fill="auto"/>
          </w:tcPr>
          <w:p w:rsidR="00616502" w:rsidP="000970C7" w:rsidRDefault="006E4C11" w14:paraId="232C6B4B" w14:textId="069AA7AF">
            <w:pPr>
              <w:spacing w:before="0" w:after="0" w:line="276" w:lineRule="auto"/>
              <w:rPr>
                <w:rFonts w:ascii="Calibri" w:hAnsi="Calibri" w:cs="Calibri"/>
                <w:b/>
                <w:sz w:val="24"/>
                <w:szCs w:val="24"/>
              </w:rPr>
            </w:pPr>
            <w:r>
              <w:rPr>
                <w:rFonts w:ascii="Calibri" w:hAnsi="Calibri" w:cs="Calibri"/>
                <w:b/>
                <w:sz w:val="24"/>
                <w:szCs w:val="24"/>
              </w:rPr>
              <w:t>Security</w:t>
            </w:r>
            <w:r w:rsidRPr="007015D9" w:rsidR="00616502">
              <w:rPr>
                <w:rFonts w:ascii="Calibri" w:hAnsi="Calibri" w:cs="Calibri"/>
                <w:b/>
                <w:sz w:val="24"/>
                <w:szCs w:val="24"/>
              </w:rPr>
              <w:t xml:space="preserve"> Requirements </w:t>
            </w:r>
          </w:p>
          <w:p w:rsidR="00616502" w:rsidP="0098728F" w:rsidRDefault="006E4C11" w14:paraId="01F16612" w14:textId="286EEE39">
            <w:pPr>
              <w:pStyle w:val="ListParagraph"/>
              <w:numPr>
                <w:ilvl w:val="0"/>
                <w:numId w:val="22"/>
              </w:numPr>
              <w:spacing w:after="0" w:line="276" w:lineRule="auto"/>
              <w:rPr>
                <w:rFonts w:ascii="Arial" w:hAnsi="Arial" w:cs="Arial"/>
                <w:sz w:val="20"/>
              </w:rPr>
            </w:pPr>
            <w:r>
              <w:rPr>
                <w:rFonts w:ascii="Arial" w:hAnsi="Arial" w:cs="Arial"/>
                <w:sz w:val="20"/>
              </w:rPr>
              <w:t>Service to Service communication has to happen using JWT</w:t>
            </w:r>
          </w:p>
          <w:p w:rsidR="006E4C11" w:rsidP="0098728F" w:rsidRDefault="006E4C11" w14:paraId="42B5BA07" w14:textId="440FCCBC">
            <w:pPr>
              <w:pStyle w:val="ListParagraph"/>
              <w:numPr>
                <w:ilvl w:val="0"/>
                <w:numId w:val="22"/>
              </w:numPr>
              <w:spacing w:after="0" w:line="276" w:lineRule="auto"/>
              <w:rPr>
                <w:rFonts w:ascii="Arial" w:hAnsi="Arial" w:cs="Arial"/>
                <w:sz w:val="20"/>
              </w:rPr>
            </w:pPr>
            <w:r>
              <w:rPr>
                <w:rFonts w:ascii="Arial" w:hAnsi="Arial" w:cs="Arial"/>
                <w:sz w:val="20"/>
              </w:rPr>
              <w:t>Pass End User Context across Microservices</w:t>
            </w:r>
          </w:p>
          <w:p w:rsidR="006E4C11" w:rsidP="0098728F" w:rsidRDefault="006E4C11" w14:paraId="2D2E2ECD" w14:textId="6527AABD">
            <w:pPr>
              <w:pStyle w:val="ListParagraph"/>
              <w:numPr>
                <w:ilvl w:val="0"/>
                <w:numId w:val="22"/>
              </w:numPr>
              <w:spacing w:after="0" w:line="276" w:lineRule="auto"/>
              <w:rPr>
                <w:rFonts w:ascii="Arial" w:hAnsi="Arial" w:cs="Arial"/>
                <w:sz w:val="20"/>
              </w:rPr>
            </w:pPr>
            <w:r>
              <w:rPr>
                <w:rFonts w:ascii="Arial" w:hAnsi="Arial" w:cs="Arial"/>
                <w:sz w:val="20"/>
              </w:rPr>
              <w:t>Have the token expired after specific amount of time say 15 minutes.</w:t>
            </w:r>
          </w:p>
          <w:p w:rsidRPr="00B80B70" w:rsidR="006C40AD" w:rsidP="0098728F" w:rsidRDefault="006C40AD" w14:paraId="3DCDFB9D" w14:textId="4FA245AB">
            <w:pPr>
              <w:pStyle w:val="ListParagraph"/>
              <w:numPr>
                <w:ilvl w:val="0"/>
                <w:numId w:val="22"/>
              </w:numPr>
              <w:spacing w:after="0" w:line="276" w:lineRule="auto"/>
              <w:rPr>
                <w:rFonts w:ascii="Arial" w:hAnsi="Arial" w:cs="Arial"/>
                <w:sz w:val="20"/>
              </w:rPr>
            </w:pPr>
            <w:r>
              <w:rPr>
                <w:rFonts w:ascii="Arial" w:hAnsi="Arial" w:cs="Arial"/>
                <w:sz w:val="20"/>
              </w:rPr>
              <w:t>Have this service configured in the cloud along with other services</w:t>
            </w:r>
          </w:p>
          <w:p w:rsidRPr="00EA3095" w:rsidR="00616502" w:rsidP="000970C7" w:rsidRDefault="00616502" w14:paraId="24E56182" w14:textId="77777777">
            <w:pPr>
              <w:spacing w:after="0" w:line="276" w:lineRule="auto"/>
              <w:rPr>
                <w:rFonts w:cs="Calibri"/>
                <w:lang w:val="en-GB"/>
              </w:rPr>
            </w:pPr>
            <w:r w:rsidRPr="00EA3095">
              <w:rPr>
                <w:rFonts w:ascii="Calibri" w:hAnsi="Calibri" w:cs="Calibri"/>
                <w:lang w:val="en-GB"/>
              </w:rPr>
              <w:t xml:space="preserve"> </w:t>
            </w:r>
            <w:r w:rsidRPr="00EA3095">
              <w:rPr>
                <w:rFonts w:cs="Calibri"/>
                <w:lang w:val="en-GB"/>
              </w:rPr>
              <w:t xml:space="preserve"> </w:t>
            </w:r>
          </w:p>
        </w:tc>
      </w:tr>
    </w:tbl>
    <w:p w:rsidR="006474DF" w:rsidP="006474DF" w:rsidRDefault="006474DF" w14:paraId="3326F3C3" w14:textId="562EBD28"/>
    <w:p w:rsidR="00152584" w:rsidP="00366BD8" w:rsidRDefault="00152584" w14:paraId="0F620208" w14:textId="2982C05A">
      <w:pPr>
        <w:pStyle w:val="Heading3"/>
        <w:tabs>
          <w:tab w:val="clear" w:pos="1800"/>
          <w:tab w:val="num" w:pos="1080"/>
        </w:tabs>
        <w:spacing w:before="0"/>
        <w:ind w:left="360"/>
        <w:jc w:val="left"/>
      </w:pPr>
      <w:bookmarkStart w:name="_Toc47015512" w:id="27"/>
      <w:r w:rsidRPr="007E785B">
        <w:rPr>
          <w:rFonts w:ascii="Calibri" w:hAnsi="Calibri"/>
          <w:b/>
        </w:rPr>
        <w:t>Swagger</w:t>
      </w:r>
      <w:bookmarkEnd w:id="27"/>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6E4C11" w:rsidTr="000970C7" w14:paraId="2E8E7FD9" w14:textId="77777777">
        <w:tc>
          <w:tcPr>
            <w:tcW w:w="2750" w:type="dxa"/>
            <w:shd w:val="clear" w:color="auto" w:fill="FABF8F"/>
          </w:tcPr>
          <w:p w:rsidRPr="00461BB0" w:rsidR="006E4C11" w:rsidP="000970C7" w:rsidRDefault="003176CE" w14:paraId="795AE1A7" w14:textId="3C66A3AA">
            <w:pPr>
              <w:pStyle w:val="tablehead"/>
              <w:spacing w:before="0" w:after="0" w:line="276" w:lineRule="auto"/>
              <w:ind w:left="165"/>
              <w:rPr>
                <w:rFonts w:ascii="Calibri" w:hAnsi="Calibri"/>
                <w:sz w:val="24"/>
                <w:szCs w:val="24"/>
              </w:rPr>
            </w:pPr>
            <w:r>
              <w:rPr>
                <w:rFonts w:ascii="Calibri" w:hAnsi="Calibri"/>
                <w:sz w:val="24"/>
                <w:szCs w:val="24"/>
              </w:rPr>
              <w:t>Portfolio</w:t>
            </w:r>
            <w:r w:rsidRPr="00461BB0" w:rsidR="006E4C11">
              <w:rPr>
                <w:rFonts w:ascii="Calibri" w:hAnsi="Calibri"/>
                <w:sz w:val="24"/>
                <w:szCs w:val="24"/>
              </w:rPr>
              <w:t xml:space="preserve"> Management System</w:t>
            </w:r>
          </w:p>
          <w:p w:rsidRPr="006B116D" w:rsidR="006E4C11" w:rsidP="000970C7" w:rsidRDefault="006E4C11" w14:paraId="2E8FB0C4"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6E4C11" w:rsidP="007E785B" w:rsidRDefault="006E4C11" w14:paraId="597D14A9" w14:textId="6347D7CD">
            <w:pPr>
              <w:pStyle w:val="tablehead"/>
              <w:spacing w:before="0" w:after="0" w:line="276" w:lineRule="auto"/>
              <w:ind w:left="-74" w:right="0"/>
              <w:rPr>
                <w:rFonts w:ascii="Calibri" w:hAnsi="Calibri" w:cs="Calibri"/>
                <w:sz w:val="22"/>
                <w:szCs w:val="22"/>
              </w:rPr>
            </w:pPr>
            <w:r>
              <w:rPr>
                <w:rFonts w:ascii="Calibri" w:hAnsi="Calibri"/>
                <w:sz w:val="24"/>
                <w:szCs w:val="24"/>
              </w:rPr>
              <w:t xml:space="preserve">Swagger </w:t>
            </w:r>
          </w:p>
        </w:tc>
      </w:tr>
      <w:tr w:rsidRPr="00822AAD" w:rsidR="006E4C11" w:rsidTr="000970C7" w14:paraId="58B73539" w14:textId="77777777">
        <w:tc>
          <w:tcPr>
            <w:tcW w:w="9270" w:type="dxa"/>
            <w:gridSpan w:val="2"/>
            <w:shd w:val="clear" w:color="auto" w:fill="auto"/>
          </w:tcPr>
          <w:p w:rsidR="006E4C11" w:rsidP="000970C7" w:rsidRDefault="00B53917" w14:paraId="2BCB6340" w14:textId="0BC26138">
            <w:pPr>
              <w:spacing w:before="0" w:after="0" w:line="276" w:lineRule="auto"/>
              <w:rPr>
                <w:rFonts w:ascii="Calibri" w:hAnsi="Calibri" w:cs="Calibri"/>
                <w:b/>
                <w:sz w:val="24"/>
                <w:szCs w:val="24"/>
              </w:rPr>
            </w:pPr>
            <w:r>
              <w:rPr>
                <w:rFonts w:ascii="Calibri" w:hAnsi="Calibri" w:cs="Calibri"/>
                <w:b/>
                <w:sz w:val="24"/>
                <w:szCs w:val="24"/>
              </w:rPr>
              <w:t>Documentation</w:t>
            </w:r>
            <w:r w:rsidRPr="007015D9" w:rsidR="006E4C11">
              <w:rPr>
                <w:rFonts w:ascii="Calibri" w:hAnsi="Calibri" w:cs="Calibri"/>
                <w:b/>
                <w:sz w:val="24"/>
                <w:szCs w:val="24"/>
              </w:rPr>
              <w:t xml:space="preserve"> Requirements </w:t>
            </w:r>
          </w:p>
          <w:p w:rsidR="006E4C11" w:rsidP="0098728F" w:rsidRDefault="00642832" w14:paraId="6431F1A2" w14:textId="177E4A70">
            <w:pPr>
              <w:pStyle w:val="ListParagraph"/>
              <w:numPr>
                <w:ilvl w:val="0"/>
                <w:numId w:val="22"/>
              </w:numPr>
              <w:spacing w:after="0" w:line="276" w:lineRule="auto"/>
              <w:rPr>
                <w:rFonts w:ascii="Arial" w:hAnsi="Arial" w:cs="Arial"/>
                <w:sz w:val="20"/>
              </w:rPr>
            </w:pPr>
            <w:r>
              <w:rPr>
                <w:rFonts w:ascii="Arial" w:hAnsi="Arial" w:cs="Arial"/>
                <w:sz w:val="20"/>
              </w:rPr>
              <w:t>All the Microservices must be configured with Swagger for documentation</w:t>
            </w:r>
          </w:p>
          <w:p w:rsidR="00A00FDF" w:rsidP="00A00FDF" w:rsidRDefault="00A00FDF" w14:paraId="62FA7A7C" w14:textId="3E39D20B">
            <w:pPr>
              <w:pStyle w:val="ListParagraph"/>
              <w:spacing w:after="0" w:line="276" w:lineRule="auto"/>
              <w:rPr>
                <w:rFonts w:ascii="Arial" w:hAnsi="Arial" w:cs="Arial"/>
                <w:sz w:val="20"/>
              </w:rPr>
            </w:pPr>
          </w:p>
          <w:p w:rsidRPr="00A00FDF" w:rsidR="00A00FDF" w:rsidP="00A00FDF" w:rsidRDefault="00A00FDF" w14:paraId="4B3BD885" w14:textId="7291018C">
            <w:pPr>
              <w:spacing w:after="0" w:line="276" w:lineRule="auto"/>
              <w:rPr>
                <w:rFonts w:cs="Arial"/>
                <w:b/>
              </w:rPr>
            </w:pPr>
            <w:r w:rsidRPr="00A00FDF">
              <w:rPr>
                <w:rFonts w:cs="Arial"/>
                <w:b/>
              </w:rPr>
              <w:t>Java implementation</w:t>
            </w:r>
          </w:p>
          <w:p w:rsidR="00642832" w:rsidP="0098728F" w:rsidRDefault="00642832" w14:paraId="18062500" w14:textId="0292152D">
            <w:pPr>
              <w:pStyle w:val="ListParagraph"/>
              <w:numPr>
                <w:ilvl w:val="0"/>
                <w:numId w:val="22"/>
              </w:numPr>
              <w:spacing w:after="0" w:line="276" w:lineRule="auto"/>
              <w:rPr>
                <w:rFonts w:ascii="Arial" w:hAnsi="Arial" w:cs="Arial"/>
                <w:sz w:val="20"/>
              </w:rPr>
            </w:pPr>
            <w:r>
              <w:rPr>
                <w:rFonts w:ascii="Arial" w:hAnsi="Arial" w:cs="Arial"/>
                <w:sz w:val="20"/>
              </w:rPr>
              <w:t xml:space="preserve">Register the swagger resources in the Swagger Microservice and enable them as REST end points </w:t>
            </w:r>
          </w:p>
          <w:p w:rsidRPr="00B85A66" w:rsidR="00AC5172" w:rsidP="0098728F" w:rsidRDefault="002A34A6" w14:paraId="6B0FD04E" w14:textId="0AE1CF9C">
            <w:pPr>
              <w:pStyle w:val="ListParagraph"/>
              <w:numPr>
                <w:ilvl w:val="0"/>
                <w:numId w:val="22"/>
              </w:numPr>
              <w:spacing w:after="0" w:line="276" w:lineRule="auto"/>
              <w:rPr>
                <w:rFonts w:cs="Calibri"/>
                <w:lang w:val="en-GB"/>
              </w:rPr>
            </w:pPr>
            <w:r>
              <w:rPr>
                <w:rFonts w:ascii="Arial" w:hAnsi="Arial" w:cs="Arial"/>
                <w:sz w:val="20"/>
              </w:rPr>
              <w:t>Configure this service along with other services in the cloud</w:t>
            </w:r>
            <w:r w:rsidRPr="00EA3095" w:rsidR="006E4C11">
              <w:rPr>
                <w:rFonts w:cs="Calibri"/>
                <w:lang w:val="en-GB"/>
              </w:rPr>
              <w:t xml:space="preserve">  </w:t>
            </w:r>
          </w:p>
        </w:tc>
      </w:tr>
    </w:tbl>
    <w:p w:rsidR="00E12E27" w:rsidP="00A67B5B" w:rsidRDefault="00E12E27" w14:paraId="7C2ABAEF" w14:textId="079CE7F1">
      <w:pPr>
        <w:pStyle w:val="Bodytext"/>
        <w:ind w:left="720"/>
        <w:rPr>
          <w:b/>
          <w:bCs/>
          <w:sz w:val="22"/>
          <w:szCs w:val="22"/>
        </w:rPr>
      </w:pPr>
    </w:p>
    <w:p w:rsidRPr="00B85A66" w:rsidR="00484955" w:rsidP="00366BD8" w:rsidRDefault="00BE5D5A" w14:paraId="16A6E67D" w14:textId="01472727">
      <w:pPr>
        <w:pStyle w:val="Heading3"/>
        <w:tabs>
          <w:tab w:val="clear" w:pos="1800"/>
          <w:tab w:val="num" w:pos="1080"/>
        </w:tabs>
        <w:spacing w:before="0"/>
        <w:ind w:left="720"/>
        <w:jc w:val="left"/>
        <w:rPr>
          <w:b/>
          <w:sz w:val="22"/>
          <w:szCs w:val="22"/>
        </w:rPr>
      </w:pPr>
      <w:bookmarkStart w:name="_Toc47015513" w:id="28"/>
      <w:r>
        <w:rPr>
          <w:rFonts w:ascii="Calibri" w:hAnsi="Calibri"/>
          <w:b/>
        </w:rPr>
        <w:t>Custom</w:t>
      </w:r>
      <w:r w:rsidRPr="00B85A66" w:rsidR="00B85A66">
        <w:rPr>
          <w:rFonts w:ascii="Calibri" w:hAnsi="Calibri"/>
          <w:b/>
        </w:rPr>
        <w:t>er Portal (MVC)</w:t>
      </w:r>
      <w:bookmarkEnd w:id="28"/>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484955" w:rsidTr="09B2F47A" w14:paraId="2693C561" w14:textId="77777777">
        <w:tc>
          <w:tcPr>
            <w:tcW w:w="2750" w:type="dxa"/>
            <w:shd w:val="clear" w:color="auto" w:fill="FABF8F"/>
            <w:tcMar/>
          </w:tcPr>
          <w:p w:rsidRPr="00461BB0" w:rsidR="00484955" w:rsidP="000970C7" w:rsidRDefault="003176CE" w14:paraId="09CB2D38" w14:textId="474587D5">
            <w:pPr>
              <w:pStyle w:val="tablehead"/>
              <w:spacing w:before="0" w:after="0" w:line="276" w:lineRule="auto"/>
              <w:ind w:left="165"/>
              <w:rPr>
                <w:rFonts w:ascii="Calibri" w:hAnsi="Calibri"/>
                <w:sz w:val="24"/>
                <w:szCs w:val="24"/>
              </w:rPr>
            </w:pPr>
            <w:r>
              <w:rPr>
                <w:rFonts w:ascii="Calibri" w:hAnsi="Calibri"/>
                <w:sz w:val="24"/>
                <w:szCs w:val="24"/>
              </w:rPr>
              <w:t>Portfolio</w:t>
            </w:r>
            <w:r w:rsidRPr="00461BB0" w:rsidR="00484955">
              <w:rPr>
                <w:rFonts w:ascii="Calibri" w:hAnsi="Calibri"/>
                <w:sz w:val="24"/>
                <w:szCs w:val="24"/>
              </w:rPr>
              <w:t xml:space="preserve"> Management System</w:t>
            </w:r>
          </w:p>
          <w:p w:rsidRPr="006B116D" w:rsidR="00484955" w:rsidP="000970C7" w:rsidRDefault="00484955" w14:paraId="52926A3A" w14:textId="77777777">
            <w:pPr>
              <w:pStyle w:val="tablehead"/>
              <w:spacing w:before="0" w:after="0" w:line="276" w:lineRule="auto"/>
              <w:rPr>
                <w:rFonts w:ascii="Calibri" w:hAnsi="Calibri" w:cs="Calibri"/>
                <w:sz w:val="22"/>
                <w:szCs w:val="22"/>
              </w:rPr>
            </w:pPr>
          </w:p>
        </w:tc>
        <w:tc>
          <w:tcPr>
            <w:tcW w:w="6520" w:type="dxa"/>
            <w:shd w:val="clear" w:color="auto" w:fill="FABF8F"/>
            <w:tcMar/>
          </w:tcPr>
          <w:p w:rsidRPr="006B116D" w:rsidR="00484955" w:rsidP="000970C7" w:rsidRDefault="003176CE" w14:paraId="56020557" w14:textId="7AF1ED25">
            <w:pPr>
              <w:pStyle w:val="tablehead"/>
              <w:spacing w:before="0" w:after="0" w:line="276" w:lineRule="auto"/>
              <w:ind w:left="-74" w:right="0"/>
              <w:rPr>
                <w:rFonts w:ascii="Calibri" w:hAnsi="Calibri" w:cs="Calibri"/>
                <w:sz w:val="22"/>
                <w:szCs w:val="22"/>
              </w:rPr>
            </w:pPr>
            <w:r w:rsidRPr="09B2F47A" w:rsidR="0476D1E7">
              <w:rPr>
                <w:rFonts w:ascii="Calibri" w:hAnsi="Calibri"/>
                <w:sz w:val="24"/>
                <w:szCs w:val="24"/>
              </w:rPr>
              <w:t xml:space="preserve">D </w:t>
            </w:r>
            <w:r w:rsidRPr="09B2F47A" w:rsidR="00484955">
              <w:rPr>
                <w:rFonts w:ascii="Calibri" w:hAnsi="Calibri"/>
                <w:sz w:val="24"/>
                <w:szCs w:val="24"/>
              </w:rPr>
              <w:t xml:space="preserve"> Portal</w:t>
            </w:r>
          </w:p>
        </w:tc>
      </w:tr>
      <w:tr w:rsidRPr="00822AAD" w:rsidR="00484955" w:rsidTr="09B2F47A" w14:paraId="0E60CB7A" w14:textId="77777777">
        <w:tc>
          <w:tcPr>
            <w:tcW w:w="9270" w:type="dxa"/>
            <w:gridSpan w:val="2"/>
            <w:shd w:val="clear" w:color="auto" w:fill="auto"/>
            <w:tcMar/>
          </w:tcPr>
          <w:p w:rsidR="00484955" w:rsidP="000970C7" w:rsidRDefault="00484955" w14:paraId="0E07EDDD" w14:textId="7536BB40">
            <w:pPr>
              <w:spacing w:before="0" w:after="0" w:line="276" w:lineRule="auto"/>
              <w:rPr>
                <w:rFonts w:ascii="Calibri" w:hAnsi="Calibri" w:cs="Calibri"/>
                <w:b/>
                <w:sz w:val="24"/>
                <w:szCs w:val="24"/>
              </w:rPr>
            </w:pPr>
            <w:r>
              <w:rPr>
                <w:rFonts w:ascii="Calibri" w:hAnsi="Calibri" w:cs="Calibri"/>
                <w:b/>
                <w:sz w:val="24"/>
                <w:szCs w:val="24"/>
              </w:rPr>
              <w:t>C</w:t>
            </w:r>
            <w:r w:rsidR="003176CE">
              <w:rPr>
                <w:rFonts w:ascii="Calibri" w:hAnsi="Calibri" w:cs="Calibri"/>
                <w:b/>
                <w:sz w:val="24"/>
                <w:szCs w:val="24"/>
              </w:rPr>
              <w:t>ustomer</w:t>
            </w:r>
            <w:r>
              <w:rPr>
                <w:rFonts w:ascii="Calibri" w:hAnsi="Calibri" w:cs="Calibri"/>
                <w:b/>
                <w:sz w:val="24"/>
                <w:szCs w:val="24"/>
              </w:rPr>
              <w:t xml:space="preserve"> Portal</w:t>
            </w:r>
            <w:r w:rsidRPr="007015D9">
              <w:rPr>
                <w:rFonts w:ascii="Calibri" w:hAnsi="Calibri" w:cs="Calibri"/>
                <w:b/>
                <w:sz w:val="24"/>
                <w:szCs w:val="24"/>
              </w:rPr>
              <w:t xml:space="preserve"> Requirements </w:t>
            </w:r>
          </w:p>
          <w:p w:rsidR="00484955" w:rsidP="0098728F" w:rsidRDefault="003176CE" w14:paraId="54C9C65E" w14:textId="3D60BE8C">
            <w:pPr>
              <w:pStyle w:val="ListParagraph"/>
              <w:numPr>
                <w:ilvl w:val="0"/>
                <w:numId w:val="22"/>
              </w:numPr>
              <w:spacing w:after="0" w:line="276" w:lineRule="auto"/>
              <w:rPr>
                <w:rFonts w:cs="Calibri"/>
                <w:lang w:val="en-GB"/>
              </w:rPr>
            </w:pPr>
            <w:r>
              <w:rPr>
                <w:rFonts w:ascii="Arial" w:hAnsi="Arial" w:cs="Arial"/>
                <w:sz w:val="20"/>
              </w:rPr>
              <w:t>Customer</w:t>
            </w:r>
            <w:r w:rsidR="00484955">
              <w:rPr>
                <w:rFonts w:ascii="Arial" w:hAnsi="Arial" w:cs="Arial"/>
                <w:sz w:val="20"/>
              </w:rPr>
              <w:t xml:space="preserve"> Portal</w:t>
            </w:r>
            <w:r w:rsidRPr="00EA3095" w:rsidR="00484955">
              <w:rPr>
                <w:rFonts w:cs="Calibri"/>
                <w:lang w:val="en-GB"/>
              </w:rPr>
              <w:t xml:space="preserve">  </w:t>
            </w:r>
            <w:r w:rsidR="00484955">
              <w:rPr>
                <w:rFonts w:cs="Calibri"/>
                <w:lang w:val="en-GB"/>
              </w:rPr>
              <w:t xml:space="preserve">must allow a </w:t>
            </w:r>
            <w:r>
              <w:rPr>
                <w:rFonts w:cs="Calibri"/>
                <w:lang w:val="en-GB"/>
              </w:rPr>
              <w:t>customer</w:t>
            </w:r>
            <w:r w:rsidR="00484955">
              <w:rPr>
                <w:rFonts w:cs="Calibri"/>
                <w:lang w:val="en-GB"/>
              </w:rPr>
              <w:t xml:space="preserve"> to Login. Once successfully logged in, the</w:t>
            </w:r>
            <w:r>
              <w:rPr>
                <w:rFonts w:cs="Calibri"/>
                <w:lang w:val="en-GB"/>
              </w:rPr>
              <w:t xml:space="preserve"> customer</w:t>
            </w:r>
            <w:r w:rsidR="00484955">
              <w:rPr>
                <w:rFonts w:cs="Calibri"/>
                <w:lang w:val="en-GB"/>
              </w:rPr>
              <w:t xml:space="preserve"> do the following operation:</w:t>
            </w:r>
          </w:p>
          <w:p w:rsidR="00484955" w:rsidP="0098728F" w:rsidRDefault="003176CE" w14:paraId="2FDD39FE" w14:textId="1ABD2326">
            <w:pPr>
              <w:pStyle w:val="ListParagraph"/>
              <w:numPr>
                <w:ilvl w:val="1"/>
                <w:numId w:val="22"/>
              </w:numPr>
              <w:spacing w:after="0" w:line="276" w:lineRule="auto"/>
              <w:rPr>
                <w:rFonts w:cs="Calibri"/>
                <w:lang w:val="en-GB"/>
              </w:rPr>
            </w:pPr>
            <w:r>
              <w:rPr>
                <w:rFonts w:cs="Calibri"/>
                <w:lang w:val="en-GB"/>
              </w:rPr>
              <w:t>View the networth of his or her investment portfolio</w:t>
            </w:r>
            <w:r w:rsidR="00420415">
              <w:rPr>
                <w:rFonts w:cs="Calibri"/>
                <w:lang w:val="en-GB"/>
              </w:rPr>
              <w:t>.</w:t>
            </w:r>
          </w:p>
          <w:p w:rsidR="00420415" w:rsidP="0098728F" w:rsidRDefault="00420415" w14:paraId="64FA2C63" w14:textId="7D0DAB8A">
            <w:pPr>
              <w:pStyle w:val="ListParagraph"/>
              <w:numPr>
                <w:ilvl w:val="1"/>
                <w:numId w:val="22"/>
              </w:numPr>
              <w:spacing w:after="0" w:line="276" w:lineRule="auto"/>
              <w:rPr>
                <w:rFonts w:cs="Calibri"/>
                <w:lang w:val="en-GB"/>
              </w:rPr>
            </w:pPr>
            <w:r>
              <w:rPr>
                <w:rFonts w:cs="Calibri"/>
                <w:lang w:val="en-GB"/>
              </w:rPr>
              <w:lastRenderedPageBreak/>
              <w:t>An option to sell existing assets – Stocks or Mutual funds. Upon selling assets, the final networth value should be calculated and displayed on the UI</w:t>
            </w:r>
          </w:p>
          <w:p w:rsidR="00420415" w:rsidP="0098728F" w:rsidRDefault="00420415" w14:paraId="107ACF5D" w14:textId="75CB1394">
            <w:pPr>
              <w:pStyle w:val="ListParagraph"/>
              <w:numPr>
                <w:ilvl w:val="1"/>
                <w:numId w:val="22"/>
              </w:numPr>
              <w:spacing w:after="0" w:line="276" w:lineRule="auto"/>
              <w:rPr>
                <w:rFonts w:cs="Calibri"/>
                <w:lang w:val="en-GB"/>
              </w:rPr>
            </w:pPr>
            <w:r>
              <w:rPr>
                <w:rFonts w:cs="Calibri"/>
                <w:lang w:val="en-GB"/>
              </w:rPr>
              <w:t>The functionality of buying stocks/mutual funds is not in the scope of this requirement. The database for the web portal can be filled with portfolio details of few users.</w:t>
            </w:r>
          </w:p>
          <w:p w:rsidRPr="00E6195E" w:rsidR="00603B27" w:rsidP="0098728F" w:rsidRDefault="003176CE" w14:paraId="5DC29F29" w14:textId="36FED55D">
            <w:pPr>
              <w:pStyle w:val="ListParagraph"/>
              <w:numPr>
                <w:ilvl w:val="0"/>
                <w:numId w:val="22"/>
              </w:numPr>
              <w:spacing w:after="0" w:line="276" w:lineRule="auto"/>
              <w:rPr>
                <w:rFonts w:cs="Calibri"/>
                <w:lang w:val="en-GB"/>
              </w:rPr>
            </w:pPr>
            <w:r>
              <w:rPr>
                <w:rFonts w:cs="Calibri"/>
                <w:lang w:val="en-GB"/>
              </w:rPr>
              <w:t>T</w:t>
            </w:r>
            <w:r w:rsidR="00603B27">
              <w:rPr>
                <w:rFonts w:cs="Calibri"/>
                <w:lang w:val="en-GB"/>
              </w:rPr>
              <w:t>he above operations will reach out to the middleware Microservices that are hosted in cloud</w:t>
            </w:r>
            <w:r w:rsidRPr="00E6195E" w:rsidR="00603B27">
              <w:rPr>
                <w:rFonts w:cs="Calibri"/>
                <w:lang w:val="en-GB"/>
              </w:rPr>
              <w:t>.</w:t>
            </w:r>
          </w:p>
        </w:tc>
      </w:tr>
    </w:tbl>
    <w:p w:rsidR="00484955" w:rsidP="00A67B5B" w:rsidRDefault="00484955" w14:paraId="70C67D8B" w14:textId="3BA8B9E6">
      <w:pPr>
        <w:pStyle w:val="Bodytext"/>
        <w:ind w:left="720"/>
        <w:rPr>
          <w:b/>
          <w:bCs/>
          <w:sz w:val="22"/>
          <w:szCs w:val="22"/>
        </w:rPr>
      </w:pPr>
    </w:p>
    <w:p w:rsidR="005A3CED" w:rsidP="00A67B5B" w:rsidRDefault="005A3CED" w14:paraId="52F08784" w14:textId="77777777">
      <w:pPr>
        <w:pStyle w:val="Bodytext"/>
        <w:ind w:left="720"/>
        <w:rPr>
          <w:b/>
          <w:bCs/>
          <w:sz w:val="22"/>
          <w:szCs w:val="22"/>
        </w:rPr>
      </w:pPr>
    </w:p>
    <w:p w:rsidR="00845437" w:rsidP="000970C7" w:rsidRDefault="00F317B0" w14:paraId="67DFA090" w14:textId="3EE4082F">
      <w:pPr>
        <w:pStyle w:val="Heading1"/>
        <w:tabs>
          <w:tab w:val="clear" w:pos="3330"/>
          <w:tab w:val="left" w:pos="1170"/>
        </w:tabs>
        <w:ind w:left="90" w:firstLine="0"/>
      </w:pPr>
      <w:bookmarkStart w:name="_Toc47015514" w:id="29"/>
      <w:r>
        <w:t>Cloud D</w:t>
      </w:r>
      <w:r w:rsidR="00845437">
        <w:t xml:space="preserve">eployment </w:t>
      </w:r>
      <w:r w:rsidR="00947E75">
        <w:t>requirements</w:t>
      </w:r>
      <w:bookmarkEnd w:id="29"/>
    </w:p>
    <w:p w:rsidR="006209B8" w:rsidP="00004A4D" w:rsidRDefault="006209B8" w14:paraId="563D5714" w14:textId="52CE868A">
      <w:pPr>
        <w:pStyle w:val="ListParagraph"/>
        <w:numPr>
          <w:ilvl w:val="0"/>
          <w:numId w:val="16"/>
        </w:numPr>
        <w:rPr>
          <w:rFonts w:ascii="Arial" w:hAnsi="Arial" w:eastAsia="Times New Roman"/>
          <w:sz w:val="20"/>
          <w:szCs w:val="20"/>
        </w:rPr>
      </w:pPr>
      <w:r>
        <w:rPr>
          <w:rFonts w:ascii="Arial" w:hAnsi="Arial" w:eastAsia="Times New Roman"/>
          <w:sz w:val="20"/>
          <w:szCs w:val="20"/>
        </w:rPr>
        <w:t xml:space="preserve">All the </w:t>
      </w:r>
      <w:r w:rsidR="00233360">
        <w:rPr>
          <w:rFonts w:ascii="Arial" w:hAnsi="Arial" w:eastAsia="Times New Roman"/>
          <w:sz w:val="20"/>
          <w:szCs w:val="20"/>
        </w:rPr>
        <w:t>Microservice</w:t>
      </w:r>
      <w:r>
        <w:rPr>
          <w:rFonts w:ascii="Arial" w:hAnsi="Arial" w:eastAsia="Times New Roman"/>
          <w:sz w:val="20"/>
          <w:szCs w:val="20"/>
        </w:rPr>
        <w:t xml:space="preserve">s must be </w:t>
      </w:r>
      <w:r w:rsidR="00230887">
        <w:rPr>
          <w:rFonts w:ascii="Arial" w:hAnsi="Arial" w:eastAsia="Times New Roman"/>
          <w:sz w:val="20"/>
          <w:szCs w:val="20"/>
        </w:rPr>
        <w:t>deployed in Cloud</w:t>
      </w:r>
    </w:p>
    <w:p w:rsidR="00004A4D" w:rsidP="00004A4D" w:rsidRDefault="00004A4D" w14:paraId="18B4E1B8" w14:textId="5A958624">
      <w:pPr>
        <w:pStyle w:val="ListParagraph"/>
        <w:numPr>
          <w:ilvl w:val="0"/>
          <w:numId w:val="16"/>
        </w:numPr>
        <w:rPr>
          <w:rFonts w:ascii="Arial" w:hAnsi="Arial" w:eastAsia="Times New Roman"/>
          <w:sz w:val="20"/>
          <w:szCs w:val="20"/>
        </w:rPr>
      </w:pPr>
      <w:r>
        <w:rPr>
          <w:rFonts w:ascii="Arial" w:hAnsi="Arial" w:eastAsia="Times New Roman"/>
          <w:sz w:val="20"/>
          <w:szCs w:val="20"/>
        </w:rPr>
        <w:t xml:space="preserve">All the Microservices must be independently deployable. They have to use In-memory database or </w:t>
      </w:r>
      <w:r w:rsidR="00E17326">
        <w:rPr>
          <w:rFonts w:ascii="Arial" w:hAnsi="Arial" w:eastAsia="Times New Roman"/>
          <w:sz w:val="20"/>
          <w:szCs w:val="20"/>
        </w:rPr>
        <w:t>user sessions</w:t>
      </w:r>
      <w:r>
        <w:rPr>
          <w:rFonts w:ascii="Arial" w:hAnsi="Arial" w:eastAsia="Times New Roman"/>
          <w:sz w:val="20"/>
          <w:szCs w:val="20"/>
        </w:rPr>
        <w:t xml:space="preserve"> wherever applicable</w:t>
      </w:r>
    </w:p>
    <w:p w:rsidR="00004A4D" w:rsidP="00004A4D" w:rsidRDefault="00230887" w14:paraId="52853F9C" w14:textId="596F5260">
      <w:pPr>
        <w:pStyle w:val="ListParagraph"/>
        <w:numPr>
          <w:ilvl w:val="0"/>
          <w:numId w:val="16"/>
        </w:numPr>
        <w:rPr>
          <w:rFonts w:ascii="Arial" w:hAnsi="Arial" w:eastAsia="Times New Roman"/>
          <w:sz w:val="20"/>
          <w:szCs w:val="20"/>
        </w:rPr>
      </w:pPr>
      <w:r>
        <w:rPr>
          <w:rFonts w:ascii="Arial" w:hAnsi="Arial" w:eastAsia="Times New Roman"/>
          <w:sz w:val="20"/>
          <w:szCs w:val="20"/>
        </w:rPr>
        <w:t>The Microservices has to be dockerized and these containers must be hosted in Cloud using CI/CD pipelines</w:t>
      </w:r>
    </w:p>
    <w:p w:rsidR="00230887" w:rsidP="00004A4D" w:rsidRDefault="00230887" w14:paraId="1EB80BA9" w14:textId="690CCDA2">
      <w:pPr>
        <w:pStyle w:val="ListParagraph"/>
        <w:numPr>
          <w:ilvl w:val="0"/>
          <w:numId w:val="16"/>
        </w:numPr>
        <w:rPr>
          <w:rFonts w:ascii="Arial" w:hAnsi="Arial" w:eastAsia="Times New Roman"/>
          <w:sz w:val="20"/>
          <w:szCs w:val="20"/>
        </w:rPr>
      </w:pPr>
      <w:r w:rsidRPr="0B2E8031">
        <w:rPr>
          <w:rFonts w:ascii="Arial" w:hAnsi="Arial" w:eastAsia="Times New Roman"/>
          <w:sz w:val="20"/>
          <w:szCs w:val="20"/>
        </w:rPr>
        <w:t>The containers have to be orchestrated using AWS</w:t>
      </w:r>
      <w:r w:rsidRPr="0B2E8031" w:rsidR="2579698A">
        <w:rPr>
          <w:rFonts w:ascii="Arial" w:hAnsi="Arial" w:eastAsia="Times New Roman"/>
          <w:sz w:val="20"/>
          <w:szCs w:val="20"/>
        </w:rPr>
        <w:t>/Azure</w:t>
      </w:r>
      <w:r w:rsidRPr="0B2E8031">
        <w:rPr>
          <w:rFonts w:ascii="Arial" w:hAnsi="Arial" w:eastAsia="Times New Roman"/>
          <w:sz w:val="20"/>
          <w:szCs w:val="20"/>
        </w:rPr>
        <w:t xml:space="preserve"> Kubernetes Services.</w:t>
      </w:r>
    </w:p>
    <w:p w:rsidR="00484955" w:rsidP="000970C7" w:rsidRDefault="00EB0AA9" w14:paraId="73856F57" w14:textId="469DBD19">
      <w:pPr>
        <w:pStyle w:val="ListParagraph"/>
        <w:numPr>
          <w:ilvl w:val="0"/>
          <w:numId w:val="16"/>
        </w:numPr>
      </w:pPr>
      <w:r>
        <w:rPr>
          <w:rFonts w:ascii="Arial" w:hAnsi="Arial" w:eastAsia="Times New Roman"/>
          <w:sz w:val="20"/>
          <w:szCs w:val="20"/>
        </w:rPr>
        <w:t>These services must be consumed from an MVC app running in a local environment.</w:t>
      </w:r>
    </w:p>
    <w:p w:rsidR="00EB0AA9" w:rsidP="00EB0AA9" w:rsidRDefault="00EB0AA9" w14:paraId="523AB49C" w14:textId="2EA29DFD">
      <w:pPr>
        <w:pStyle w:val="Heading1"/>
        <w:tabs>
          <w:tab w:val="clear" w:pos="3330"/>
          <w:tab w:val="left" w:pos="1170"/>
        </w:tabs>
        <w:ind w:left="90" w:firstLine="0"/>
      </w:pPr>
      <w:bookmarkStart w:name="_Toc47015515" w:id="30"/>
      <w:r>
        <w:t>Design Considerations</w:t>
      </w:r>
      <w:bookmarkEnd w:id="30"/>
    </w:p>
    <w:p w:rsidRPr="000F5EE1" w:rsidR="000F5EE1" w:rsidP="000F5EE1" w:rsidRDefault="000F5EE1" w14:paraId="2F93CDA6" w14:textId="37173988">
      <w:r>
        <w:t>These design specifications, technology features have to be strictly adhered to.</w:t>
      </w:r>
    </w:p>
    <w:p w:rsidR="00484955" w:rsidP="00484955" w:rsidRDefault="00134523" w14:paraId="7A0519BA" w14:textId="580A6462">
      <w:pPr>
        <w:pStyle w:val="Bodytext"/>
        <w:ind w:left="270" w:right="1109"/>
      </w:pPr>
      <w:r>
        <w:object w:dxaOrig="1534" w:dyaOrig="991" w14:anchorId="21B9F69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6.5pt;height:49.5pt" o:ole="" type="#_x0000_t75">
            <v:imagedata o:title="" r:id="rId13"/>
          </v:shape>
          <o:OLEObject Type="Embed" ProgID="PowerPoint.Show.12" ShapeID="_x0000_i1025" DrawAspect="Icon" ObjectID="_1658231663" r:id="rId14"/>
        </w:object>
      </w:r>
    </w:p>
    <w:p w:rsidR="00484955" w:rsidP="00484955" w:rsidRDefault="00484955" w14:paraId="30B8F4EC" w14:textId="36AEAADE">
      <w:pPr>
        <w:pStyle w:val="Heading1"/>
        <w:tabs>
          <w:tab w:val="clear" w:pos="3330"/>
        </w:tabs>
        <w:ind w:left="360"/>
      </w:pPr>
      <w:bookmarkStart w:name="_Toc47015516" w:id="31"/>
      <w:bookmarkStart w:name="_Toc81026471" w:id="32"/>
      <w:bookmarkStart w:name="_Toc246846478" w:id="33"/>
      <w:r>
        <w:t>Reference learning</w:t>
      </w:r>
      <w:bookmarkEnd w:id="31"/>
      <w:r>
        <w:t xml:space="preserve"> </w:t>
      </w:r>
    </w:p>
    <w:bookmarkEnd w:id="32"/>
    <w:bookmarkEnd w:id="33"/>
    <w:p w:rsidR="00484955" w:rsidP="00484955" w:rsidRDefault="00484955" w14:paraId="4298E16B" w14:textId="77777777">
      <w:pPr>
        <w:pStyle w:val="ListParagraph"/>
      </w:pPr>
      <w:r>
        <w:t xml:space="preserve">Please go through all of these k-point videos for Microservices deployment into AWS. </w:t>
      </w:r>
    </w:p>
    <w:tbl>
      <w:tblPr>
        <w:tblW w:w="7650" w:type="dxa"/>
        <w:tblInd w:w="985" w:type="dxa"/>
        <w:tblLook w:val="04A0" w:firstRow="1" w:lastRow="0" w:firstColumn="1" w:lastColumn="0" w:noHBand="0" w:noVBand="1"/>
      </w:tblPr>
      <w:tblGrid>
        <w:gridCol w:w="7650"/>
      </w:tblGrid>
      <w:tr w:rsidRPr="000C5A45" w:rsidR="00484955" w:rsidTr="000970C7" w14:paraId="4515BDC3" w14:textId="77777777">
        <w:trPr>
          <w:trHeight w:val="600"/>
        </w:trPr>
        <w:tc>
          <w:tcPr>
            <w:tcW w:w="7650" w:type="dxa"/>
            <w:tcBorders>
              <w:top w:val="single" w:color="auto" w:sz="4" w:space="0"/>
              <w:left w:val="single" w:color="auto" w:sz="4" w:space="0"/>
              <w:bottom w:val="single" w:color="auto" w:sz="4" w:space="0"/>
              <w:right w:val="single" w:color="auto" w:sz="4" w:space="0"/>
            </w:tcBorders>
            <w:shd w:val="clear" w:color="auto" w:fill="auto"/>
            <w:hideMark/>
          </w:tcPr>
          <w:p w:rsidRPr="000C5A45" w:rsidR="00484955" w:rsidP="000970C7" w:rsidRDefault="00B03301" w14:paraId="7E0C9DFC" w14:textId="77777777">
            <w:pPr>
              <w:widowControl/>
              <w:spacing w:before="0" w:after="0" w:line="240" w:lineRule="auto"/>
              <w:ind w:right="0"/>
              <w:rPr>
                <w:rFonts w:ascii="Calibri" w:hAnsi="Calibri" w:cs="Calibri"/>
                <w:color w:val="0563C1"/>
                <w:u w:val="single"/>
              </w:rPr>
            </w:pPr>
            <w:hyperlink w:history="1" r:id="rId15">
              <w:r w:rsidRPr="000C5A45" w:rsidR="00484955">
                <w:rPr>
                  <w:rFonts w:ascii="Calibri" w:hAnsi="Calibri" w:cs="Calibri"/>
                  <w:color w:val="0563C1"/>
                  <w:u w:val="single"/>
                </w:rPr>
                <w:t>https://cognizant.kpoint.com/app/video/gcc-6e36500f-c1af-42c1-a6c7-ed8aac53ab22</w:t>
              </w:r>
            </w:hyperlink>
          </w:p>
        </w:tc>
      </w:tr>
      <w:tr w:rsidRPr="000C5A45" w:rsidR="00484955" w:rsidTr="000970C7" w14:paraId="085C355E" w14:textId="77777777">
        <w:trPr>
          <w:trHeight w:val="600"/>
        </w:trPr>
        <w:tc>
          <w:tcPr>
            <w:tcW w:w="7650" w:type="dxa"/>
            <w:tcBorders>
              <w:top w:val="nil"/>
              <w:left w:val="single" w:color="auto" w:sz="4" w:space="0"/>
              <w:bottom w:val="single" w:color="auto" w:sz="4" w:space="0"/>
              <w:right w:val="single" w:color="auto" w:sz="4" w:space="0"/>
            </w:tcBorders>
            <w:shd w:val="clear" w:color="auto" w:fill="auto"/>
            <w:hideMark/>
          </w:tcPr>
          <w:p w:rsidRPr="000C5A45" w:rsidR="00484955" w:rsidP="000970C7" w:rsidRDefault="00B03301" w14:paraId="6E1DCD5C" w14:textId="77777777">
            <w:pPr>
              <w:widowControl/>
              <w:spacing w:before="0" w:after="0" w:line="240" w:lineRule="auto"/>
              <w:ind w:right="0"/>
              <w:rPr>
                <w:rFonts w:ascii="Calibri" w:hAnsi="Calibri" w:cs="Calibri"/>
                <w:color w:val="0563C1"/>
                <w:u w:val="single"/>
              </w:rPr>
            </w:pPr>
            <w:hyperlink w:history="1" r:id="rId16">
              <w:r w:rsidRPr="000C5A45" w:rsidR="00484955">
                <w:rPr>
                  <w:rFonts w:ascii="Calibri" w:hAnsi="Calibri" w:cs="Calibri"/>
                  <w:color w:val="0563C1"/>
                  <w:u w:val="single"/>
                </w:rPr>
                <w:t>https://cognizant.kpoint.com/app/video/gcc-92f246c9-024a-40b7-8bfc-96b3ce7c1a39</w:t>
              </w:r>
            </w:hyperlink>
          </w:p>
        </w:tc>
      </w:tr>
      <w:tr w:rsidRPr="000C5A45" w:rsidR="00484955" w:rsidTr="000970C7" w14:paraId="1A2B8598" w14:textId="77777777">
        <w:trPr>
          <w:trHeight w:val="525"/>
        </w:trPr>
        <w:tc>
          <w:tcPr>
            <w:tcW w:w="7650" w:type="dxa"/>
            <w:tcBorders>
              <w:top w:val="nil"/>
              <w:left w:val="single" w:color="auto" w:sz="4" w:space="0"/>
              <w:bottom w:val="single" w:color="auto" w:sz="4" w:space="0"/>
              <w:right w:val="single" w:color="auto" w:sz="4" w:space="0"/>
            </w:tcBorders>
            <w:shd w:val="clear" w:color="auto" w:fill="auto"/>
            <w:hideMark/>
          </w:tcPr>
          <w:p w:rsidRPr="000C5A45" w:rsidR="00484955" w:rsidP="000970C7" w:rsidRDefault="00B03301" w14:paraId="5477FCD6" w14:textId="77777777">
            <w:pPr>
              <w:widowControl/>
              <w:spacing w:before="0" w:after="0" w:line="240" w:lineRule="auto"/>
              <w:ind w:right="0"/>
              <w:rPr>
                <w:rFonts w:ascii="Calibri" w:hAnsi="Calibri" w:cs="Calibri"/>
                <w:color w:val="0563C1"/>
                <w:u w:val="single"/>
              </w:rPr>
            </w:pPr>
            <w:hyperlink w:history="1" r:id="rId17">
              <w:r w:rsidRPr="000C5A45" w:rsidR="00484955">
                <w:rPr>
                  <w:rFonts w:ascii="Calibri" w:hAnsi="Calibri" w:cs="Calibri"/>
                  <w:color w:val="0563C1"/>
                  <w:u w:val="single"/>
                </w:rPr>
                <w:t>https://cognizant.kpoint.com/app/video/gcc-cfedd9c1-e29e-4e3e-b3e2-1960277f72a3</w:t>
              </w:r>
            </w:hyperlink>
          </w:p>
        </w:tc>
      </w:tr>
      <w:tr w:rsidRPr="000C5A45" w:rsidR="00484955" w:rsidTr="000970C7" w14:paraId="27D8CB6B" w14:textId="77777777">
        <w:trPr>
          <w:trHeight w:val="431"/>
        </w:trPr>
        <w:tc>
          <w:tcPr>
            <w:tcW w:w="7650" w:type="dxa"/>
            <w:tcBorders>
              <w:top w:val="nil"/>
              <w:left w:val="single" w:color="auto" w:sz="4" w:space="0"/>
              <w:bottom w:val="single" w:color="auto" w:sz="4" w:space="0"/>
              <w:right w:val="single" w:color="auto" w:sz="4" w:space="0"/>
            </w:tcBorders>
            <w:shd w:val="clear" w:color="auto" w:fill="auto"/>
            <w:hideMark/>
          </w:tcPr>
          <w:p w:rsidRPr="000C5A45" w:rsidR="00484955" w:rsidP="000970C7" w:rsidRDefault="00B03301" w14:paraId="12B0E89F" w14:textId="77777777">
            <w:pPr>
              <w:widowControl/>
              <w:spacing w:before="0" w:after="0" w:line="240" w:lineRule="auto"/>
              <w:ind w:right="0"/>
              <w:rPr>
                <w:rFonts w:ascii="Calibri" w:hAnsi="Calibri" w:cs="Calibri"/>
                <w:color w:val="0563C1"/>
                <w:u w:val="single"/>
              </w:rPr>
            </w:pPr>
            <w:hyperlink w:history="1" r:id="rId18">
              <w:r w:rsidRPr="000C5A45" w:rsidR="00484955">
                <w:rPr>
                  <w:rFonts w:ascii="Calibri" w:hAnsi="Calibri" w:cs="Calibri"/>
                  <w:color w:val="0563C1"/>
                  <w:u w:val="single"/>
                </w:rPr>
                <w:t xml:space="preserve">https://cognizant.kpoint.com/app/video/gcc-900a7172-43b7-42f3-a6cc-e301bd9cc9b3 </w:t>
              </w:r>
            </w:hyperlink>
          </w:p>
        </w:tc>
      </w:tr>
    </w:tbl>
    <w:p w:rsidR="001C2B36" w:rsidP="00484955" w:rsidRDefault="001C2B36" w14:paraId="5351AB13" w14:textId="77777777">
      <w:pPr>
        <w:pStyle w:val="ListParagraph"/>
        <w:rPr>
          <w:b/>
        </w:rPr>
      </w:pPr>
    </w:p>
    <w:p w:rsidR="005A3CED" w:rsidP="00484955" w:rsidRDefault="005A3CED" w14:paraId="588962CD" w14:textId="1F7C0DB5">
      <w:pPr>
        <w:pStyle w:val="ListParagraph"/>
        <w:rPr>
          <w:b/>
        </w:rPr>
      </w:pPr>
    </w:p>
    <w:p w:rsidR="00125B6D" w:rsidP="00484955" w:rsidRDefault="00125B6D" w14:paraId="752688A1" w14:textId="62548B50">
      <w:pPr>
        <w:pStyle w:val="ListParagraph"/>
        <w:rPr>
          <w:b/>
        </w:rPr>
      </w:pPr>
    </w:p>
    <w:p w:rsidR="00125B6D" w:rsidP="00484955" w:rsidRDefault="00125B6D" w14:paraId="60715B98" w14:textId="77D3C6C2">
      <w:pPr>
        <w:pStyle w:val="ListParagraph"/>
        <w:rPr>
          <w:b/>
        </w:rPr>
      </w:pPr>
    </w:p>
    <w:p w:rsidR="00125B6D" w:rsidP="00484955" w:rsidRDefault="00125B6D" w14:paraId="127CF9F0" w14:textId="77777777">
      <w:pPr>
        <w:pStyle w:val="ListParagraph"/>
        <w:rPr>
          <w:b/>
        </w:rPr>
      </w:pPr>
    </w:p>
    <w:p w:rsidRPr="00A12E50" w:rsidR="00484955" w:rsidP="00484955" w:rsidRDefault="00484955" w14:paraId="078B3459" w14:textId="26926069">
      <w:pPr>
        <w:pStyle w:val="ListParagraph"/>
        <w:rPr>
          <w:b/>
        </w:rPr>
      </w:pPr>
      <w:r w:rsidRPr="00A12E50">
        <w:rPr>
          <w:b/>
        </w:rPr>
        <w:t>Other References:</w:t>
      </w:r>
    </w:p>
    <w:p w:rsidR="00484955" w:rsidP="00484955" w:rsidRDefault="00484955" w14:paraId="0263F574" w14:textId="77777777">
      <w:pPr>
        <w:pStyle w:val="ListParagraph"/>
      </w:pPr>
    </w:p>
    <w:tbl>
      <w:tblPr>
        <w:tblStyle w:val="TableGrid"/>
        <w:tblW w:w="8292" w:type="dxa"/>
        <w:tblInd w:w="720" w:type="dxa"/>
        <w:tblLook w:val="04A0" w:firstRow="1" w:lastRow="0" w:firstColumn="1" w:lastColumn="0" w:noHBand="0" w:noVBand="1"/>
      </w:tblPr>
      <w:tblGrid>
        <w:gridCol w:w="1663"/>
        <w:gridCol w:w="6973"/>
      </w:tblGrid>
      <w:tr w:rsidRPr="00D926C1" w:rsidR="00484955" w:rsidTr="00B03301" w14:paraId="79EFA453" w14:textId="77777777">
        <w:tc>
          <w:tcPr>
            <w:tcW w:w="1319" w:type="dxa"/>
          </w:tcPr>
          <w:p w:rsidRPr="00D926C1" w:rsidR="00484955" w:rsidP="000970C7" w:rsidRDefault="00484955" w14:paraId="4FCC22AE" w14:textId="77777777">
            <w:pPr>
              <w:pStyle w:val="ListParagraph"/>
              <w:ind w:left="0"/>
              <w:rPr>
                <w:sz w:val="20"/>
              </w:rPr>
            </w:pPr>
            <w:r w:rsidRPr="00D926C1">
              <w:rPr>
                <w:sz w:val="20"/>
              </w:rPr>
              <w:t>Java 8 Parallel Programming</w:t>
            </w:r>
          </w:p>
        </w:tc>
        <w:tc>
          <w:tcPr>
            <w:tcW w:w="6973" w:type="dxa"/>
          </w:tcPr>
          <w:p w:rsidRPr="00D926C1" w:rsidR="00484955" w:rsidP="000970C7" w:rsidRDefault="00B03301" w14:paraId="655B4840" w14:textId="77777777">
            <w:pPr>
              <w:pStyle w:val="ListParagraph"/>
              <w:ind w:left="0"/>
              <w:rPr>
                <w:sz w:val="20"/>
              </w:rPr>
            </w:pPr>
            <w:hyperlink w:history="1" r:id="rId19">
              <w:r w:rsidRPr="00D926C1" w:rsidR="00484955">
                <w:rPr>
                  <w:rStyle w:val="Hyperlink"/>
                  <w:sz w:val="20"/>
                </w:rPr>
                <w:t>https://dzone.com/articles/parallel-and-asynchronous-programming-in-java-8</w:t>
              </w:r>
            </w:hyperlink>
          </w:p>
        </w:tc>
      </w:tr>
      <w:tr w:rsidRPr="00D926C1" w:rsidR="00484955" w:rsidTr="00B03301" w14:paraId="18212F8B" w14:textId="77777777">
        <w:tc>
          <w:tcPr>
            <w:tcW w:w="1319" w:type="dxa"/>
          </w:tcPr>
          <w:p w:rsidRPr="00D926C1" w:rsidR="00484955" w:rsidP="000970C7" w:rsidRDefault="00484955" w14:paraId="798005A0" w14:textId="77777777">
            <w:pPr>
              <w:pStyle w:val="ListParagraph"/>
              <w:ind w:left="0"/>
              <w:rPr>
                <w:sz w:val="20"/>
              </w:rPr>
            </w:pPr>
            <w:r w:rsidRPr="00D926C1">
              <w:rPr>
                <w:sz w:val="20"/>
              </w:rPr>
              <w:t>Feign client</w:t>
            </w:r>
          </w:p>
        </w:tc>
        <w:tc>
          <w:tcPr>
            <w:tcW w:w="6973" w:type="dxa"/>
          </w:tcPr>
          <w:p w:rsidRPr="00D926C1" w:rsidR="00484955" w:rsidP="000970C7" w:rsidRDefault="00B03301" w14:paraId="3F64C688" w14:textId="77777777">
            <w:pPr>
              <w:pStyle w:val="ListParagraph"/>
              <w:ind w:left="0"/>
              <w:rPr>
                <w:sz w:val="20"/>
              </w:rPr>
            </w:pPr>
            <w:hyperlink w:history="1" r:id="rId20">
              <w:r w:rsidRPr="00D926C1" w:rsidR="00484955">
                <w:rPr>
                  <w:rStyle w:val="Hyperlink"/>
                  <w:sz w:val="20"/>
                </w:rPr>
                <w:t>https://dzone.com/articles/</w:t>
              </w:r>
              <w:r w:rsidR="00484955">
                <w:rPr>
                  <w:rStyle w:val="Hyperlink"/>
                  <w:sz w:val="20"/>
                </w:rPr>
                <w:t>Microservice</w:t>
              </w:r>
              <w:r w:rsidRPr="00D926C1" w:rsidR="00484955">
                <w:rPr>
                  <w:rStyle w:val="Hyperlink"/>
                  <w:sz w:val="20"/>
                </w:rPr>
                <w:t>s-communication-feign-as-rest-client</w:t>
              </w:r>
            </w:hyperlink>
          </w:p>
        </w:tc>
      </w:tr>
      <w:tr w:rsidRPr="00D926C1" w:rsidR="00484955" w:rsidTr="00B03301" w14:paraId="3F0392DD" w14:textId="77777777">
        <w:tc>
          <w:tcPr>
            <w:tcW w:w="1319" w:type="dxa"/>
          </w:tcPr>
          <w:p w:rsidRPr="00D926C1" w:rsidR="00484955" w:rsidP="000970C7" w:rsidRDefault="00484955" w14:paraId="4C299CB2" w14:textId="77777777">
            <w:pPr>
              <w:pStyle w:val="ListParagraph"/>
              <w:ind w:left="0"/>
              <w:rPr>
                <w:sz w:val="20"/>
              </w:rPr>
            </w:pPr>
            <w:r w:rsidRPr="00D926C1">
              <w:rPr>
                <w:sz w:val="20"/>
              </w:rPr>
              <w:t>Swagger (Optional)</w:t>
            </w:r>
          </w:p>
        </w:tc>
        <w:tc>
          <w:tcPr>
            <w:tcW w:w="6973" w:type="dxa"/>
          </w:tcPr>
          <w:p w:rsidRPr="00D926C1" w:rsidR="00484955" w:rsidP="000970C7" w:rsidRDefault="00B03301" w14:paraId="736D3127" w14:textId="77777777">
            <w:pPr>
              <w:pStyle w:val="ListParagraph"/>
              <w:ind w:left="0"/>
              <w:rPr>
                <w:sz w:val="20"/>
              </w:rPr>
            </w:pPr>
            <w:hyperlink w:history="1" r:id="rId21">
              <w:r w:rsidRPr="00D926C1" w:rsidR="00484955">
                <w:rPr>
                  <w:rStyle w:val="Hyperlink"/>
                  <w:sz w:val="20"/>
                </w:rPr>
                <w:t>https://dzone.com/articles/centralized-documentation-in-</w:t>
              </w:r>
              <w:r w:rsidR="00484955">
                <w:rPr>
                  <w:rStyle w:val="Hyperlink"/>
                  <w:sz w:val="20"/>
                </w:rPr>
                <w:t>Microservice</w:t>
              </w:r>
              <w:r w:rsidRPr="00D926C1" w:rsidR="00484955">
                <w:rPr>
                  <w:rStyle w:val="Hyperlink"/>
                  <w:sz w:val="20"/>
                </w:rPr>
                <w:t>-spring-b</w:t>
              </w:r>
            </w:hyperlink>
          </w:p>
        </w:tc>
      </w:tr>
      <w:tr w:rsidRPr="00D926C1" w:rsidR="00484955" w:rsidTr="00B03301" w14:paraId="7D1D4C5E" w14:textId="77777777">
        <w:tc>
          <w:tcPr>
            <w:tcW w:w="1319" w:type="dxa"/>
          </w:tcPr>
          <w:p w:rsidRPr="00D926C1" w:rsidR="00484955" w:rsidP="000970C7" w:rsidRDefault="00484955" w14:paraId="0725FF21" w14:textId="77777777">
            <w:pPr>
              <w:pStyle w:val="ListParagraph"/>
              <w:ind w:left="0"/>
              <w:rPr>
                <w:sz w:val="20"/>
              </w:rPr>
            </w:pPr>
            <w:r w:rsidRPr="00D926C1">
              <w:rPr>
                <w:sz w:val="20"/>
              </w:rPr>
              <w:t>ECL Emma Code Coverage</w:t>
            </w:r>
          </w:p>
        </w:tc>
        <w:tc>
          <w:tcPr>
            <w:tcW w:w="6973" w:type="dxa"/>
          </w:tcPr>
          <w:p w:rsidRPr="00D926C1" w:rsidR="00484955" w:rsidP="000970C7" w:rsidRDefault="00B03301" w14:paraId="57B95C78" w14:textId="77777777">
            <w:pPr>
              <w:pStyle w:val="ListParagraph"/>
              <w:ind w:left="0"/>
              <w:rPr>
                <w:sz w:val="20"/>
              </w:rPr>
            </w:pPr>
            <w:hyperlink w:history="1" r:id="rId22">
              <w:r w:rsidRPr="00D926C1" w:rsidR="00484955">
                <w:rPr>
                  <w:rStyle w:val="Hyperlink"/>
                  <w:sz w:val="20"/>
                </w:rPr>
                <w:t>https://www.eclipse.org/community/eclipse_newsletter/2015/august/article1.php</w:t>
              </w:r>
            </w:hyperlink>
          </w:p>
        </w:tc>
      </w:tr>
      <w:tr w:rsidRPr="00D926C1" w:rsidR="00484955" w:rsidTr="00B03301" w14:paraId="26E0F860" w14:textId="77777777">
        <w:tc>
          <w:tcPr>
            <w:tcW w:w="1319" w:type="dxa"/>
          </w:tcPr>
          <w:p w:rsidRPr="00D926C1" w:rsidR="00484955" w:rsidP="000970C7" w:rsidRDefault="00484955" w14:paraId="6807BE1D" w14:textId="77777777">
            <w:pPr>
              <w:pStyle w:val="ListParagraph"/>
              <w:ind w:left="0"/>
              <w:rPr>
                <w:sz w:val="20"/>
              </w:rPr>
            </w:pPr>
            <w:r>
              <w:rPr>
                <w:sz w:val="20"/>
              </w:rPr>
              <w:t>Lombok Logging</w:t>
            </w:r>
          </w:p>
        </w:tc>
        <w:tc>
          <w:tcPr>
            <w:tcW w:w="6973" w:type="dxa"/>
          </w:tcPr>
          <w:p w:rsidRPr="00D926C1" w:rsidR="00484955" w:rsidP="000970C7" w:rsidRDefault="00B03301" w14:paraId="0C154411" w14:textId="77777777">
            <w:pPr>
              <w:pStyle w:val="ListParagraph"/>
              <w:ind w:left="0"/>
              <w:rPr>
                <w:sz w:val="20"/>
              </w:rPr>
            </w:pPr>
            <w:hyperlink w:history="1" r:id="rId23">
              <w:r w:rsidRPr="00D926C1" w:rsidR="00484955">
                <w:rPr>
                  <w:rStyle w:val="Hyperlink"/>
                  <w:sz w:val="20"/>
                </w:rPr>
                <w:t>https://javabydeveloper.com/lombok-slf4j-examples/</w:t>
              </w:r>
            </w:hyperlink>
          </w:p>
        </w:tc>
      </w:tr>
      <w:tr w:rsidRPr="00D926C1" w:rsidR="00484955" w:rsidTr="00B03301" w14:paraId="4D5932A3" w14:textId="77777777">
        <w:tc>
          <w:tcPr>
            <w:tcW w:w="1319" w:type="dxa"/>
          </w:tcPr>
          <w:p w:rsidR="00484955" w:rsidP="000970C7" w:rsidRDefault="00484955" w14:paraId="1FA53732" w14:textId="77777777">
            <w:pPr>
              <w:pStyle w:val="ListParagraph"/>
              <w:ind w:left="0"/>
              <w:rPr>
                <w:sz w:val="20"/>
              </w:rPr>
            </w:pPr>
            <w:r>
              <w:rPr>
                <w:sz w:val="20"/>
              </w:rPr>
              <w:t>Spring Security</w:t>
            </w:r>
          </w:p>
        </w:tc>
        <w:tc>
          <w:tcPr>
            <w:tcW w:w="6973" w:type="dxa"/>
          </w:tcPr>
          <w:p w:rsidRPr="00D926C1" w:rsidR="00484955" w:rsidP="000970C7" w:rsidRDefault="00B03301" w14:paraId="2043351C" w14:textId="77777777">
            <w:pPr>
              <w:pStyle w:val="ListParagraph"/>
              <w:ind w:left="0"/>
              <w:rPr>
                <w:sz w:val="20"/>
              </w:rPr>
            </w:pPr>
            <w:hyperlink w:history="1" r:id="rId24">
              <w:r w:rsidRPr="00D926C1" w:rsidR="00484955">
                <w:rPr>
                  <w:rStyle w:val="Hyperlink"/>
                  <w:sz w:val="20"/>
                </w:rPr>
                <w:t>https://dzone.com/articles/spring-boot-security-json-web-tokenjwt-hello-world</w:t>
              </w:r>
            </w:hyperlink>
          </w:p>
        </w:tc>
      </w:tr>
      <w:tr w:rsidRPr="00D926C1" w:rsidR="00484955" w:rsidTr="00B03301" w14:paraId="00F32123" w14:textId="77777777">
        <w:tc>
          <w:tcPr>
            <w:tcW w:w="1319" w:type="dxa"/>
          </w:tcPr>
          <w:p w:rsidR="00484955" w:rsidP="000970C7" w:rsidRDefault="00484955" w14:paraId="71F86B48" w14:textId="77777777">
            <w:pPr>
              <w:pStyle w:val="ListParagraph"/>
              <w:ind w:left="0"/>
              <w:rPr>
                <w:sz w:val="20"/>
              </w:rPr>
            </w:pPr>
            <w:r>
              <w:rPr>
                <w:sz w:val="20"/>
              </w:rPr>
              <w:t>H2 In-memory Database</w:t>
            </w:r>
          </w:p>
        </w:tc>
        <w:tc>
          <w:tcPr>
            <w:tcW w:w="6973" w:type="dxa"/>
          </w:tcPr>
          <w:p w:rsidRPr="00D926C1" w:rsidR="00484955" w:rsidP="000970C7" w:rsidRDefault="00B03301" w14:paraId="6238A1B7" w14:textId="77777777">
            <w:pPr>
              <w:pStyle w:val="ListParagraph"/>
              <w:ind w:left="0"/>
              <w:rPr>
                <w:sz w:val="20"/>
              </w:rPr>
            </w:pPr>
            <w:hyperlink w:history="1" r:id="rId25">
              <w:r w:rsidRPr="00D926C1" w:rsidR="00484955">
                <w:rPr>
                  <w:rStyle w:val="Hyperlink"/>
                  <w:sz w:val="20"/>
                </w:rPr>
                <w:t>https://dzone.com/articles/spring-data-jpa-with-an-embedded-database-and-spring-boot</w:t>
              </w:r>
            </w:hyperlink>
          </w:p>
          <w:p w:rsidRPr="00D926C1" w:rsidR="00484955" w:rsidP="000970C7" w:rsidRDefault="00B03301" w14:paraId="31A0CD5C" w14:textId="77777777">
            <w:pPr>
              <w:pStyle w:val="ListParagraph"/>
              <w:ind w:left="0"/>
              <w:rPr>
                <w:sz w:val="20"/>
              </w:rPr>
            </w:pPr>
            <w:hyperlink w:history="1" r:id="rId26">
              <w:r w:rsidRPr="00D926C1" w:rsidR="00484955">
                <w:rPr>
                  <w:rStyle w:val="Hyperlink"/>
                  <w:sz w:val="20"/>
                </w:rPr>
                <w:t>https://www.baeldung.com/spring-boot-h2-database</w:t>
              </w:r>
            </w:hyperlink>
          </w:p>
        </w:tc>
      </w:tr>
      <w:tr w:rsidRPr="00D926C1" w:rsidR="007006B6" w:rsidTr="00B03301" w14:paraId="606D003D" w14:textId="77777777">
        <w:tc>
          <w:tcPr>
            <w:tcW w:w="1319" w:type="dxa"/>
          </w:tcPr>
          <w:p w:rsidR="007006B6" w:rsidP="00D1144B" w:rsidRDefault="007006B6" w14:paraId="53F5EF0A" w14:textId="77777777">
            <w:pPr>
              <w:pStyle w:val="ListParagraph"/>
              <w:ind w:left="0"/>
              <w:rPr>
                <w:sz w:val="20"/>
              </w:rPr>
            </w:pPr>
            <w:r>
              <w:rPr>
                <w:sz w:val="20"/>
              </w:rPr>
              <w:t>AppInsights logging</w:t>
            </w:r>
          </w:p>
        </w:tc>
        <w:tc>
          <w:tcPr>
            <w:tcW w:w="6973" w:type="dxa"/>
          </w:tcPr>
          <w:p w:rsidR="007006B6" w:rsidP="00D1144B" w:rsidRDefault="00B03301" w14:paraId="1CE03564" w14:textId="77777777">
            <w:pPr>
              <w:pStyle w:val="ListParagraph"/>
              <w:ind w:left="0"/>
            </w:pPr>
            <w:hyperlink w:history="1" r:id="rId27">
              <w:r w:rsidRPr="00186716" w:rsidR="007006B6">
                <w:rPr>
                  <w:rStyle w:val="Hyperlink"/>
                  <w:sz w:val="20"/>
                </w:rPr>
                <w:t>https://www.codeproject.com/Tips/1044948/Logging-with-ApplicationInsights</w:t>
              </w:r>
            </w:hyperlink>
          </w:p>
        </w:tc>
      </w:tr>
      <w:tr w:rsidRPr="00D926C1" w:rsidR="007006B6" w:rsidTr="00B03301" w14:paraId="1DA16965" w14:textId="77777777">
        <w:tc>
          <w:tcPr>
            <w:tcW w:w="1319" w:type="dxa"/>
          </w:tcPr>
          <w:p w:rsidR="007006B6" w:rsidP="00D1144B" w:rsidRDefault="007006B6" w14:paraId="50AF05DE" w14:textId="77777777">
            <w:pPr>
              <w:pStyle w:val="ListParagraph"/>
              <w:ind w:left="0"/>
              <w:rPr>
                <w:sz w:val="20"/>
              </w:rPr>
            </w:pPr>
            <w:r>
              <w:rPr>
                <w:sz w:val="20"/>
              </w:rPr>
              <w:t>Error response in WebApi</w:t>
            </w:r>
          </w:p>
        </w:tc>
        <w:tc>
          <w:tcPr>
            <w:tcW w:w="6973" w:type="dxa"/>
          </w:tcPr>
          <w:p w:rsidR="007006B6" w:rsidP="00D1144B" w:rsidRDefault="00B03301" w14:paraId="6580EA17" w14:textId="77777777">
            <w:pPr>
              <w:pStyle w:val="ListParagraph"/>
              <w:ind w:left="0"/>
            </w:pPr>
            <w:hyperlink w:history="1" r:id="rId28">
              <w:r w:rsidRPr="002A2E21" w:rsidR="007006B6">
                <w:rPr>
                  <w:rStyle w:val="Hyperlink"/>
                  <w:sz w:val="20"/>
                </w:rPr>
                <w:t>https://stackoverflow.com/questions/10732644/best-practice-to-return-errors-in-asp-net-web-api</w:t>
              </w:r>
            </w:hyperlink>
          </w:p>
        </w:tc>
      </w:tr>
      <w:tr w:rsidRPr="00D926C1" w:rsidR="007006B6" w:rsidTr="00B03301" w14:paraId="67D68C2E" w14:textId="77777777">
        <w:tc>
          <w:tcPr>
            <w:tcW w:w="1319" w:type="dxa"/>
          </w:tcPr>
          <w:p w:rsidR="007006B6" w:rsidP="00D1144B" w:rsidRDefault="007006B6" w14:paraId="545516E4" w14:textId="77777777">
            <w:pPr>
              <w:pStyle w:val="ListParagraph"/>
              <w:ind w:left="0"/>
              <w:rPr>
                <w:sz w:val="20"/>
              </w:rPr>
            </w:pPr>
            <w:r>
              <w:rPr>
                <w:sz w:val="20"/>
              </w:rPr>
              <w:t>Read content from CSV</w:t>
            </w:r>
          </w:p>
        </w:tc>
        <w:tc>
          <w:tcPr>
            <w:tcW w:w="6973" w:type="dxa"/>
          </w:tcPr>
          <w:p w:rsidRPr="002A2E21" w:rsidR="007006B6" w:rsidP="00D1144B" w:rsidRDefault="00B03301" w14:paraId="5F5C0271" w14:textId="77777777">
            <w:pPr>
              <w:pStyle w:val="ListParagraph"/>
              <w:ind w:left="0"/>
              <w:rPr>
                <w:rStyle w:val="Hyperlink"/>
                <w:sz w:val="20"/>
              </w:rPr>
            </w:pPr>
            <w:hyperlink w:history="1" r:id="rId29">
              <w:r w:rsidRPr="00F730D8" w:rsidR="007006B6">
                <w:rPr>
                  <w:rStyle w:val="Hyperlink"/>
                  <w:sz w:val="20"/>
                </w:rPr>
                <w:t>https://stackoverflow.com/questions/26790477/read-csv-to-list-of-objects</w:t>
              </w:r>
            </w:hyperlink>
          </w:p>
        </w:tc>
      </w:tr>
      <w:tr w:rsidRPr="00B60826" w:rsidR="00B03301" w:rsidTr="00B03301" w14:paraId="0D19D002" w14:textId="77777777">
        <w:tc>
          <w:tcPr>
            <w:tcW w:w="1319" w:type="dxa"/>
            <w:hideMark/>
          </w:tcPr>
          <w:p w:rsidRPr="00B60826" w:rsidR="00B03301" w:rsidP="00CB3508" w:rsidRDefault="00B03301" w14:paraId="33451B4F" w14:textId="77777777">
            <w:pPr>
              <w:widowControl/>
              <w:spacing w:before="0" w:after="0" w:line="240" w:lineRule="auto"/>
              <w:ind w:right="105"/>
              <w:textAlignment w:val="baseline"/>
              <w:rPr>
                <w:rFonts w:ascii="Segoe UI" w:hAnsi="Segoe UI" w:cs="Segoe UI"/>
                <w:sz w:val="18"/>
                <w:szCs w:val="18"/>
              </w:rPr>
            </w:pPr>
            <w:r w:rsidRPr="00B60826">
              <w:rPr>
                <w:rFonts w:ascii="Calibri" w:hAnsi="Calibri" w:cs="Calibri"/>
              </w:rPr>
              <w:t>Access app settings key from</w:t>
            </w:r>
            <w:r>
              <w:rPr>
                <w:rFonts w:ascii="Calibri" w:hAnsi="Calibri" w:cs="Calibri"/>
              </w:rPr>
              <w:t xml:space="preserve"> </w:t>
            </w:r>
            <w:r w:rsidRPr="00B60826">
              <w:rPr>
                <w:rFonts w:ascii="Calibri" w:hAnsi="Calibri" w:cs="Calibri"/>
              </w:rPr>
              <w:t>appSettings.json</w:t>
            </w:r>
            <w:r>
              <w:rPr>
                <w:rFonts w:ascii="Calibri" w:hAnsi="Calibri" w:cs="Calibri"/>
              </w:rPr>
              <w:t xml:space="preserve"> </w:t>
            </w:r>
            <w:r w:rsidRPr="00B60826">
              <w:rPr>
                <w:rFonts w:ascii="Calibri" w:hAnsi="Calibri" w:cs="Calibri"/>
              </w:rPr>
              <w:t>in</w:t>
            </w:r>
            <w:r>
              <w:rPr>
                <w:rFonts w:ascii="Calibri" w:hAnsi="Calibri" w:cs="Calibri"/>
              </w:rPr>
              <w:t xml:space="preserve"> </w:t>
            </w:r>
            <w:r w:rsidRPr="00B60826">
              <w:rPr>
                <w:rFonts w:ascii="Calibri" w:hAnsi="Calibri" w:cs="Calibri"/>
              </w:rPr>
              <w:t>.Netcore application </w:t>
            </w:r>
          </w:p>
        </w:tc>
        <w:tc>
          <w:tcPr>
            <w:tcW w:w="6973" w:type="dxa"/>
            <w:hideMark/>
          </w:tcPr>
          <w:p w:rsidR="00B03301" w:rsidP="00CB3508" w:rsidRDefault="00B03301" w14:paraId="7D357053" w14:textId="77777777">
            <w:pPr>
              <w:widowControl/>
              <w:spacing w:before="0" w:after="0" w:line="240" w:lineRule="auto"/>
              <w:ind w:right="105"/>
              <w:textAlignment w:val="baseline"/>
              <w:rPr>
                <w:rFonts w:cs="Arial"/>
                <w:sz w:val="22"/>
                <w:szCs w:val="22"/>
              </w:rPr>
            </w:pPr>
            <w:hyperlink w:tgtFrame="_blank" w:history="1" r:id="rId30">
              <w:r w:rsidRPr="00B60826">
                <w:rPr>
                  <w:rFonts w:ascii="Calibri" w:hAnsi="Calibri" w:cs="Calibri"/>
                  <w:color w:val="0000FF"/>
                  <w:u w:val="single"/>
                </w:rPr>
                <w:t>https://www.c-sharpcorner.com/article/reading-values-from-appsettings-json-in-asp-net-core/</w:t>
              </w:r>
            </w:hyperlink>
            <w:r w:rsidRPr="00B60826">
              <w:rPr>
                <w:rFonts w:cs="Arial"/>
                <w:sz w:val="22"/>
                <w:szCs w:val="22"/>
              </w:rPr>
              <w:t> </w:t>
            </w:r>
          </w:p>
          <w:p w:rsidRPr="00B60826" w:rsidR="00B03301" w:rsidP="00CB3508" w:rsidRDefault="00B03301" w14:paraId="06231D10" w14:textId="77777777">
            <w:pPr>
              <w:widowControl/>
              <w:spacing w:before="0" w:after="0" w:line="240" w:lineRule="auto"/>
              <w:ind w:right="105"/>
              <w:textAlignment w:val="baseline"/>
              <w:rPr>
                <w:rFonts w:ascii="Segoe UI" w:hAnsi="Segoe UI" w:cs="Segoe UI"/>
                <w:sz w:val="18"/>
                <w:szCs w:val="18"/>
              </w:rPr>
            </w:pPr>
          </w:p>
          <w:p w:rsidRPr="00B60826" w:rsidR="00B03301" w:rsidP="00CB3508" w:rsidRDefault="00B03301" w14:paraId="0C1E9A80" w14:textId="77777777">
            <w:pPr>
              <w:widowControl/>
              <w:spacing w:before="0" w:after="0" w:line="240" w:lineRule="auto"/>
              <w:ind w:right="105"/>
              <w:textAlignment w:val="baseline"/>
              <w:rPr>
                <w:rFonts w:ascii="Segoe UI" w:hAnsi="Segoe UI" w:cs="Segoe UI"/>
                <w:sz w:val="18"/>
                <w:szCs w:val="18"/>
              </w:rPr>
            </w:pPr>
            <w:hyperlink w:tgtFrame="_blank" w:history="1" r:id="rId31">
              <w:r w:rsidRPr="00B60826">
                <w:rPr>
                  <w:rFonts w:ascii="Calibri" w:hAnsi="Calibri" w:cs="Calibri"/>
                  <w:color w:val="0000FF"/>
                  <w:u w:val="single"/>
                </w:rPr>
                <w:t>https://docs.microsoft.com/en-us/aspnet/core/fundamentals/configuration/?view=aspnetcore-3.1</w:t>
              </w:r>
            </w:hyperlink>
            <w:r w:rsidRPr="00B60826">
              <w:rPr>
                <w:rFonts w:cs="Arial"/>
                <w:sz w:val="22"/>
                <w:szCs w:val="22"/>
              </w:rPr>
              <w:t> </w:t>
            </w:r>
          </w:p>
        </w:tc>
      </w:tr>
    </w:tbl>
    <w:p w:rsidR="00484955" w:rsidP="00484955" w:rsidRDefault="00484955" w14:paraId="0A4ADF9C" w14:textId="77777777">
      <w:pPr>
        <w:pStyle w:val="ListParagraph"/>
      </w:pPr>
      <w:bookmarkStart w:name="_GoBack" w:id="34"/>
      <w:bookmarkEnd w:id="34"/>
    </w:p>
    <w:p w:rsidR="00484955" w:rsidP="00484955" w:rsidRDefault="00484955" w14:paraId="7571175F" w14:textId="77777777">
      <w:pPr>
        <w:pStyle w:val="ListParagraph"/>
      </w:pPr>
    </w:p>
    <w:p w:rsidR="009A63CD" w:rsidP="00845437" w:rsidRDefault="2F9456F4" w14:paraId="29C2CAAD" w14:textId="0DFEF41E">
      <w:pPr>
        <w:pStyle w:val="Heading1"/>
        <w:tabs>
          <w:tab w:val="clear" w:pos="3330"/>
          <w:tab w:val="left" w:pos="1170"/>
        </w:tabs>
        <w:ind w:left="90" w:firstLine="0"/>
      </w:pPr>
      <w:bookmarkStart w:name="_Toc47015517" w:id="35"/>
      <w:r>
        <w:t>Change Log</w:t>
      </w:r>
      <w:bookmarkEnd w:id="35"/>
    </w:p>
    <w:tbl>
      <w:tblPr>
        <w:tblW w:w="0" w:type="auto"/>
        <w:tblInd w:w="10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087"/>
        <w:gridCol w:w="983"/>
        <w:gridCol w:w="1087"/>
        <w:gridCol w:w="1098"/>
        <w:gridCol w:w="3935"/>
      </w:tblGrid>
      <w:tr w:rsidRPr="00106E5F" w:rsidR="00E0550A" w:rsidTr="5E0B5281" w14:paraId="5374E764" w14:textId="77777777">
        <w:tc>
          <w:tcPr>
            <w:tcW w:w="1087" w:type="dxa"/>
            <w:shd w:val="clear" w:color="auto" w:fill="FFCC99"/>
          </w:tcPr>
          <w:p w:rsidRPr="00106E5F" w:rsidR="00E0550A" w:rsidP="00457085" w:rsidRDefault="00E0550A" w14:paraId="144A5D23" w14:textId="77777777">
            <w:pPr>
              <w:pStyle w:val="tablehead"/>
              <w:spacing w:line="240" w:lineRule="auto"/>
            </w:pPr>
          </w:p>
        </w:tc>
        <w:tc>
          <w:tcPr>
            <w:tcW w:w="7103" w:type="dxa"/>
            <w:gridSpan w:val="4"/>
            <w:shd w:val="clear" w:color="auto" w:fill="FFCC99"/>
          </w:tcPr>
          <w:p w:rsidRPr="00106E5F" w:rsidR="00E0550A" w:rsidP="00457085" w:rsidRDefault="00E0550A" w14:paraId="6940DEF6" w14:textId="77777777">
            <w:pPr>
              <w:pStyle w:val="tablehead"/>
              <w:spacing w:line="240" w:lineRule="auto"/>
            </w:pPr>
            <w:r w:rsidRPr="00106E5F">
              <w:t>Changes Made</w:t>
            </w:r>
          </w:p>
        </w:tc>
      </w:tr>
      <w:tr w:rsidR="00E0550A" w:rsidTr="5E0B5281" w14:paraId="2972109C" w14:textId="77777777">
        <w:tc>
          <w:tcPr>
            <w:tcW w:w="1087" w:type="dxa"/>
          </w:tcPr>
          <w:p w:rsidRPr="00106E5F" w:rsidR="00E0550A" w:rsidP="00457085" w:rsidRDefault="00E0550A" w14:paraId="66223E8F" w14:textId="77777777">
            <w:pPr>
              <w:pStyle w:val="tabletext"/>
              <w:spacing w:before="0" w:after="60"/>
              <w:ind w:left="-14" w:firstLine="14"/>
              <w:jc w:val="both"/>
              <w:rPr>
                <w:sz w:val="20"/>
              </w:rPr>
            </w:pPr>
            <w:r w:rsidRPr="00106E5F">
              <w:rPr>
                <w:sz w:val="20"/>
              </w:rPr>
              <w:t>V1.0</w:t>
            </w:r>
            <w:r>
              <w:rPr>
                <w:sz w:val="20"/>
              </w:rPr>
              <w:t>.0</w:t>
            </w:r>
          </w:p>
        </w:tc>
        <w:tc>
          <w:tcPr>
            <w:tcW w:w="7103" w:type="dxa"/>
            <w:gridSpan w:val="4"/>
          </w:tcPr>
          <w:p w:rsidRPr="00106E5F" w:rsidR="00E0550A" w:rsidP="00DC71A9" w:rsidRDefault="00E0550A" w14:paraId="28FB5C22" w14:textId="371118E9">
            <w:pPr>
              <w:pStyle w:val="tabletext"/>
              <w:spacing w:before="0" w:after="60"/>
              <w:ind w:left="-14" w:firstLine="14"/>
              <w:jc w:val="both"/>
              <w:rPr>
                <w:sz w:val="20"/>
              </w:rPr>
            </w:pPr>
            <w:r w:rsidRPr="00106E5F">
              <w:rPr>
                <w:sz w:val="20"/>
              </w:rPr>
              <w:t>Initial baseline created on &lt;</w:t>
            </w:r>
            <w:r w:rsidR="00DC71A9">
              <w:rPr>
                <w:sz w:val="20"/>
              </w:rPr>
              <w:t>28</w:t>
            </w:r>
            <w:r w:rsidR="00C62614">
              <w:rPr>
                <w:sz w:val="20"/>
              </w:rPr>
              <w:t>-Jul-2020</w:t>
            </w:r>
            <w:r w:rsidRPr="00106E5F">
              <w:rPr>
                <w:sz w:val="20"/>
              </w:rPr>
              <w:t>&gt; by &lt;</w:t>
            </w:r>
            <w:r w:rsidR="00DC71A9">
              <w:rPr>
                <w:sz w:val="20"/>
              </w:rPr>
              <w:t>Ramasubramanian B</w:t>
            </w:r>
            <w:r w:rsidRPr="00106E5F">
              <w:rPr>
                <w:sz w:val="20"/>
              </w:rPr>
              <w:t>&gt;</w:t>
            </w:r>
          </w:p>
        </w:tc>
      </w:tr>
      <w:tr w:rsidR="00E0550A" w:rsidTr="5E0B5281" w14:paraId="50043B09" w14:textId="77777777">
        <w:trPr>
          <w:cantSplit/>
        </w:trPr>
        <w:tc>
          <w:tcPr>
            <w:tcW w:w="1087" w:type="dxa"/>
            <w:vMerge w:val="restart"/>
          </w:tcPr>
          <w:p w:rsidRPr="00106E5F" w:rsidR="00E0550A" w:rsidP="00457085" w:rsidRDefault="00E0550A" w14:paraId="4B024302" w14:textId="0337CAF0">
            <w:pPr>
              <w:pStyle w:val="tabletext"/>
              <w:spacing w:before="0" w:after="60"/>
              <w:ind w:left="-14" w:firstLine="14"/>
              <w:jc w:val="both"/>
              <w:rPr>
                <w:sz w:val="20"/>
              </w:rPr>
            </w:pPr>
          </w:p>
        </w:tc>
        <w:tc>
          <w:tcPr>
            <w:tcW w:w="7103" w:type="dxa"/>
            <w:gridSpan w:val="4"/>
          </w:tcPr>
          <w:p w:rsidRPr="007D766E" w:rsidR="00E0550A" w:rsidP="00457085" w:rsidRDefault="00E0550A" w14:paraId="44DF3488" w14:textId="4B28A8B0">
            <w:pPr>
              <w:pStyle w:val="tabletext"/>
              <w:spacing w:before="0" w:after="60"/>
              <w:ind w:left="-14" w:firstLine="14"/>
              <w:jc w:val="both"/>
              <w:rPr>
                <w:sz w:val="20"/>
              </w:rPr>
            </w:pPr>
          </w:p>
        </w:tc>
      </w:tr>
      <w:tr w:rsidR="00E0550A" w:rsidTr="5E0B5281" w14:paraId="7BEDDBCE" w14:textId="77777777">
        <w:trPr>
          <w:cantSplit/>
          <w:trHeight w:val="102"/>
        </w:trPr>
        <w:tc>
          <w:tcPr>
            <w:tcW w:w="1087" w:type="dxa"/>
            <w:vMerge/>
          </w:tcPr>
          <w:p w:rsidRPr="00106E5F" w:rsidR="00E0550A" w:rsidP="00DF4E80" w:rsidRDefault="00E0550A" w14:paraId="738610EB" w14:textId="77777777">
            <w:pPr>
              <w:pStyle w:val="tabletext"/>
              <w:spacing w:before="0" w:after="60"/>
              <w:ind w:left="-14" w:firstLine="14"/>
              <w:jc w:val="both"/>
              <w:rPr>
                <w:sz w:val="20"/>
              </w:rPr>
            </w:pPr>
          </w:p>
        </w:tc>
        <w:tc>
          <w:tcPr>
            <w:tcW w:w="983" w:type="dxa"/>
            <w:shd w:val="clear" w:color="auto" w:fill="FFCC99"/>
          </w:tcPr>
          <w:p w:rsidRPr="00106E5F" w:rsidR="00E0550A" w:rsidP="00457085" w:rsidRDefault="00E0550A" w14:paraId="6EDD1964" w14:textId="77777777">
            <w:pPr>
              <w:pStyle w:val="tabletext"/>
              <w:spacing w:before="0" w:after="60"/>
              <w:ind w:left="-14" w:firstLine="14"/>
              <w:jc w:val="center"/>
              <w:rPr>
                <w:b/>
                <w:bCs/>
                <w:sz w:val="20"/>
              </w:rPr>
            </w:pPr>
            <w:r>
              <w:rPr>
                <w:b/>
                <w:bCs/>
                <w:sz w:val="20"/>
              </w:rPr>
              <w:t>Section</w:t>
            </w:r>
            <w:r w:rsidRPr="00106E5F">
              <w:rPr>
                <w:b/>
                <w:bCs/>
                <w:sz w:val="20"/>
              </w:rPr>
              <w:t xml:space="preserve"> No.</w:t>
            </w:r>
          </w:p>
        </w:tc>
        <w:tc>
          <w:tcPr>
            <w:tcW w:w="1087" w:type="dxa"/>
            <w:shd w:val="clear" w:color="auto" w:fill="FFCC99"/>
          </w:tcPr>
          <w:p w:rsidRPr="00106E5F" w:rsidR="00E0550A" w:rsidP="00457085" w:rsidRDefault="00E0550A" w14:paraId="1FC5EF85" w14:textId="77777777">
            <w:pPr>
              <w:pStyle w:val="tabletext"/>
              <w:spacing w:before="0" w:after="60"/>
              <w:ind w:left="-14" w:firstLine="14"/>
              <w:jc w:val="center"/>
              <w:rPr>
                <w:b/>
                <w:bCs/>
                <w:sz w:val="20"/>
              </w:rPr>
            </w:pPr>
            <w:r w:rsidRPr="00106E5F">
              <w:rPr>
                <w:b/>
                <w:bCs/>
                <w:sz w:val="20"/>
              </w:rPr>
              <w:t>Changed By</w:t>
            </w:r>
          </w:p>
        </w:tc>
        <w:tc>
          <w:tcPr>
            <w:tcW w:w="1098" w:type="dxa"/>
            <w:shd w:val="clear" w:color="auto" w:fill="FFCC99"/>
          </w:tcPr>
          <w:p w:rsidRPr="00106E5F" w:rsidR="00E0550A" w:rsidP="00457085" w:rsidRDefault="00E0550A" w14:paraId="43C58A28" w14:textId="77777777">
            <w:pPr>
              <w:pStyle w:val="tabletext"/>
              <w:spacing w:before="0" w:after="60"/>
              <w:ind w:left="-14" w:firstLine="14"/>
              <w:jc w:val="center"/>
              <w:rPr>
                <w:b/>
                <w:bCs/>
                <w:sz w:val="20"/>
              </w:rPr>
            </w:pPr>
            <w:r w:rsidRPr="00106E5F">
              <w:rPr>
                <w:b/>
                <w:bCs/>
                <w:sz w:val="20"/>
              </w:rPr>
              <w:t>Effective Date</w:t>
            </w:r>
          </w:p>
        </w:tc>
        <w:tc>
          <w:tcPr>
            <w:tcW w:w="3935" w:type="dxa"/>
            <w:shd w:val="clear" w:color="auto" w:fill="FFCC99"/>
          </w:tcPr>
          <w:p w:rsidRPr="00106E5F" w:rsidR="00E0550A" w:rsidP="00457085" w:rsidRDefault="00E0550A" w14:paraId="7F6EC9E7" w14:textId="77777777">
            <w:pPr>
              <w:pStyle w:val="tabletext"/>
              <w:spacing w:before="0" w:after="60"/>
              <w:ind w:left="-14" w:firstLine="14"/>
              <w:jc w:val="center"/>
              <w:rPr>
                <w:b/>
                <w:bCs/>
                <w:sz w:val="20"/>
              </w:rPr>
            </w:pPr>
            <w:r w:rsidRPr="00106E5F">
              <w:rPr>
                <w:b/>
                <w:bCs/>
                <w:sz w:val="20"/>
              </w:rPr>
              <w:t>Changes Effected</w:t>
            </w:r>
          </w:p>
        </w:tc>
      </w:tr>
      <w:tr w:rsidR="00E0550A" w:rsidTr="5E0B5281" w14:paraId="637805D2" w14:textId="77777777">
        <w:trPr>
          <w:cantSplit/>
          <w:trHeight w:val="100"/>
        </w:trPr>
        <w:tc>
          <w:tcPr>
            <w:tcW w:w="1087" w:type="dxa"/>
            <w:vMerge/>
          </w:tcPr>
          <w:p w:rsidRPr="00106E5F" w:rsidR="00E0550A" w:rsidP="00DF4E80" w:rsidRDefault="00E0550A" w14:paraId="463F29E8" w14:textId="77777777">
            <w:pPr>
              <w:pStyle w:val="tabletext"/>
              <w:spacing w:before="0" w:after="60"/>
              <w:ind w:left="-14" w:firstLine="14"/>
              <w:jc w:val="both"/>
              <w:rPr>
                <w:sz w:val="20"/>
              </w:rPr>
            </w:pPr>
          </w:p>
        </w:tc>
        <w:tc>
          <w:tcPr>
            <w:tcW w:w="983" w:type="dxa"/>
          </w:tcPr>
          <w:p w:rsidRPr="00106E5F" w:rsidR="00E0550A" w:rsidP="00457085" w:rsidRDefault="00E0550A" w14:paraId="3B7B4B86" w14:textId="77777777">
            <w:pPr>
              <w:pStyle w:val="tabletext"/>
              <w:spacing w:before="0" w:after="60"/>
              <w:ind w:left="-14" w:firstLine="14"/>
              <w:jc w:val="both"/>
              <w:rPr>
                <w:sz w:val="20"/>
              </w:rPr>
            </w:pPr>
          </w:p>
        </w:tc>
        <w:tc>
          <w:tcPr>
            <w:tcW w:w="1087" w:type="dxa"/>
          </w:tcPr>
          <w:p w:rsidRPr="00106E5F" w:rsidR="00E0550A" w:rsidP="00457085" w:rsidRDefault="00E0550A" w14:paraId="3A0FF5F2" w14:textId="77777777">
            <w:pPr>
              <w:pStyle w:val="tabletext"/>
              <w:spacing w:before="0" w:after="60"/>
              <w:ind w:left="-14" w:firstLine="14"/>
              <w:jc w:val="both"/>
              <w:rPr>
                <w:sz w:val="20"/>
              </w:rPr>
            </w:pPr>
          </w:p>
        </w:tc>
        <w:tc>
          <w:tcPr>
            <w:tcW w:w="1098" w:type="dxa"/>
          </w:tcPr>
          <w:p w:rsidRPr="00106E5F" w:rsidR="00E0550A" w:rsidP="00457085" w:rsidRDefault="00E0550A" w14:paraId="5630AD66" w14:textId="77777777">
            <w:pPr>
              <w:pStyle w:val="tabletext"/>
              <w:spacing w:before="0" w:after="60"/>
              <w:ind w:left="-14" w:firstLine="14"/>
              <w:jc w:val="both"/>
              <w:rPr>
                <w:sz w:val="20"/>
              </w:rPr>
            </w:pPr>
          </w:p>
        </w:tc>
        <w:tc>
          <w:tcPr>
            <w:tcW w:w="3935" w:type="dxa"/>
          </w:tcPr>
          <w:p w:rsidRPr="00106E5F" w:rsidR="00E0550A" w:rsidP="00457085" w:rsidRDefault="00E0550A" w14:paraId="61829076" w14:textId="77777777">
            <w:pPr>
              <w:pStyle w:val="tabletext"/>
              <w:spacing w:before="0" w:after="60"/>
              <w:ind w:left="-14" w:firstLine="14"/>
              <w:jc w:val="both"/>
              <w:rPr>
                <w:sz w:val="20"/>
              </w:rPr>
            </w:pPr>
          </w:p>
        </w:tc>
      </w:tr>
      <w:bookmarkEnd w:id="1"/>
      <w:bookmarkEnd w:id="2"/>
      <w:bookmarkEnd w:id="3"/>
    </w:tbl>
    <w:p w:rsidRPr="003E5C21" w:rsidR="00222F32" w:rsidP="00322563" w:rsidRDefault="00222F32" w14:paraId="2BA226A1" w14:textId="77777777">
      <w:pPr>
        <w:spacing w:line="240" w:lineRule="auto"/>
      </w:pPr>
    </w:p>
    <w:sectPr w:rsidRPr="003E5C21" w:rsidR="00222F32" w:rsidSect="000E06DC">
      <w:footerReference w:type="default" r:id="rId32"/>
      <w:headerReference w:type="first" r:id="rId33"/>
      <w:footerReference w:type="first" r:id="rId34"/>
      <w:pgSz w:w="11909" w:h="16834" w:orient="portrait" w:code="9"/>
      <w:pgMar w:top="1440" w:right="2099" w:bottom="81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728F" w:rsidRDefault="0098728F" w14:paraId="480826C1" w14:textId="77777777">
      <w:r>
        <w:separator/>
      </w:r>
    </w:p>
  </w:endnote>
  <w:endnote w:type="continuationSeparator" w:id="0">
    <w:p w:rsidR="0098728F" w:rsidRDefault="0098728F" w14:paraId="178E9AA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32F4" w:rsidP="00E0476B" w:rsidRDefault="00D432F4" w14:paraId="66204FF1" w14:textId="77777777">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2B50D0" w:rsidR="00D432F4" w:rsidP="002B50D0" w:rsidRDefault="00D432F4" w14:paraId="02F2C34E" w14:textId="77777777">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728F" w:rsidRDefault="0098728F" w14:paraId="348C9D44" w14:textId="77777777">
      <w:r>
        <w:separator/>
      </w:r>
    </w:p>
  </w:footnote>
  <w:footnote w:type="continuationSeparator" w:id="0">
    <w:p w:rsidR="0098728F" w:rsidRDefault="0098728F" w14:paraId="1443C20D"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32F4" w:rsidP="2F9456F4" w:rsidRDefault="00D432F4" w14:paraId="5414490A" w14:textId="77777777">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hybridMulti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hybridMulti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hint="default" w:ascii="Symbol" w:hAnsi="Symbol"/>
      </w:rPr>
    </w:lvl>
  </w:abstractNum>
  <w:abstractNum w:abstractNumId="10" w15:restartNumberingAfterBreak="0">
    <w:nsid w:val="023C587B"/>
    <w:multiLevelType w:val="hybridMultilevel"/>
    <w:tmpl w:val="56265E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76B3431"/>
    <w:multiLevelType w:val="hybridMultilevel"/>
    <w:tmpl w:val="148E0154"/>
    <w:lvl w:ilvl="0" w:tplc="4FE20420">
      <w:start w:val="1"/>
      <w:numFmt w:val="decimal"/>
      <w:lvlText w:val="%1."/>
      <w:lvlJc w:val="left"/>
      <w:pPr>
        <w:ind w:left="1440" w:hanging="360"/>
      </w:pPr>
      <w:rPr>
        <w:rFonts w:hint="default"/>
        <w:u w:val="none"/>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9A0719B"/>
    <w:multiLevelType w:val="hybridMultilevel"/>
    <w:tmpl w:val="99BA069A"/>
    <w:lvl w:ilvl="0" w:tplc="E7F0919C">
      <w:start w:val="1"/>
      <w:numFmt w:val="bullet"/>
      <w:pStyle w:val="BodyBull2"/>
      <w:lvlText w:val="o"/>
      <w:lvlJc w:val="left"/>
      <w:pPr>
        <w:ind w:left="1800" w:hanging="360"/>
      </w:pPr>
      <w:rPr>
        <w:rFonts w:hint="default" w:ascii="Courier New" w:hAnsi="Courier New"/>
      </w:rPr>
    </w:lvl>
    <w:lvl w:ilvl="1" w:tplc="FFFFFFFF">
      <w:start w:val="1"/>
      <w:numFmt w:val="bullet"/>
      <w:lvlText w:val="o"/>
      <w:lvlJc w:val="left"/>
      <w:pPr>
        <w:tabs>
          <w:tab w:val="num" w:pos="2520"/>
        </w:tabs>
        <w:ind w:left="2520" w:hanging="360"/>
      </w:pPr>
      <w:rPr>
        <w:rFonts w:hint="default" w:ascii="Courier New" w:hAnsi="Courier New"/>
      </w:rPr>
    </w:lvl>
    <w:lvl w:ilvl="2" w:tplc="FFFFFFFF">
      <w:start w:val="1"/>
      <w:numFmt w:val="bullet"/>
      <w:lvlText w:val="o"/>
      <w:lvlJc w:val="left"/>
      <w:pPr>
        <w:tabs>
          <w:tab w:val="num" w:pos="3240"/>
        </w:tabs>
        <w:ind w:left="3240" w:hanging="360"/>
      </w:pPr>
      <w:rPr>
        <w:rFonts w:hint="default" w:ascii="Courier New" w:hAnsi="Courier New"/>
      </w:rPr>
    </w:lvl>
    <w:lvl w:ilvl="3" w:tplc="FFFFFFFF">
      <w:start w:val="1"/>
      <w:numFmt w:val="bullet"/>
      <w:lvlText w:val=""/>
      <w:lvlJc w:val="left"/>
      <w:pPr>
        <w:tabs>
          <w:tab w:val="num" w:pos="3960"/>
        </w:tabs>
        <w:ind w:left="3960" w:hanging="360"/>
      </w:pPr>
      <w:rPr>
        <w:rFonts w:hint="default" w:ascii="Symbol" w:hAnsi="Symbol"/>
      </w:rPr>
    </w:lvl>
    <w:lvl w:ilvl="4" w:tplc="FFFFFFFF" w:tentative="1">
      <w:start w:val="1"/>
      <w:numFmt w:val="bullet"/>
      <w:lvlText w:val="o"/>
      <w:lvlJc w:val="left"/>
      <w:pPr>
        <w:tabs>
          <w:tab w:val="num" w:pos="4680"/>
        </w:tabs>
        <w:ind w:left="4680" w:hanging="360"/>
      </w:pPr>
      <w:rPr>
        <w:rFonts w:hint="default" w:ascii="Courier New" w:hAnsi="Courier New"/>
      </w:rPr>
    </w:lvl>
    <w:lvl w:ilvl="5" w:tplc="FFFFFFFF" w:tentative="1">
      <w:start w:val="1"/>
      <w:numFmt w:val="bullet"/>
      <w:lvlText w:val=""/>
      <w:lvlJc w:val="left"/>
      <w:pPr>
        <w:tabs>
          <w:tab w:val="num" w:pos="5400"/>
        </w:tabs>
        <w:ind w:left="5400" w:hanging="360"/>
      </w:pPr>
      <w:rPr>
        <w:rFonts w:hint="default" w:ascii="Wingdings" w:hAnsi="Wingdings"/>
      </w:rPr>
    </w:lvl>
    <w:lvl w:ilvl="6" w:tplc="FFFFFFFF" w:tentative="1">
      <w:start w:val="1"/>
      <w:numFmt w:val="bullet"/>
      <w:lvlText w:val=""/>
      <w:lvlJc w:val="left"/>
      <w:pPr>
        <w:tabs>
          <w:tab w:val="num" w:pos="6120"/>
        </w:tabs>
        <w:ind w:left="6120" w:hanging="360"/>
      </w:pPr>
      <w:rPr>
        <w:rFonts w:hint="default" w:ascii="Symbol" w:hAnsi="Symbol"/>
      </w:rPr>
    </w:lvl>
    <w:lvl w:ilvl="7" w:tplc="FFFFFFFF" w:tentative="1">
      <w:start w:val="1"/>
      <w:numFmt w:val="bullet"/>
      <w:lvlText w:val="o"/>
      <w:lvlJc w:val="left"/>
      <w:pPr>
        <w:tabs>
          <w:tab w:val="num" w:pos="6840"/>
        </w:tabs>
        <w:ind w:left="6840" w:hanging="360"/>
      </w:pPr>
      <w:rPr>
        <w:rFonts w:hint="default" w:ascii="Courier New" w:hAnsi="Courier New"/>
      </w:rPr>
    </w:lvl>
    <w:lvl w:ilvl="8" w:tplc="FFFFFFFF" w:tentative="1">
      <w:start w:val="1"/>
      <w:numFmt w:val="bullet"/>
      <w:lvlText w:val=""/>
      <w:lvlJc w:val="left"/>
      <w:pPr>
        <w:tabs>
          <w:tab w:val="num" w:pos="7560"/>
        </w:tabs>
        <w:ind w:left="7560" w:hanging="360"/>
      </w:pPr>
      <w:rPr>
        <w:rFonts w:hint="default" w:ascii="Wingdings" w:hAnsi="Wingdings"/>
      </w:rPr>
    </w:lvl>
  </w:abstractNum>
  <w:abstractNum w:abstractNumId="13" w15:restartNumberingAfterBreak="0">
    <w:nsid w:val="0BC421AB"/>
    <w:multiLevelType w:val="hybridMultilevel"/>
    <w:tmpl w:val="871E12B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0BD10AF9"/>
    <w:multiLevelType w:val="hybridMultilevel"/>
    <w:tmpl w:val="0C0697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550D36"/>
    <w:multiLevelType w:val="hybridMultilevel"/>
    <w:tmpl w:val="A48E45E2"/>
    <w:lvl w:ilvl="0" w:tplc="671E7688">
      <w:start w:val="1"/>
      <w:numFmt w:val="bullet"/>
      <w:pStyle w:val="BodyBull1"/>
      <w:lvlText w:val=""/>
      <w:lvlJc w:val="left"/>
      <w:pPr>
        <w:ind w:left="1800" w:hanging="360"/>
      </w:pPr>
      <w:rPr>
        <w:rFonts w:hint="default" w:ascii="Symbol" w:hAnsi="Symbol"/>
      </w:rPr>
    </w:lvl>
    <w:lvl w:ilvl="1" w:tplc="04090003">
      <w:start w:val="1"/>
      <w:numFmt w:val="bullet"/>
      <w:lvlText w:val="o"/>
      <w:lvlJc w:val="left"/>
      <w:pPr>
        <w:tabs>
          <w:tab w:val="num" w:pos="2520"/>
        </w:tabs>
        <w:ind w:left="2520" w:hanging="360"/>
      </w:pPr>
      <w:rPr>
        <w:rFonts w:hint="default" w:ascii="Courier New" w:hAnsi="Courier New"/>
      </w:rPr>
    </w:lvl>
    <w:lvl w:ilvl="2" w:tplc="04090005">
      <w:start w:val="1"/>
      <w:numFmt w:val="bullet"/>
      <w:lvlText w:val=""/>
      <w:lvlJc w:val="left"/>
      <w:pPr>
        <w:tabs>
          <w:tab w:val="num" w:pos="3240"/>
        </w:tabs>
        <w:ind w:left="3240" w:hanging="360"/>
      </w:pPr>
      <w:rPr>
        <w:rFonts w:hint="default" w:ascii="Wingdings" w:hAnsi="Wingdings"/>
      </w:rPr>
    </w:lvl>
    <w:lvl w:ilvl="3" w:tplc="04090001" w:tentative="1">
      <w:start w:val="1"/>
      <w:numFmt w:val="bullet"/>
      <w:lvlText w:val=""/>
      <w:lvlJc w:val="left"/>
      <w:pPr>
        <w:tabs>
          <w:tab w:val="num" w:pos="3960"/>
        </w:tabs>
        <w:ind w:left="3960" w:hanging="360"/>
      </w:pPr>
      <w:rPr>
        <w:rFonts w:hint="default" w:ascii="Symbol" w:hAnsi="Symbol"/>
      </w:rPr>
    </w:lvl>
    <w:lvl w:ilvl="4" w:tplc="04090003" w:tentative="1">
      <w:start w:val="1"/>
      <w:numFmt w:val="bullet"/>
      <w:lvlText w:val="o"/>
      <w:lvlJc w:val="left"/>
      <w:pPr>
        <w:tabs>
          <w:tab w:val="num" w:pos="4680"/>
        </w:tabs>
        <w:ind w:left="4680" w:hanging="360"/>
      </w:pPr>
      <w:rPr>
        <w:rFonts w:hint="default" w:ascii="Courier New" w:hAnsi="Courier New"/>
      </w:rPr>
    </w:lvl>
    <w:lvl w:ilvl="5" w:tplc="04090005" w:tentative="1">
      <w:start w:val="1"/>
      <w:numFmt w:val="bullet"/>
      <w:lvlText w:val=""/>
      <w:lvlJc w:val="left"/>
      <w:pPr>
        <w:tabs>
          <w:tab w:val="num" w:pos="5400"/>
        </w:tabs>
        <w:ind w:left="5400" w:hanging="360"/>
      </w:pPr>
      <w:rPr>
        <w:rFonts w:hint="default" w:ascii="Wingdings" w:hAnsi="Wingdings"/>
      </w:rPr>
    </w:lvl>
    <w:lvl w:ilvl="6" w:tplc="04090001" w:tentative="1">
      <w:start w:val="1"/>
      <w:numFmt w:val="bullet"/>
      <w:lvlText w:val=""/>
      <w:lvlJc w:val="left"/>
      <w:pPr>
        <w:tabs>
          <w:tab w:val="num" w:pos="6120"/>
        </w:tabs>
        <w:ind w:left="6120" w:hanging="360"/>
      </w:pPr>
      <w:rPr>
        <w:rFonts w:hint="default" w:ascii="Symbol" w:hAnsi="Symbol"/>
      </w:rPr>
    </w:lvl>
    <w:lvl w:ilvl="7" w:tplc="04090003" w:tentative="1">
      <w:start w:val="1"/>
      <w:numFmt w:val="bullet"/>
      <w:lvlText w:val="o"/>
      <w:lvlJc w:val="left"/>
      <w:pPr>
        <w:tabs>
          <w:tab w:val="num" w:pos="6840"/>
        </w:tabs>
        <w:ind w:left="6840" w:hanging="360"/>
      </w:pPr>
      <w:rPr>
        <w:rFonts w:hint="default" w:ascii="Courier New" w:hAnsi="Courier New"/>
      </w:rPr>
    </w:lvl>
    <w:lvl w:ilvl="8" w:tplc="04090005" w:tentative="1">
      <w:start w:val="1"/>
      <w:numFmt w:val="bullet"/>
      <w:lvlText w:val=""/>
      <w:lvlJc w:val="left"/>
      <w:pPr>
        <w:tabs>
          <w:tab w:val="num" w:pos="7560"/>
        </w:tabs>
        <w:ind w:left="7560" w:hanging="360"/>
      </w:pPr>
      <w:rPr>
        <w:rFonts w:hint="default" w:ascii="Wingdings" w:hAnsi="Wingdings"/>
      </w:rPr>
    </w:lvl>
  </w:abstractNum>
  <w:abstractNum w:abstractNumId="16" w15:restartNumberingAfterBreak="0">
    <w:nsid w:val="12981016"/>
    <w:multiLevelType w:val="hybridMultilevel"/>
    <w:tmpl w:val="BF48CD8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15:restartNumberingAfterBreak="0">
    <w:nsid w:val="1EEC07C7"/>
    <w:multiLevelType w:val="hybridMultilevel"/>
    <w:tmpl w:val="40B0FF50"/>
    <w:lvl w:ilvl="0">
      <w:start w:val="1"/>
      <w:numFmt w:val="decimal"/>
      <w:pStyle w:val="Heading1"/>
      <w:lvlText w:val="%1.0"/>
      <w:lvlJc w:val="left"/>
      <w:pPr>
        <w:tabs>
          <w:tab w:val="num" w:pos="3330"/>
        </w:tabs>
        <w:ind w:left="2970" w:hanging="360"/>
      </w:p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8" w15:restartNumberingAfterBreak="0">
    <w:nsid w:val="229D1267"/>
    <w:multiLevelType w:val="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2BB74C80"/>
    <w:multiLevelType w:val="hybridMultilevel"/>
    <w:tmpl w:val="FD622852"/>
    <w:lvl w:ilvl="0" w:tplc="0409000F">
      <w:start w:val="1"/>
      <w:numFmt w:val="decimal"/>
      <w:lvlText w:val="%1."/>
      <w:lvlJc w:val="left"/>
      <w:pPr>
        <w:ind w:left="720" w:hanging="360"/>
      </w:pPr>
      <w:rPr>
        <w:rFonts w:hint="default"/>
      </w:rPr>
    </w:lvl>
    <w:lvl w:ilvl="1" w:tplc="3A26140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F7756"/>
    <w:multiLevelType w:val="hybridMultilevel"/>
    <w:tmpl w:val="CBC4C2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2760C44"/>
    <w:multiLevelType w:val="hybridMultilevel"/>
    <w:tmpl w:val="86B41C5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34205C8E"/>
    <w:multiLevelType w:val="hybridMultilevel"/>
    <w:tmpl w:val="FD101C80"/>
    <w:lvl w:ilvl="0" w:tplc="E330662E">
      <w:start w:val="1"/>
      <w:numFmt w:val="decimal"/>
      <w:lvlText w:val="%1."/>
      <w:lvlJc w:val="left"/>
      <w:pPr>
        <w:ind w:left="1170" w:hanging="360"/>
      </w:pPr>
      <w:rPr>
        <w:rFonts w:hint="default"/>
        <w:b w:val="0"/>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36AC1050"/>
    <w:multiLevelType w:val="hybridMultilevel"/>
    <w:tmpl w:val="29169B48"/>
    <w:lvl w:ilvl="0" w:tplc="55CE3C3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40AA0793"/>
    <w:multiLevelType w:val="multilevel"/>
    <w:tmpl w:val="FD101C80"/>
    <w:lvl w:ilvl="0" w:tplc="E330662E">
      <w:start w:val="1"/>
      <w:numFmt w:val="decimal"/>
      <w:lvlText w:val="%1."/>
      <w:lvlJc w:val="left"/>
      <w:pPr>
        <w:ind w:left="720" w:hanging="360"/>
      </w:pPr>
      <w:rPr>
        <w:rFonts w:hint="default"/>
        <w:b w:val="0"/>
      </w:rPr>
    </w:lvl>
    <w:lvl w:ilvl="1" w:tplc="04090003">
      <w:start w:val="1"/>
      <w:numFmt w:val="bullet"/>
      <w:lvlText w:val="o"/>
      <w:lvlJc w:val="left"/>
      <w:pPr>
        <w:ind w:left="990" w:hanging="360"/>
      </w:pPr>
      <w:rPr>
        <w:rFonts w:hint="default" w:ascii="Courier New" w:hAnsi="Courier New" w:cs="Courier New"/>
      </w:rPr>
    </w:lvl>
    <w:lvl w:ilvl="2" w:tplc="04090005" w:tentative="1">
      <w:start w:val="1"/>
      <w:numFmt w:val="bullet"/>
      <w:lvlText w:val=""/>
      <w:lvlJc w:val="left"/>
      <w:pPr>
        <w:ind w:left="1710" w:hanging="360"/>
      </w:pPr>
      <w:rPr>
        <w:rFonts w:hint="default" w:ascii="Wingdings" w:hAnsi="Wingdings"/>
      </w:rPr>
    </w:lvl>
    <w:lvl w:ilvl="3" w:tplc="04090001" w:tentative="1">
      <w:start w:val="1"/>
      <w:numFmt w:val="bullet"/>
      <w:lvlText w:val=""/>
      <w:lvlJc w:val="left"/>
      <w:pPr>
        <w:ind w:left="2430" w:hanging="360"/>
      </w:pPr>
      <w:rPr>
        <w:rFonts w:hint="default" w:ascii="Symbol" w:hAnsi="Symbol"/>
      </w:rPr>
    </w:lvl>
    <w:lvl w:ilvl="4" w:tplc="04090003" w:tentative="1">
      <w:start w:val="1"/>
      <w:numFmt w:val="bullet"/>
      <w:lvlText w:val="o"/>
      <w:lvlJc w:val="left"/>
      <w:pPr>
        <w:ind w:left="3150" w:hanging="360"/>
      </w:pPr>
      <w:rPr>
        <w:rFonts w:hint="default" w:ascii="Courier New" w:hAnsi="Courier New" w:cs="Courier New"/>
      </w:rPr>
    </w:lvl>
    <w:lvl w:ilvl="5" w:tplc="04090005" w:tentative="1">
      <w:start w:val="1"/>
      <w:numFmt w:val="bullet"/>
      <w:lvlText w:val=""/>
      <w:lvlJc w:val="left"/>
      <w:pPr>
        <w:ind w:left="3870" w:hanging="360"/>
      </w:pPr>
      <w:rPr>
        <w:rFonts w:hint="default" w:ascii="Wingdings" w:hAnsi="Wingdings"/>
      </w:rPr>
    </w:lvl>
    <w:lvl w:ilvl="6" w:tplc="04090001" w:tentative="1">
      <w:start w:val="1"/>
      <w:numFmt w:val="bullet"/>
      <w:lvlText w:val=""/>
      <w:lvlJc w:val="left"/>
      <w:pPr>
        <w:ind w:left="4590" w:hanging="360"/>
      </w:pPr>
      <w:rPr>
        <w:rFonts w:hint="default" w:ascii="Symbol" w:hAnsi="Symbol"/>
      </w:rPr>
    </w:lvl>
    <w:lvl w:ilvl="7" w:tplc="04090003" w:tentative="1">
      <w:start w:val="1"/>
      <w:numFmt w:val="bullet"/>
      <w:lvlText w:val="o"/>
      <w:lvlJc w:val="left"/>
      <w:pPr>
        <w:ind w:left="5310" w:hanging="360"/>
      </w:pPr>
      <w:rPr>
        <w:rFonts w:hint="default" w:ascii="Courier New" w:hAnsi="Courier New" w:cs="Courier New"/>
      </w:rPr>
    </w:lvl>
    <w:lvl w:ilvl="8" w:tplc="04090005" w:tentative="1">
      <w:start w:val="1"/>
      <w:numFmt w:val="bullet"/>
      <w:lvlText w:val=""/>
      <w:lvlJc w:val="left"/>
      <w:pPr>
        <w:ind w:left="6030" w:hanging="360"/>
      </w:pPr>
      <w:rPr>
        <w:rFonts w:hint="default" w:ascii="Wingdings" w:hAnsi="Wingdings"/>
      </w:rPr>
    </w:lvl>
  </w:abstractNum>
  <w:abstractNum w:abstractNumId="25" w15:restartNumberingAfterBreak="0">
    <w:nsid w:val="464207C3"/>
    <w:multiLevelType w:val="hybridMultilevel"/>
    <w:tmpl w:val="FD101C80"/>
    <w:lvl w:ilvl="0" w:tplc="E330662E">
      <w:start w:val="1"/>
      <w:numFmt w:val="decimal"/>
      <w:lvlText w:val="%1."/>
      <w:lvlJc w:val="left"/>
      <w:pPr>
        <w:ind w:left="720" w:hanging="360"/>
      </w:pPr>
      <w:rPr>
        <w:rFonts w:hint="default"/>
        <w:b w:val="0"/>
      </w:rPr>
    </w:lvl>
    <w:lvl w:ilvl="1" w:tplc="04090003">
      <w:start w:val="1"/>
      <w:numFmt w:val="bullet"/>
      <w:lvlText w:val="o"/>
      <w:lvlJc w:val="left"/>
      <w:pPr>
        <w:ind w:left="990" w:hanging="360"/>
      </w:pPr>
      <w:rPr>
        <w:rFonts w:hint="default" w:ascii="Courier New" w:hAnsi="Courier New" w:cs="Courier New"/>
      </w:rPr>
    </w:lvl>
    <w:lvl w:ilvl="2" w:tplc="04090005" w:tentative="1">
      <w:start w:val="1"/>
      <w:numFmt w:val="bullet"/>
      <w:lvlText w:val=""/>
      <w:lvlJc w:val="left"/>
      <w:pPr>
        <w:ind w:left="1710" w:hanging="360"/>
      </w:pPr>
      <w:rPr>
        <w:rFonts w:hint="default" w:ascii="Wingdings" w:hAnsi="Wingdings"/>
      </w:rPr>
    </w:lvl>
    <w:lvl w:ilvl="3" w:tplc="04090001" w:tentative="1">
      <w:start w:val="1"/>
      <w:numFmt w:val="bullet"/>
      <w:lvlText w:val=""/>
      <w:lvlJc w:val="left"/>
      <w:pPr>
        <w:ind w:left="2430" w:hanging="360"/>
      </w:pPr>
      <w:rPr>
        <w:rFonts w:hint="default" w:ascii="Symbol" w:hAnsi="Symbol"/>
      </w:rPr>
    </w:lvl>
    <w:lvl w:ilvl="4" w:tplc="04090003" w:tentative="1">
      <w:start w:val="1"/>
      <w:numFmt w:val="bullet"/>
      <w:lvlText w:val="o"/>
      <w:lvlJc w:val="left"/>
      <w:pPr>
        <w:ind w:left="3150" w:hanging="360"/>
      </w:pPr>
      <w:rPr>
        <w:rFonts w:hint="default" w:ascii="Courier New" w:hAnsi="Courier New" w:cs="Courier New"/>
      </w:rPr>
    </w:lvl>
    <w:lvl w:ilvl="5" w:tplc="04090005" w:tentative="1">
      <w:start w:val="1"/>
      <w:numFmt w:val="bullet"/>
      <w:lvlText w:val=""/>
      <w:lvlJc w:val="left"/>
      <w:pPr>
        <w:ind w:left="3870" w:hanging="360"/>
      </w:pPr>
      <w:rPr>
        <w:rFonts w:hint="default" w:ascii="Wingdings" w:hAnsi="Wingdings"/>
      </w:rPr>
    </w:lvl>
    <w:lvl w:ilvl="6" w:tplc="04090001" w:tentative="1">
      <w:start w:val="1"/>
      <w:numFmt w:val="bullet"/>
      <w:lvlText w:val=""/>
      <w:lvlJc w:val="left"/>
      <w:pPr>
        <w:ind w:left="4590" w:hanging="360"/>
      </w:pPr>
      <w:rPr>
        <w:rFonts w:hint="default" w:ascii="Symbol" w:hAnsi="Symbol"/>
      </w:rPr>
    </w:lvl>
    <w:lvl w:ilvl="7" w:tplc="04090003" w:tentative="1">
      <w:start w:val="1"/>
      <w:numFmt w:val="bullet"/>
      <w:lvlText w:val="o"/>
      <w:lvlJc w:val="left"/>
      <w:pPr>
        <w:ind w:left="5310" w:hanging="360"/>
      </w:pPr>
      <w:rPr>
        <w:rFonts w:hint="default" w:ascii="Courier New" w:hAnsi="Courier New" w:cs="Courier New"/>
      </w:rPr>
    </w:lvl>
    <w:lvl w:ilvl="8" w:tplc="04090005" w:tentative="1">
      <w:start w:val="1"/>
      <w:numFmt w:val="bullet"/>
      <w:lvlText w:val=""/>
      <w:lvlJc w:val="left"/>
      <w:pPr>
        <w:ind w:left="6030" w:hanging="360"/>
      </w:pPr>
      <w:rPr>
        <w:rFonts w:hint="default" w:ascii="Wingdings" w:hAnsi="Wingdings"/>
      </w:rPr>
    </w:lvl>
  </w:abstractNum>
  <w:abstractNum w:abstractNumId="26" w15:restartNumberingAfterBreak="0">
    <w:nsid w:val="6F542AF8"/>
    <w:multiLevelType w:val="hybridMultilevel"/>
    <w:tmpl w:val="2F66D4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ADB659F"/>
    <w:multiLevelType w:val="hybridMultilevel"/>
    <w:tmpl w:val="8490F1FE"/>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5"/>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8"/>
  </w:num>
  <w:num w:numId="14">
    <w:abstractNumId w:val="17"/>
  </w:num>
  <w:num w:numId="15">
    <w:abstractNumId w:val="11"/>
  </w:num>
  <w:num w:numId="16">
    <w:abstractNumId w:val="13"/>
  </w:num>
  <w:num w:numId="17">
    <w:abstractNumId w:val="16"/>
  </w:num>
  <w:num w:numId="18">
    <w:abstractNumId w:val="21"/>
  </w:num>
  <w:num w:numId="19">
    <w:abstractNumId w:val="22"/>
  </w:num>
  <w:num w:numId="20">
    <w:abstractNumId w:val="23"/>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num>
  <w:num w:numId="23">
    <w:abstractNumId w:val="19"/>
  </w:num>
  <w:num w:numId="24">
    <w:abstractNumId w:val="14"/>
  </w:num>
  <w:num w:numId="25">
    <w:abstractNumId w:val="25"/>
  </w:num>
  <w:num w:numId="26">
    <w:abstractNumId w:val="24"/>
  </w:num>
  <w:num w:numId="27">
    <w:abstractNumId w:val="10"/>
  </w:num>
  <w:num w:numId="28">
    <w:abstractNumId w:val="26"/>
  </w:num>
  <w:num w:numId="2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oNotTrackFormatting/>
  <w:defaultTabStop w:val="720"/>
  <w:drawingGridHorizontalSpacing w:val="100"/>
  <w:displayHorizontalDrawingGridEvery w:val="2"/>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0B83"/>
    <w:rsid w:val="000014AB"/>
    <w:rsid w:val="0000322C"/>
    <w:rsid w:val="000038B2"/>
    <w:rsid w:val="00003961"/>
    <w:rsid w:val="00003B07"/>
    <w:rsid w:val="00003B58"/>
    <w:rsid w:val="00004470"/>
    <w:rsid w:val="00004A4D"/>
    <w:rsid w:val="00005177"/>
    <w:rsid w:val="00005689"/>
    <w:rsid w:val="00007AA1"/>
    <w:rsid w:val="00010ECE"/>
    <w:rsid w:val="000111EF"/>
    <w:rsid w:val="00013FC2"/>
    <w:rsid w:val="0001439D"/>
    <w:rsid w:val="0001672A"/>
    <w:rsid w:val="00017A02"/>
    <w:rsid w:val="00017E6F"/>
    <w:rsid w:val="00020990"/>
    <w:rsid w:val="00026767"/>
    <w:rsid w:val="00031C78"/>
    <w:rsid w:val="00035742"/>
    <w:rsid w:val="000433D2"/>
    <w:rsid w:val="00043499"/>
    <w:rsid w:val="00044746"/>
    <w:rsid w:val="00044B10"/>
    <w:rsid w:val="00044EB7"/>
    <w:rsid w:val="00045FD3"/>
    <w:rsid w:val="00046E53"/>
    <w:rsid w:val="00046EC8"/>
    <w:rsid w:val="00050BA1"/>
    <w:rsid w:val="00050C81"/>
    <w:rsid w:val="00051119"/>
    <w:rsid w:val="000543F6"/>
    <w:rsid w:val="0005473A"/>
    <w:rsid w:val="0005555C"/>
    <w:rsid w:val="000569CD"/>
    <w:rsid w:val="000577D5"/>
    <w:rsid w:val="00057DCB"/>
    <w:rsid w:val="00060FD2"/>
    <w:rsid w:val="00062CB6"/>
    <w:rsid w:val="00063567"/>
    <w:rsid w:val="00063D7C"/>
    <w:rsid w:val="000644E5"/>
    <w:rsid w:val="000652EA"/>
    <w:rsid w:val="00065576"/>
    <w:rsid w:val="0006592A"/>
    <w:rsid w:val="00066DC9"/>
    <w:rsid w:val="000678F8"/>
    <w:rsid w:val="00071B85"/>
    <w:rsid w:val="00071B86"/>
    <w:rsid w:val="00072FDD"/>
    <w:rsid w:val="0007301C"/>
    <w:rsid w:val="00073CE0"/>
    <w:rsid w:val="00074795"/>
    <w:rsid w:val="00074F0A"/>
    <w:rsid w:val="0007523F"/>
    <w:rsid w:val="0007562B"/>
    <w:rsid w:val="00077C7E"/>
    <w:rsid w:val="000803ED"/>
    <w:rsid w:val="00083885"/>
    <w:rsid w:val="00083DEF"/>
    <w:rsid w:val="000841A7"/>
    <w:rsid w:val="000850D6"/>
    <w:rsid w:val="00093AB7"/>
    <w:rsid w:val="00093D87"/>
    <w:rsid w:val="00093F14"/>
    <w:rsid w:val="00095523"/>
    <w:rsid w:val="00095A4F"/>
    <w:rsid w:val="00096491"/>
    <w:rsid w:val="0009673E"/>
    <w:rsid w:val="000970C7"/>
    <w:rsid w:val="000A352C"/>
    <w:rsid w:val="000A4091"/>
    <w:rsid w:val="000A57ED"/>
    <w:rsid w:val="000A57F0"/>
    <w:rsid w:val="000A61A5"/>
    <w:rsid w:val="000A6213"/>
    <w:rsid w:val="000A67F4"/>
    <w:rsid w:val="000A79A6"/>
    <w:rsid w:val="000B08F6"/>
    <w:rsid w:val="000B0B67"/>
    <w:rsid w:val="000B0CB1"/>
    <w:rsid w:val="000B237F"/>
    <w:rsid w:val="000B2C83"/>
    <w:rsid w:val="000B574F"/>
    <w:rsid w:val="000B64AE"/>
    <w:rsid w:val="000B68E7"/>
    <w:rsid w:val="000C04CF"/>
    <w:rsid w:val="000C191E"/>
    <w:rsid w:val="000C1E28"/>
    <w:rsid w:val="000C2205"/>
    <w:rsid w:val="000C4856"/>
    <w:rsid w:val="000C4F35"/>
    <w:rsid w:val="000C5A45"/>
    <w:rsid w:val="000C5CAA"/>
    <w:rsid w:val="000C6186"/>
    <w:rsid w:val="000C7FB6"/>
    <w:rsid w:val="000D0731"/>
    <w:rsid w:val="000D24D2"/>
    <w:rsid w:val="000D3C30"/>
    <w:rsid w:val="000D58DF"/>
    <w:rsid w:val="000D6671"/>
    <w:rsid w:val="000D7C2C"/>
    <w:rsid w:val="000E06DC"/>
    <w:rsid w:val="000E211A"/>
    <w:rsid w:val="000E2295"/>
    <w:rsid w:val="000E2713"/>
    <w:rsid w:val="000E2E69"/>
    <w:rsid w:val="000E48F5"/>
    <w:rsid w:val="000E69B3"/>
    <w:rsid w:val="000E722E"/>
    <w:rsid w:val="000F2173"/>
    <w:rsid w:val="000F2E59"/>
    <w:rsid w:val="000F44E0"/>
    <w:rsid w:val="000F5EE1"/>
    <w:rsid w:val="000F741C"/>
    <w:rsid w:val="00100FE7"/>
    <w:rsid w:val="00103C24"/>
    <w:rsid w:val="001045EF"/>
    <w:rsid w:val="001047C9"/>
    <w:rsid w:val="00105A27"/>
    <w:rsid w:val="00105A98"/>
    <w:rsid w:val="00106EA2"/>
    <w:rsid w:val="00107502"/>
    <w:rsid w:val="00110008"/>
    <w:rsid w:val="00111C7C"/>
    <w:rsid w:val="00120DA4"/>
    <w:rsid w:val="001217F8"/>
    <w:rsid w:val="001222D6"/>
    <w:rsid w:val="001237B2"/>
    <w:rsid w:val="00124882"/>
    <w:rsid w:val="00125B6D"/>
    <w:rsid w:val="00125E65"/>
    <w:rsid w:val="001302CD"/>
    <w:rsid w:val="00130783"/>
    <w:rsid w:val="0013185C"/>
    <w:rsid w:val="00132F0A"/>
    <w:rsid w:val="001330F5"/>
    <w:rsid w:val="00133AE9"/>
    <w:rsid w:val="00134523"/>
    <w:rsid w:val="00135941"/>
    <w:rsid w:val="001363C4"/>
    <w:rsid w:val="00140E0B"/>
    <w:rsid w:val="00145B1E"/>
    <w:rsid w:val="00145F15"/>
    <w:rsid w:val="00146A1B"/>
    <w:rsid w:val="00147626"/>
    <w:rsid w:val="00147BB6"/>
    <w:rsid w:val="00151818"/>
    <w:rsid w:val="00151AED"/>
    <w:rsid w:val="00151B7C"/>
    <w:rsid w:val="00152584"/>
    <w:rsid w:val="00152886"/>
    <w:rsid w:val="00152F05"/>
    <w:rsid w:val="00153BF0"/>
    <w:rsid w:val="0015417D"/>
    <w:rsid w:val="0015700A"/>
    <w:rsid w:val="00157E31"/>
    <w:rsid w:val="00157E5E"/>
    <w:rsid w:val="001610F0"/>
    <w:rsid w:val="00163134"/>
    <w:rsid w:val="001635F0"/>
    <w:rsid w:val="00163858"/>
    <w:rsid w:val="001639AD"/>
    <w:rsid w:val="001659F2"/>
    <w:rsid w:val="001671F2"/>
    <w:rsid w:val="00167BF3"/>
    <w:rsid w:val="001704B8"/>
    <w:rsid w:val="00171BAD"/>
    <w:rsid w:val="00172248"/>
    <w:rsid w:val="0017259C"/>
    <w:rsid w:val="001732D8"/>
    <w:rsid w:val="00173720"/>
    <w:rsid w:val="00176505"/>
    <w:rsid w:val="00176882"/>
    <w:rsid w:val="0017769D"/>
    <w:rsid w:val="00181AAE"/>
    <w:rsid w:val="00183A59"/>
    <w:rsid w:val="00186CAE"/>
    <w:rsid w:val="00186F47"/>
    <w:rsid w:val="00186FA2"/>
    <w:rsid w:val="001877D0"/>
    <w:rsid w:val="00187987"/>
    <w:rsid w:val="00187E28"/>
    <w:rsid w:val="0019108F"/>
    <w:rsid w:val="00191444"/>
    <w:rsid w:val="00192A9C"/>
    <w:rsid w:val="00192AE2"/>
    <w:rsid w:val="0019384E"/>
    <w:rsid w:val="0019589D"/>
    <w:rsid w:val="001A3778"/>
    <w:rsid w:val="001A4ABD"/>
    <w:rsid w:val="001A5347"/>
    <w:rsid w:val="001A55F4"/>
    <w:rsid w:val="001A6454"/>
    <w:rsid w:val="001A6D81"/>
    <w:rsid w:val="001A6F3C"/>
    <w:rsid w:val="001A787E"/>
    <w:rsid w:val="001A7B21"/>
    <w:rsid w:val="001B2BFB"/>
    <w:rsid w:val="001B3754"/>
    <w:rsid w:val="001B3A35"/>
    <w:rsid w:val="001B3B98"/>
    <w:rsid w:val="001B3C9D"/>
    <w:rsid w:val="001B4558"/>
    <w:rsid w:val="001B7536"/>
    <w:rsid w:val="001C2B36"/>
    <w:rsid w:val="001C3CB9"/>
    <w:rsid w:val="001C4489"/>
    <w:rsid w:val="001C478C"/>
    <w:rsid w:val="001D0709"/>
    <w:rsid w:val="001D0B1F"/>
    <w:rsid w:val="001D2B30"/>
    <w:rsid w:val="001D66B3"/>
    <w:rsid w:val="001D7BF4"/>
    <w:rsid w:val="001E07DF"/>
    <w:rsid w:val="001E2105"/>
    <w:rsid w:val="001E2106"/>
    <w:rsid w:val="001E253B"/>
    <w:rsid w:val="001E2F09"/>
    <w:rsid w:val="001E3159"/>
    <w:rsid w:val="001E64F7"/>
    <w:rsid w:val="001F0002"/>
    <w:rsid w:val="001F0CCA"/>
    <w:rsid w:val="001F3992"/>
    <w:rsid w:val="001F3CD7"/>
    <w:rsid w:val="001F439B"/>
    <w:rsid w:val="001F469F"/>
    <w:rsid w:val="001F4950"/>
    <w:rsid w:val="001F6AF7"/>
    <w:rsid w:val="00200253"/>
    <w:rsid w:val="00200442"/>
    <w:rsid w:val="00200615"/>
    <w:rsid w:val="00201A65"/>
    <w:rsid w:val="00202B41"/>
    <w:rsid w:val="00204538"/>
    <w:rsid w:val="00204963"/>
    <w:rsid w:val="00205909"/>
    <w:rsid w:val="00205AFA"/>
    <w:rsid w:val="00205C2D"/>
    <w:rsid w:val="00205D4C"/>
    <w:rsid w:val="0020695B"/>
    <w:rsid w:val="00207B82"/>
    <w:rsid w:val="002104E6"/>
    <w:rsid w:val="002105AC"/>
    <w:rsid w:val="00210956"/>
    <w:rsid w:val="00212171"/>
    <w:rsid w:val="00215E62"/>
    <w:rsid w:val="002201BA"/>
    <w:rsid w:val="00220B47"/>
    <w:rsid w:val="00222B62"/>
    <w:rsid w:val="00222F32"/>
    <w:rsid w:val="00225399"/>
    <w:rsid w:val="002255D2"/>
    <w:rsid w:val="00230887"/>
    <w:rsid w:val="0023206C"/>
    <w:rsid w:val="00233360"/>
    <w:rsid w:val="00234644"/>
    <w:rsid w:val="0023538D"/>
    <w:rsid w:val="002354C9"/>
    <w:rsid w:val="00241741"/>
    <w:rsid w:val="00241E10"/>
    <w:rsid w:val="002423CC"/>
    <w:rsid w:val="00242620"/>
    <w:rsid w:val="00244953"/>
    <w:rsid w:val="00245738"/>
    <w:rsid w:val="00246673"/>
    <w:rsid w:val="00246A63"/>
    <w:rsid w:val="002526EE"/>
    <w:rsid w:val="0025398C"/>
    <w:rsid w:val="00253A62"/>
    <w:rsid w:val="002547B9"/>
    <w:rsid w:val="00254811"/>
    <w:rsid w:val="0025575E"/>
    <w:rsid w:val="002560AE"/>
    <w:rsid w:val="002566BF"/>
    <w:rsid w:val="00260855"/>
    <w:rsid w:val="00261173"/>
    <w:rsid w:val="00263E3E"/>
    <w:rsid w:val="00264E5A"/>
    <w:rsid w:val="002675C3"/>
    <w:rsid w:val="00267CE2"/>
    <w:rsid w:val="00271AE1"/>
    <w:rsid w:val="00271F8D"/>
    <w:rsid w:val="0027261C"/>
    <w:rsid w:val="002730A5"/>
    <w:rsid w:val="0027338D"/>
    <w:rsid w:val="0027393C"/>
    <w:rsid w:val="002742C9"/>
    <w:rsid w:val="00274BB5"/>
    <w:rsid w:val="0027565C"/>
    <w:rsid w:val="00275D0F"/>
    <w:rsid w:val="0027608C"/>
    <w:rsid w:val="00276285"/>
    <w:rsid w:val="002825B3"/>
    <w:rsid w:val="0028401D"/>
    <w:rsid w:val="0028543D"/>
    <w:rsid w:val="002861E4"/>
    <w:rsid w:val="00287913"/>
    <w:rsid w:val="00287B08"/>
    <w:rsid w:val="002904B7"/>
    <w:rsid w:val="00291118"/>
    <w:rsid w:val="002920DF"/>
    <w:rsid w:val="00292119"/>
    <w:rsid w:val="00292D55"/>
    <w:rsid w:val="00293DCA"/>
    <w:rsid w:val="002A1A3E"/>
    <w:rsid w:val="002A34A6"/>
    <w:rsid w:val="002A3B0F"/>
    <w:rsid w:val="002A47BB"/>
    <w:rsid w:val="002A49E3"/>
    <w:rsid w:val="002A53F5"/>
    <w:rsid w:val="002A56FD"/>
    <w:rsid w:val="002B24F2"/>
    <w:rsid w:val="002B24FF"/>
    <w:rsid w:val="002B252E"/>
    <w:rsid w:val="002B50D0"/>
    <w:rsid w:val="002C081B"/>
    <w:rsid w:val="002C1589"/>
    <w:rsid w:val="002C2BC9"/>
    <w:rsid w:val="002C2E3A"/>
    <w:rsid w:val="002C3293"/>
    <w:rsid w:val="002C42DD"/>
    <w:rsid w:val="002C4ED8"/>
    <w:rsid w:val="002C527B"/>
    <w:rsid w:val="002C60B9"/>
    <w:rsid w:val="002C6E1A"/>
    <w:rsid w:val="002C6E4C"/>
    <w:rsid w:val="002D0915"/>
    <w:rsid w:val="002D2B5F"/>
    <w:rsid w:val="002D4CDE"/>
    <w:rsid w:val="002D7C71"/>
    <w:rsid w:val="002D7C8C"/>
    <w:rsid w:val="002E07D2"/>
    <w:rsid w:val="002E1CA5"/>
    <w:rsid w:val="002E23AF"/>
    <w:rsid w:val="002E314A"/>
    <w:rsid w:val="002E37BB"/>
    <w:rsid w:val="002E4713"/>
    <w:rsid w:val="002F1F7B"/>
    <w:rsid w:val="002F1FC8"/>
    <w:rsid w:val="002F29A4"/>
    <w:rsid w:val="002F5208"/>
    <w:rsid w:val="002F5C6B"/>
    <w:rsid w:val="002F61FE"/>
    <w:rsid w:val="002F702D"/>
    <w:rsid w:val="003009AD"/>
    <w:rsid w:val="0030146F"/>
    <w:rsid w:val="0030147D"/>
    <w:rsid w:val="003029E2"/>
    <w:rsid w:val="00303669"/>
    <w:rsid w:val="0030413F"/>
    <w:rsid w:val="0030638F"/>
    <w:rsid w:val="00306BF2"/>
    <w:rsid w:val="003077E3"/>
    <w:rsid w:val="00310B30"/>
    <w:rsid w:val="00311886"/>
    <w:rsid w:val="00314632"/>
    <w:rsid w:val="00314B50"/>
    <w:rsid w:val="003151ED"/>
    <w:rsid w:val="00316248"/>
    <w:rsid w:val="003176CE"/>
    <w:rsid w:val="00320140"/>
    <w:rsid w:val="0032222C"/>
    <w:rsid w:val="00322563"/>
    <w:rsid w:val="00322D15"/>
    <w:rsid w:val="0033036B"/>
    <w:rsid w:val="0033236C"/>
    <w:rsid w:val="00332666"/>
    <w:rsid w:val="0033399D"/>
    <w:rsid w:val="00333E79"/>
    <w:rsid w:val="00333EF7"/>
    <w:rsid w:val="00334D36"/>
    <w:rsid w:val="00335642"/>
    <w:rsid w:val="003361CD"/>
    <w:rsid w:val="00336A28"/>
    <w:rsid w:val="00341132"/>
    <w:rsid w:val="00341AEF"/>
    <w:rsid w:val="00341D20"/>
    <w:rsid w:val="003421E3"/>
    <w:rsid w:val="003423FA"/>
    <w:rsid w:val="0034252F"/>
    <w:rsid w:val="003425B0"/>
    <w:rsid w:val="003439EA"/>
    <w:rsid w:val="00345C62"/>
    <w:rsid w:val="0034602A"/>
    <w:rsid w:val="00346C72"/>
    <w:rsid w:val="0035051C"/>
    <w:rsid w:val="00351A78"/>
    <w:rsid w:val="00354DB2"/>
    <w:rsid w:val="003556C4"/>
    <w:rsid w:val="00356853"/>
    <w:rsid w:val="00356BDB"/>
    <w:rsid w:val="00356CEA"/>
    <w:rsid w:val="0036070C"/>
    <w:rsid w:val="003608AD"/>
    <w:rsid w:val="00361D69"/>
    <w:rsid w:val="00363851"/>
    <w:rsid w:val="0036475B"/>
    <w:rsid w:val="00364B50"/>
    <w:rsid w:val="003662D1"/>
    <w:rsid w:val="00366BD8"/>
    <w:rsid w:val="00367EAE"/>
    <w:rsid w:val="003705B6"/>
    <w:rsid w:val="00370E6A"/>
    <w:rsid w:val="00372A54"/>
    <w:rsid w:val="00372E88"/>
    <w:rsid w:val="00380718"/>
    <w:rsid w:val="00380BBA"/>
    <w:rsid w:val="0038337E"/>
    <w:rsid w:val="00383D2C"/>
    <w:rsid w:val="003854F8"/>
    <w:rsid w:val="003855F4"/>
    <w:rsid w:val="00385EAD"/>
    <w:rsid w:val="00387CD5"/>
    <w:rsid w:val="00387EDD"/>
    <w:rsid w:val="00390C96"/>
    <w:rsid w:val="003914B1"/>
    <w:rsid w:val="0039163D"/>
    <w:rsid w:val="00391918"/>
    <w:rsid w:val="003919A5"/>
    <w:rsid w:val="003919F5"/>
    <w:rsid w:val="0039423D"/>
    <w:rsid w:val="00396C94"/>
    <w:rsid w:val="003972DB"/>
    <w:rsid w:val="003A1077"/>
    <w:rsid w:val="003A21C4"/>
    <w:rsid w:val="003A22F2"/>
    <w:rsid w:val="003A5D57"/>
    <w:rsid w:val="003B0F20"/>
    <w:rsid w:val="003B125A"/>
    <w:rsid w:val="003B2C6C"/>
    <w:rsid w:val="003B2CD1"/>
    <w:rsid w:val="003B33AF"/>
    <w:rsid w:val="003B39A3"/>
    <w:rsid w:val="003B4C84"/>
    <w:rsid w:val="003B4CAD"/>
    <w:rsid w:val="003B6FCF"/>
    <w:rsid w:val="003C1167"/>
    <w:rsid w:val="003C11B4"/>
    <w:rsid w:val="003C12E2"/>
    <w:rsid w:val="003C33C9"/>
    <w:rsid w:val="003C3EC0"/>
    <w:rsid w:val="003C48F6"/>
    <w:rsid w:val="003C6582"/>
    <w:rsid w:val="003C6DB7"/>
    <w:rsid w:val="003D061C"/>
    <w:rsid w:val="003D30C1"/>
    <w:rsid w:val="003D4B40"/>
    <w:rsid w:val="003D6653"/>
    <w:rsid w:val="003D6B83"/>
    <w:rsid w:val="003D6CF5"/>
    <w:rsid w:val="003D7501"/>
    <w:rsid w:val="003D7D4D"/>
    <w:rsid w:val="003E0691"/>
    <w:rsid w:val="003E0CDB"/>
    <w:rsid w:val="003E14CA"/>
    <w:rsid w:val="003E2382"/>
    <w:rsid w:val="003E353D"/>
    <w:rsid w:val="003E5C21"/>
    <w:rsid w:val="003E6CA9"/>
    <w:rsid w:val="003F01FB"/>
    <w:rsid w:val="003F0BF1"/>
    <w:rsid w:val="003F176B"/>
    <w:rsid w:val="003F1933"/>
    <w:rsid w:val="003F1C58"/>
    <w:rsid w:val="003F1C83"/>
    <w:rsid w:val="003F1D47"/>
    <w:rsid w:val="003F2ABF"/>
    <w:rsid w:val="003F2BB7"/>
    <w:rsid w:val="003F5067"/>
    <w:rsid w:val="003F543A"/>
    <w:rsid w:val="003F58C7"/>
    <w:rsid w:val="003F6329"/>
    <w:rsid w:val="003F67F5"/>
    <w:rsid w:val="00400FE2"/>
    <w:rsid w:val="0040158D"/>
    <w:rsid w:val="00401C14"/>
    <w:rsid w:val="0040332A"/>
    <w:rsid w:val="00403F6A"/>
    <w:rsid w:val="00404371"/>
    <w:rsid w:val="004054A7"/>
    <w:rsid w:val="004117E0"/>
    <w:rsid w:val="00413402"/>
    <w:rsid w:val="00415297"/>
    <w:rsid w:val="00417538"/>
    <w:rsid w:val="00420415"/>
    <w:rsid w:val="00420BE8"/>
    <w:rsid w:val="00421686"/>
    <w:rsid w:val="004221E0"/>
    <w:rsid w:val="004231A4"/>
    <w:rsid w:val="00423E6D"/>
    <w:rsid w:val="004249B8"/>
    <w:rsid w:val="00424B72"/>
    <w:rsid w:val="00425662"/>
    <w:rsid w:val="00425747"/>
    <w:rsid w:val="00426347"/>
    <w:rsid w:val="00426858"/>
    <w:rsid w:val="00426880"/>
    <w:rsid w:val="00426F53"/>
    <w:rsid w:val="004270AE"/>
    <w:rsid w:val="004310F1"/>
    <w:rsid w:val="0043361A"/>
    <w:rsid w:val="00433967"/>
    <w:rsid w:val="0043653C"/>
    <w:rsid w:val="004367E0"/>
    <w:rsid w:val="00437195"/>
    <w:rsid w:val="0044049D"/>
    <w:rsid w:val="00441518"/>
    <w:rsid w:val="00441E1D"/>
    <w:rsid w:val="00444966"/>
    <w:rsid w:val="00447037"/>
    <w:rsid w:val="00452F96"/>
    <w:rsid w:val="004544F8"/>
    <w:rsid w:val="00454B7A"/>
    <w:rsid w:val="00456503"/>
    <w:rsid w:val="00457085"/>
    <w:rsid w:val="004573A0"/>
    <w:rsid w:val="0045754D"/>
    <w:rsid w:val="00464ABE"/>
    <w:rsid w:val="00464E6B"/>
    <w:rsid w:val="00465725"/>
    <w:rsid w:val="00467088"/>
    <w:rsid w:val="0047415D"/>
    <w:rsid w:val="004748BD"/>
    <w:rsid w:val="00477693"/>
    <w:rsid w:val="00480269"/>
    <w:rsid w:val="004803D1"/>
    <w:rsid w:val="004805EF"/>
    <w:rsid w:val="00481826"/>
    <w:rsid w:val="00481927"/>
    <w:rsid w:val="00482B4D"/>
    <w:rsid w:val="00484955"/>
    <w:rsid w:val="0048513C"/>
    <w:rsid w:val="004853C3"/>
    <w:rsid w:val="0048579F"/>
    <w:rsid w:val="004865BF"/>
    <w:rsid w:val="00487A34"/>
    <w:rsid w:val="00490379"/>
    <w:rsid w:val="004903EA"/>
    <w:rsid w:val="0049123A"/>
    <w:rsid w:val="00492617"/>
    <w:rsid w:val="00492B89"/>
    <w:rsid w:val="00492D39"/>
    <w:rsid w:val="004974CB"/>
    <w:rsid w:val="004A14A3"/>
    <w:rsid w:val="004A19D4"/>
    <w:rsid w:val="004A37C2"/>
    <w:rsid w:val="004A5294"/>
    <w:rsid w:val="004A6449"/>
    <w:rsid w:val="004A646E"/>
    <w:rsid w:val="004A700A"/>
    <w:rsid w:val="004A73D3"/>
    <w:rsid w:val="004B10E7"/>
    <w:rsid w:val="004B39F8"/>
    <w:rsid w:val="004B416F"/>
    <w:rsid w:val="004B600D"/>
    <w:rsid w:val="004B79BF"/>
    <w:rsid w:val="004B7EDD"/>
    <w:rsid w:val="004C1491"/>
    <w:rsid w:val="004C247D"/>
    <w:rsid w:val="004C3CDB"/>
    <w:rsid w:val="004C3E05"/>
    <w:rsid w:val="004C4675"/>
    <w:rsid w:val="004C5423"/>
    <w:rsid w:val="004C69FF"/>
    <w:rsid w:val="004C6CFD"/>
    <w:rsid w:val="004C73E7"/>
    <w:rsid w:val="004D0860"/>
    <w:rsid w:val="004D0B1E"/>
    <w:rsid w:val="004D0E8F"/>
    <w:rsid w:val="004D1A7D"/>
    <w:rsid w:val="004D3219"/>
    <w:rsid w:val="004D660A"/>
    <w:rsid w:val="004D6911"/>
    <w:rsid w:val="004D6CF8"/>
    <w:rsid w:val="004D6E38"/>
    <w:rsid w:val="004D713C"/>
    <w:rsid w:val="004E139C"/>
    <w:rsid w:val="004E3FDA"/>
    <w:rsid w:val="004E482F"/>
    <w:rsid w:val="004E4996"/>
    <w:rsid w:val="004E5C2F"/>
    <w:rsid w:val="004E63C5"/>
    <w:rsid w:val="004E7A87"/>
    <w:rsid w:val="004F03A0"/>
    <w:rsid w:val="004F07BC"/>
    <w:rsid w:val="004F1FCD"/>
    <w:rsid w:val="004F2895"/>
    <w:rsid w:val="004F2ED6"/>
    <w:rsid w:val="004F2F10"/>
    <w:rsid w:val="004F3273"/>
    <w:rsid w:val="004F35C0"/>
    <w:rsid w:val="004F589C"/>
    <w:rsid w:val="004F6D82"/>
    <w:rsid w:val="00500A1B"/>
    <w:rsid w:val="00502785"/>
    <w:rsid w:val="00502D60"/>
    <w:rsid w:val="00502D66"/>
    <w:rsid w:val="00503881"/>
    <w:rsid w:val="005055A9"/>
    <w:rsid w:val="00505EE1"/>
    <w:rsid w:val="00507449"/>
    <w:rsid w:val="00510C89"/>
    <w:rsid w:val="00512B23"/>
    <w:rsid w:val="005152CC"/>
    <w:rsid w:val="005158E7"/>
    <w:rsid w:val="00516FAF"/>
    <w:rsid w:val="00520C07"/>
    <w:rsid w:val="00521353"/>
    <w:rsid w:val="00521459"/>
    <w:rsid w:val="005221E1"/>
    <w:rsid w:val="005222D6"/>
    <w:rsid w:val="005236BD"/>
    <w:rsid w:val="00523B04"/>
    <w:rsid w:val="00523C48"/>
    <w:rsid w:val="00523E51"/>
    <w:rsid w:val="00524F1B"/>
    <w:rsid w:val="0052679B"/>
    <w:rsid w:val="0053117C"/>
    <w:rsid w:val="005324FE"/>
    <w:rsid w:val="00532882"/>
    <w:rsid w:val="00533ADF"/>
    <w:rsid w:val="00534EC1"/>
    <w:rsid w:val="00535710"/>
    <w:rsid w:val="005379DA"/>
    <w:rsid w:val="00537A4D"/>
    <w:rsid w:val="00537CA4"/>
    <w:rsid w:val="005402EF"/>
    <w:rsid w:val="00541564"/>
    <w:rsid w:val="005422B1"/>
    <w:rsid w:val="00543470"/>
    <w:rsid w:val="00543571"/>
    <w:rsid w:val="005444A5"/>
    <w:rsid w:val="00545E4B"/>
    <w:rsid w:val="005468B7"/>
    <w:rsid w:val="00547613"/>
    <w:rsid w:val="00550815"/>
    <w:rsid w:val="00550A3E"/>
    <w:rsid w:val="00550D8E"/>
    <w:rsid w:val="00552D3E"/>
    <w:rsid w:val="005534B8"/>
    <w:rsid w:val="0055362C"/>
    <w:rsid w:val="00553F4A"/>
    <w:rsid w:val="00553F8C"/>
    <w:rsid w:val="005553DA"/>
    <w:rsid w:val="0055547C"/>
    <w:rsid w:val="00555A91"/>
    <w:rsid w:val="00560834"/>
    <w:rsid w:val="00561A90"/>
    <w:rsid w:val="005627EE"/>
    <w:rsid w:val="00563563"/>
    <w:rsid w:val="005669A4"/>
    <w:rsid w:val="005670B6"/>
    <w:rsid w:val="005671F1"/>
    <w:rsid w:val="00567906"/>
    <w:rsid w:val="00567CD6"/>
    <w:rsid w:val="005701B3"/>
    <w:rsid w:val="00570F85"/>
    <w:rsid w:val="00576A21"/>
    <w:rsid w:val="005809F1"/>
    <w:rsid w:val="00581F66"/>
    <w:rsid w:val="00582122"/>
    <w:rsid w:val="00582D15"/>
    <w:rsid w:val="00583C09"/>
    <w:rsid w:val="0058438D"/>
    <w:rsid w:val="00584520"/>
    <w:rsid w:val="00585534"/>
    <w:rsid w:val="005856AF"/>
    <w:rsid w:val="0058669F"/>
    <w:rsid w:val="00586B78"/>
    <w:rsid w:val="0059047C"/>
    <w:rsid w:val="00590902"/>
    <w:rsid w:val="00590EAB"/>
    <w:rsid w:val="005911E2"/>
    <w:rsid w:val="00591E65"/>
    <w:rsid w:val="00594865"/>
    <w:rsid w:val="0059515C"/>
    <w:rsid w:val="00595BE0"/>
    <w:rsid w:val="00595E72"/>
    <w:rsid w:val="005965EF"/>
    <w:rsid w:val="005970DD"/>
    <w:rsid w:val="0059717D"/>
    <w:rsid w:val="005A01AB"/>
    <w:rsid w:val="005A034F"/>
    <w:rsid w:val="005A2105"/>
    <w:rsid w:val="005A3CED"/>
    <w:rsid w:val="005A52F9"/>
    <w:rsid w:val="005A75BD"/>
    <w:rsid w:val="005B0EBA"/>
    <w:rsid w:val="005B1C6E"/>
    <w:rsid w:val="005B222C"/>
    <w:rsid w:val="005B29F5"/>
    <w:rsid w:val="005B32D2"/>
    <w:rsid w:val="005B3C66"/>
    <w:rsid w:val="005B3E58"/>
    <w:rsid w:val="005B4289"/>
    <w:rsid w:val="005B4576"/>
    <w:rsid w:val="005B53A4"/>
    <w:rsid w:val="005B74EA"/>
    <w:rsid w:val="005C0BF2"/>
    <w:rsid w:val="005C3822"/>
    <w:rsid w:val="005C3940"/>
    <w:rsid w:val="005C7812"/>
    <w:rsid w:val="005C7A28"/>
    <w:rsid w:val="005D0047"/>
    <w:rsid w:val="005D06D9"/>
    <w:rsid w:val="005D0701"/>
    <w:rsid w:val="005D0E9E"/>
    <w:rsid w:val="005D122F"/>
    <w:rsid w:val="005D19AC"/>
    <w:rsid w:val="005D235F"/>
    <w:rsid w:val="005D2A30"/>
    <w:rsid w:val="005D3302"/>
    <w:rsid w:val="005D68DE"/>
    <w:rsid w:val="005D6A02"/>
    <w:rsid w:val="005D6ABB"/>
    <w:rsid w:val="005D7267"/>
    <w:rsid w:val="005D78E0"/>
    <w:rsid w:val="005E312E"/>
    <w:rsid w:val="005E31D5"/>
    <w:rsid w:val="005E39E2"/>
    <w:rsid w:val="005E453F"/>
    <w:rsid w:val="005E4577"/>
    <w:rsid w:val="005E56F7"/>
    <w:rsid w:val="005E5A12"/>
    <w:rsid w:val="005E5DC6"/>
    <w:rsid w:val="005E6B28"/>
    <w:rsid w:val="005F0B98"/>
    <w:rsid w:val="005F102E"/>
    <w:rsid w:val="005F13FF"/>
    <w:rsid w:val="005F1BBB"/>
    <w:rsid w:val="005F37D3"/>
    <w:rsid w:val="005F3B54"/>
    <w:rsid w:val="005F3BE4"/>
    <w:rsid w:val="005F489A"/>
    <w:rsid w:val="005F6CC2"/>
    <w:rsid w:val="006003D0"/>
    <w:rsid w:val="006024DF"/>
    <w:rsid w:val="00602789"/>
    <w:rsid w:val="00603B27"/>
    <w:rsid w:val="0060449F"/>
    <w:rsid w:val="006046EF"/>
    <w:rsid w:val="00605005"/>
    <w:rsid w:val="006058D0"/>
    <w:rsid w:val="00610668"/>
    <w:rsid w:val="00610D4E"/>
    <w:rsid w:val="00611041"/>
    <w:rsid w:val="0061236B"/>
    <w:rsid w:val="0061302D"/>
    <w:rsid w:val="006147E2"/>
    <w:rsid w:val="00616502"/>
    <w:rsid w:val="006209B8"/>
    <w:rsid w:val="00622978"/>
    <w:rsid w:val="00623202"/>
    <w:rsid w:val="00623C14"/>
    <w:rsid w:val="00623E82"/>
    <w:rsid w:val="0062451E"/>
    <w:rsid w:val="00632C72"/>
    <w:rsid w:val="00632F7C"/>
    <w:rsid w:val="006334F7"/>
    <w:rsid w:val="00633687"/>
    <w:rsid w:val="00633BDF"/>
    <w:rsid w:val="00636282"/>
    <w:rsid w:val="0063638C"/>
    <w:rsid w:val="00640D00"/>
    <w:rsid w:val="00640D0E"/>
    <w:rsid w:val="00642832"/>
    <w:rsid w:val="00644392"/>
    <w:rsid w:val="006450F1"/>
    <w:rsid w:val="00645B27"/>
    <w:rsid w:val="006474DF"/>
    <w:rsid w:val="00650862"/>
    <w:rsid w:val="00650FE2"/>
    <w:rsid w:val="00651282"/>
    <w:rsid w:val="00652EA0"/>
    <w:rsid w:val="006557CF"/>
    <w:rsid w:val="00656432"/>
    <w:rsid w:val="00656C94"/>
    <w:rsid w:val="00661F9D"/>
    <w:rsid w:val="00662F1A"/>
    <w:rsid w:val="00664894"/>
    <w:rsid w:val="00665D06"/>
    <w:rsid w:val="00666047"/>
    <w:rsid w:val="00666796"/>
    <w:rsid w:val="006708D4"/>
    <w:rsid w:val="00674E22"/>
    <w:rsid w:val="00676348"/>
    <w:rsid w:val="00677948"/>
    <w:rsid w:val="00677FF0"/>
    <w:rsid w:val="00680731"/>
    <w:rsid w:val="006817B0"/>
    <w:rsid w:val="00681F03"/>
    <w:rsid w:val="00683C60"/>
    <w:rsid w:val="006850FA"/>
    <w:rsid w:val="006867D8"/>
    <w:rsid w:val="0068717E"/>
    <w:rsid w:val="00687698"/>
    <w:rsid w:val="00687D73"/>
    <w:rsid w:val="00690958"/>
    <w:rsid w:val="006924FC"/>
    <w:rsid w:val="00694F8F"/>
    <w:rsid w:val="006953FC"/>
    <w:rsid w:val="00696D6F"/>
    <w:rsid w:val="00696E7C"/>
    <w:rsid w:val="00697F96"/>
    <w:rsid w:val="006A00C7"/>
    <w:rsid w:val="006A1A5C"/>
    <w:rsid w:val="006A2081"/>
    <w:rsid w:val="006A247F"/>
    <w:rsid w:val="006A27FF"/>
    <w:rsid w:val="006A777C"/>
    <w:rsid w:val="006B0222"/>
    <w:rsid w:val="006B0754"/>
    <w:rsid w:val="006B153E"/>
    <w:rsid w:val="006B1C39"/>
    <w:rsid w:val="006B2074"/>
    <w:rsid w:val="006B2B25"/>
    <w:rsid w:val="006B2FB6"/>
    <w:rsid w:val="006B41EC"/>
    <w:rsid w:val="006B4270"/>
    <w:rsid w:val="006B42D8"/>
    <w:rsid w:val="006B749E"/>
    <w:rsid w:val="006C12CA"/>
    <w:rsid w:val="006C1E3B"/>
    <w:rsid w:val="006C35E8"/>
    <w:rsid w:val="006C40AD"/>
    <w:rsid w:val="006C4C0C"/>
    <w:rsid w:val="006C56F0"/>
    <w:rsid w:val="006C7826"/>
    <w:rsid w:val="006D041E"/>
    <w:rsid w:val="006D0C02"/>
    <w:rsid w:val="006D0C84"/>
    <w:rsid w:val="006D497A"/>
    <w:rsid w:val="006D5142"/>
    <w:rsid w:val="006D53AD"/>
    <w:rsid w:val="006E0826"/>
    <w:rsid w:val="006E0C9D"/>
    <w:rsid w:val="006E20AC"/>
    <w:rsid w:val="006E2ACA"/>
    <w:rsid w:val="006E36A0"/>
    <w:rsid w:val="006E47D3"/>
    <w:rsid w:val="006E4C11"/>
    <w:rsid w:val="006E5BB0"/>
    <w:rsid w:val="006E7650"/>
    <w:rsid w:val="006E7BB8"/>
    <w:rsid w:val="006F2C68"/>
    <w:rsid w:val="006F30D7"/>
    <w:rsid w:val="006F4A78"/>
    <w:rsid w:val="006F5101"/>
    <w:rsid w:val="006F5B26"/>
    <w:rsid w:val="006F6477"/>
    <w:rsid w:val="0070027C"/>
    <w:rsid w:val="007006B6"/>
    <w:rsid w:val="00701B9D"/>
    <w:rsid w:val="00703B64"/>
    <w:rsid w:val="0070531C"/>
    <w:rsid w:val="007054E3"/>
    <w:rsid w:val="00710BCA"/>
    <w:rsid w:val="00711AF7"/>
    <w:rsid w:val="007159CD"/>
    <w:rsid w:val="00716775"/>
    <w:rsid w:val="00716C14"/>
    <w:rsid w:val="00723AB9"/>
    <w:rsid w:val="0072461F"/>
    <w:rsid w:val="00724BA9"/>
    <w:rsid w:val="00725178"/>
    <w:rsid w:val="00726281"/>
    <w:rsid w:val="007266F4"/>
    <w:rsid w:val="00730E7F"/>
    <w:rsid w:val="0073281D"/>
    <w:rsid w:val="00734BCF"/>
    <w:rsid w:val="00735287"/>
    <w:rsid w:val="007358C2"/>
    <w:rsid w:val="00735AAE"/>
    <w:rsid w:val="00735D11"/>
    <w:rsid w:val="00741881"/>
    <w:rsid w:val="00742081"/>
    <w:rsid w:val="00745FA2"/>
    <w:rsid w:val="00746B18"/>
    <w:rsid w:val="00747257"/>
    <w:rsid w:val="0075101C"/>
    <w:rsid w:val="0075144C"/>
    <w:rsid w:val="00751FAC"/>
    <w:rsid w:val="00752299"/>
    <w:rsid w:val="007617B7"/>
    <w:rsid w:val="00764176"/>
    <w:rsid w:val="00765AFE"/>
    <w:rsid w:val="00765B55"/>
    <w:rsid w:val="0077023A"/>
    <w:rsid w:val="007729CE"/>
    <w:rsid w:val="0077342D"/>
    <w:rsid w:val="0077590D"/>
    <w:rsid w:val="007762D0"/>
    <w:rsid w:val="007767E4"/>
    <w:rsid w:val="00777070"/>
    <w:rsid w:val="00777A56"/>
    <w:rsid w:val="007811BD"/>
    <w:rsid w:val="007821FF"/>
    <w:rsid w:val="0078306E"/>
    <w:rsid w:val="00783E35"/>
    <w:rsid w:val="00784918"/>
    <w:rsid w:val="00784E22"/>
    <w:rsid w:val="007865B9"/>
    <w:rsid w:val="00790A82"/>
    <w:rsid w:val="00791880"/>
    <w:rsid w:val="00791A82"/>
    <w:rsid w:val="00792945"/>
    <w:rsid w:val="00792977"/>
    <w:rsid w:val="0079504E"/>
    <w:rsid w:val="0079518A"/>
    <w:rsid w:val="00796C7E"/>
    <w:rsid w:val="00796FAF"/>
    <w:rsid w:val="007A036A"/>
    <w:rsid w:val="007A0468"/>
    <w:rsid w:val="007A0523"/>
    <w:rsid w:val="007A08A9"/>
    <w:rsid w:val="007A15A1"/>
    <w:rsid w:val="007A1E24"/>
    <w:rsid w:val="007A32C2"/>
    <w:rsid w:val="007A338F"/>
    <w:rsid w:val="007A38E1"/>
    <w:rsid w:val="007A6E53"/>
    <w:rsid w:val="007B1676"/>
    <w:rsid w:val="007B6253"/>
    <w:rsid w:val="007B7E47"/>
    <w:rsid w:val="007C0A43"/>
    <w:rsid w:val="007C15F2"/>
    <w:rsid w:val="007C1827"/>
    <w:rsid w:val="007D095F"/>
    <w:rsid w:val="007D1504"/>
    <w:rsid w:val="007D32E0"/>
    <w:rsid w:val="007D3814"/>
    <w:rsid w:val="007D41C9"/>
    <w:rsid w:val="007D4E4E"/>
    <w:rsid w:val="007D766E"/>
    <w:rsid w:val="007D77AE"/>
    <w:rsid w:val="007D786B"/>
    <w:rsid w:val="007E0B50"/>
    <w:rsid w:val="007E194E"/>
    <w:rsid w:val="007E2B3A"/>
    <w:rsid w:val="007E54B1"/>
    <w:rsid w:val="007E5A92"/>
    <w:rsid w:val="007E60C6"/>
    <w:rsid w:val="007E6EEF"/>
    <w:rsid w:val="007E6FCA"/>
    <w:rsid w:val="007E785B"/>
    <w:rsid w:val="007F2F65"/>
    <w:rsid w:val="007F33A1"/>
    <w:rsid w:val="007F391B"/>
    <w:rsid w:val="007F7C65"/>
    <w:rsid w:val="00803234"/>
    <w:rsid w:val="0080324E"/>
    <w:rsid w:val="00803DC8"/>
    <w:rsid w:val="00803DE0"/>
    <w:rsid w:val="0080425C"/>
    <w:rsid w:val="0080442B"/>
    <w:rsid w:val="00806092"/>
    <w:rsid w:val="00807975"/>
    <w:rsid w:val="008079DA"/>
    <w:rsid w:val="00812AA8"/>
    <w:rsid w:val="008131CA"/>
    <w:rsid w:val="00813CCE"/>
    <w:rsid w:val="0081551F"/>
    <w:rsid w:val="0081562A"/>
    <w:rsid w:val="00815AE0"/>
    <w:rsid w:val="008162A7"/>
    <w:rsid w:val="00817EDA"/>
    <w:rsid w:val="00820098"/>
    <w:rsid w:val="00824205"/>
    <w:rsid w:val="00824BC3"/>
    <w:rsid w:val="00825873"/>
    <w:rsid w:val="00825D45"/>
    <w:rsid w:val="00825E94"/>
    <w:rsid w:val="008261F7"/>
    <w:rsid w:val="00826CFC"/>
    <w:rsid w:val="00826E55"/>
    <w:rsid w:val="00830EA5"/>
    <w:rsid w:val="008313F6"/>
    <w:rsid w:val="00833280"/>
    <w:rsid w:val="00833E82"/>
    <w:rsid w:val="00835656"/>
    <w:rsid w:val="0083568D"/>
    <w:rsid w:val="00835B21"/>
    <w:rsid w:val="00836137"/>
    <w:rsid w:val="00840D5C"/>
    <w:rsid w:val="00842ED6"/>
    <w:rsid w:val="008437DB"/>
    <w:rsid w:val="00843C7A"/>
    <w:rsid w:val="00844522"/>
    <w:rsid w:val="00844925"/>
    <w:rsid w:val="00844B7B"/>
    <w:rsid w:val="00844C71"/>
    <w:rsid w:val="00844EA2"/>
    <w:rsid w:val="00845437"/>
    <w:rsid w:val="00846B86"/>
    <w:rsid w:val="008479F3"/>
    <w:rsid w:val="0085179C"/>
    <w:rsid w:val="00852DF4"/>
    <w:rsid w:val="00854708"/>
    <w:rsid w:val="00856153"/>
    <w:rsid w:val="00857AFF"/>
    <w:rsid w:val="00857CC8"/>
    <w:rsid w:val="0086059F"/>
    <w:rsid w:val="008618AF"/>
    <w:rsid w:val="00861C32"/>
    <w:rsid w:val="00862905"/>
    <w:rsid w:val="008634D7"/>
    <w:rsid w:val="0087110F"/>
    <w:rsid w:val="0087141B"/>
    <w:rsid w:val="00872463"/>
    <w:rsid w:val="008725FB"/>
    <w:rsid w:val="008750A7"/>
    <w:rsid w:val="00880569"/>
    <w:rsid w:val="00880EC8"/>
    <w:rsid w:val="00881CB9"/>
    <w:rsid w:val="00882185"/>
    <w:rsid w:val="00884FA8"/>
    <w:rsid w:val="0088560E"/>
    <w:rsid w:val="0088589C"/>
    <w:rsid w:val="00885C43"/>
    <w:rsid w:val="00886202"/>
    <w:rsid w:val="00886353"/>
    <w:rsid w:val="00886BDC"/>
    <w:rsid w:val="0088760B"/>
    <w:rsid w:val="00887F17"/>
    <w:rsid w:val="00891D50"/>
    <w:rsid w:val="008924FD"/>
    <w:rsid w:val="00894DFA"/>
    <w:rsid w:val="00895B8E"/>
    <w:rsid w:val="00896764"/>
    <w:rsid w:val="0089744D"/>
    <w:rsid w:val="008A0923"/>
    <w:rsid w:val="008A0AEA"/>
    <w:rsid w:val="008A1C47"/>
    <w:rsid w:val="008A2223"/>
    <w:rsid w:val="008A3B83"/>
    <w:rsid w:val="008A3DA7"/>
    <w:rsid w:val="008A5C11"/>
    <w:rsid w:val="008A7AA6"/>
    <w:rsid w:val="008B4106"/>
    <w:rsid w:val="008B6113"/>
    <w:rsid w:val="008B6123"/>
    <w:rsid w:val="008B778A"/>
    <w:rsid w:val="008C0776"/>
    <w:rsid w:val="008C11A2"/>
    <w:rsid w:val="008C2068"/>
    <w:rsid w:val="008C20AE"/>
    <w:rsid w:val="008C227B"/>
    <w:rsid w:val="008C3094"/>
    <w:rsid w:val="008C34D0"/>
    <w:rsid w:val="008C5EE5"/>
    <w:rsid w:val="008C7252"/>
    <w:rsid w:val="008D290A"/>
    <w:rsid w:val="008D2EC2"/>
    <w:rsid w:val="008D318D"/>
    <w:rsid w:val="008D3598"/>
    <w:rsid w:val="008D5A9E"/>
    <w:rsid w:val="008D77AB"/>
    <w:rsid w:val="008E3881"/>
    <w:rsid w:val="008E477D"/>
    <w:rsid w:val="008E5516"/>
    <w:rsid w:val="008E694A"/>
    <w:rsid w:val="008E7423"/>
    <w:rsid w:val="008E7E43"/>
    <w:rsid w:val="008F0708"/>
    <w:rsid w:val="008F0C23"/>
    <w:rsid w:val="008F2D6D"/>
    <w:rsid w:val="008F7560"/>
    <w:rsid w:val="00901641"/>
    <w:rsid w:val="0090194A"/>
    <w:rsid w:val="00902955"/>
    <w:rsid w:val="00903FD5"/>
    <w:rsid w:val="0090687F"/>
    <w:rsid w:val="0090735F"/>
    <w:rsid w:val="0091091B"/>
    <w:rsid w:val="0091138C"/>
    <w:rsid w:val="0091232D"/>
    <w:rsid w:val="009128FE"/>
    <w:rsid w:val="009143DF"/>
    <w:rsid w:val="00914C38"/>
    <w:rsid w:val="0091626B"/>
    <w:rsid w:val="00916B29"/>
    <w:rsid w:val="00916E4B"/>
    <w:rsid w:val="00917445"/>
    <w:rsid w:val="0091793B"/>
    <w:rsid w:val="00920C2C"/>
    <w:rsid w:val="0092351A"/>
    <w:rsid w:val="00923A53"/>
    <w:rsid w:val="00925064"/>
    <w:rsid w:val="00925F6F"/>
    <w:rsid w:val="0093035E"/>
    <w:rsid w:val="009319B9"/>
    <w:rsid w:val="00931CF4"/>
    <w:rsid w:val="0093292E"/>
    <w:rsid w:val="0093499B"/>
    <w:rsid w:val="009355A9"/>
    <w:rsid w:val="00937E99"/>
    <w:rsid w:val="00937F06"/>
    <w:rsid w:val="0094044B"/>
    <w:rsid w:val="0094059B"/>
    <w:rsid w:val="00940832"/>
    <w:rsid w:val="00940E6F"/>
    <w:rsid w:val="00944073"/>
    <w:rsid w:val="009442AC"/>
    <w:rsid w:val="00945639"/>
    <w:rsid w:val="009457EA"/>
    <w:rsid w:val="00945B93"/>
    <w:rsid w:val="009461C2"/>
    <w:rsid w:val="00947E75"/>
    <w:rsid w:val="00950044"/>
    <w:rsid w:val="00951A7C"/>
    <w:rsid w:val="009531FA"/>
    <w:rsid w:val="00953283"/>
    <w:rsid w:val="00953A0A"/>
    <w:rsid w:val="00954F50"/>
    <w:rsid w:val="00954F6B"/>
    <w:rsid w:val="00957632"/>
    <w:rsid w:val="00957921"/>
    <w:rsid w:val="009601AE"/>
    <w:rsid w:val="00962444"/>
    <w:rsid w:val="00963008"/>
    <w:rsid w:val="00964A1A"/>
    <w:rsid w:val="00964E2C"/>
    <w:rsid w:val="009656EE"/>
    <w:rsid w:val="0096697C"/>
    <w:rsid w:val="009669A8"/>
    <w:rsid w:val="00967616"/>
    <w:rsid w:val="009706C5"/>
    <w:rsid w:val="00971A7B"/>
    <w:rsid w:val="00974863"/>
    <w:rsid w:val="0097668A"/>
    <w:rsid w:val="00977135"/>
    <w:rsid w:val="009771EB"/>
    <w:rsid w:val="00977403"/>
    <w:rsid w:val="00980C2E"/>
    <w:rsid w:val="00983896"/>
    <w:rsid w:val="00984596"/>
    <w:rsid w:val="009846C0"/>
    <w:rsid w:val="0098559D"/>
    <w:rsid w:val="0098728F"/>
    <w:rsid w:val="009873BA"/>
    <w:rsid w:val="00987D2C"/>
    <w:rsid w:val="00993C85"/>
    <w:rsid w:val="009944FD"/>
    <w:rsid w:val="009A0775"/>
    <w:rsid w:val="009A0863"/>
    <w:rsid w:val="009A1070"/>
    <w:rsid w:val="009A12EC"/>
    <w:rsid w:val="009A2B27"/>
    <w:rsid w:val="009A31AD"/>
    <w:rsid w:val="009A46D1"/>
    <w:rsid w:val="009A583F"/>
    <w:rsid w:val="009A63CD"/>
    <w:rsid w:val="009B4D4F"/>
    <w:rsid w:val="009B5D37"/>
    <w:rsid w:val="009C234F"/>
    <w:rsid w:val="009C4118"/>
    <w:rsid w:val="009C5016"/>
    <w:rsid w:val="009C5359"/>
    <w:rsid w:val="009C7401"/>
    <w:rsid w:val="009C78CD"/>
    <w:rsid w:val="009D0A7C"/>
    <w:rsid w:val="009D19B8"/>
    <w:rsid w:val="009D2F40"/>
    <w:rsid w:val="009D2F49"/>
    <w:rsid w:val="009D3517"/>
    <w:rsid w:val="009D7CE8"/>
    <w:rsid w:val="009D7DBF"/>
    <w:rsid w:val="009E018F"/>
    <w:rsid w:val="009E1066"/>
    <w:rsid w:val="009E25A1"/>
    <w:rsid w:val="009E3B13"/>
    <w:rsid w:val="009E3E34"/>
    <w:rsid w:val="009E5661"/>
    <w:rsid w:val="009E6784"/>
    <w:rsid w:val="009F0164"/>
    <w:rsid w:val="009F02B3"/>
    <w:rsid w:val="009F0923"/>
    <w:rsid w:val="009F1E74"/>
    <w:rsid w:val="009F21F7"/>
    <w:rsid w:val="009F238B"/>
    <w:rsid w:val="009F33C4"/>
    <w:rsid w:val="009F3646"/>
    <w:rsid w:val="009F4BAC"/>
    <w:rsid w:val="009F4FEB"/>
    <w:rsid w:val="009F69A3"/>
    <w:rsid w:val="009F75FD"/>
    <w:rsid w:val="00A00692"/>
    <w:rsid w:val="00A009FD"/>
    <w:rsid w:val="00A00C02"/>
    <w:rsid w:val="00A00FDF"/>
    <w:rsid w:val="00A012C2"/>
    <w:rsid w:val="00A01314"/>
    <w:rsid w:val="00A0401B"/>
    <w:rsid w:val="00A04B30"/>
    <w:rsid w:val="00A04B46"/>
    <w:rsid w:val="00A05C52"/>
    <w:rsid w:val="00A06EF2"/>
    <w:rsid w:val="00A0767E"/>
    <w:rsid w:val="00A10E88"/>
    <w:rsid w:val="00A1132D"/>
    <w:rsid w:val="00A12E50"/>
    <w:rsid w:val="00A1637E"/>
    <w:rsid w:val="00A16711"/>
    <w:rsid w:val="00A169F6"/>
    <w:rsid w:val="00A16B32"/>
    <w:rsid w:val="00A218A9"/>
    <w:rsid w:val="00A22245"/>
    <w:rsid w:val="00A26FC4"/>
    <w:rsid w:val="00A31D03"/>
    <w:rsid w:val="00A3216A"/>
    <w:rsid w:val="00A33689"/>
    <w:rsid w:val="00A34164"/>
    <w:rsid w:val="00A35C07"/>
    <w:rsid w:val="00A3755B"/>
    <w:rsid w:val="00A400FB"/>
    <w:rsid w:val="00A40563"/>
    <w:rsid w:val="00A40616"/>
    <w:rsid w:val="00A40730"/>
    <w:rsid w:val="00A45744"/>
    <w:rsid w:val="00A463B2"/>
    <w:rsid w:val="00A469D5"/>
    <w:rsid w:val="00A46E2B"/>
    <w:rsid w:val="00A47071"/>
    <w:rsid w:val="00A5060C"/>
    <w:rsid w:val="00A518FB"/>
    <w:rsid w:val="00A528C2"/>
    <w:rsid w:val="00A5312D"/>
    <w:rsid w:val="00A531DD"/>
    <w:rsid w:val="00A536DA"/>
    <w:rsid w:val="00A53D30"/>
    <w:rsid w:val="00A54030"/>
    <w:rsid w:val="00A54121"/>
    <w:rsid w:val="00A547CF"/>
    <w:rsid w:val="00A57D72"/>
    <w:rsid w:val="00A57F81"/>
    <w:rsid w:val="00A6127E"/>
    <w:rsid w:val="00A6325C"/>
    <w:rsid w:val="00A64761"/>
    <w:rsid w:val="00A6580F"/>
    <w:rsid w:val="00A671BD"/>
    <w:rsid w:val="00A675E7"/>
    <w:rsid w:val="00A67B5B"/>
    <w:rsid w:val="00A73644"/>
    <w:rsid w:val="00A76319"/>
    <w:rsid w:val="00A80B8A"/>
    <w:rsid w:val="00A817ED"/>
    <w:rsid w:val="00A82986"/>
    <w:rsid w:val="00A830FA"/>
    <w:rsid w:val="00A83838"/>
    <w:rsid w:val="00A83983"/>
    <w:rsid w:val="00A84F7E"/>
    <w:rsid w:val="00A85D11"/>
    <w:rsid w:val="00A8658E"/>
    <w:rsid w:val="00A875EC"/>
    <w:rsid w:val="00A87A18"/>
    <w:rsid w:val="00A93233"/>
    <w:rsid w:val="00A93850"/>
    <w:rsid w:val="00A93DAB"/>
    <w:rsid w:val="00A96AF2"/>
    <w:rsid w:val="00AA17B6"/>
    <w:rsid w:val="00AA19E8"/>
    <w:rsid w:val="00AA21B0"/>
    <w:rsid w:val="00AA2B95"/>
    <w:rsid w:val="00AA4143"/>
    <w:rsid w:val="00AA45E3"/>
    <w:rsid w:val="00AA5017"/>
    <w:rsid w:val="00AA6CC2"/>
    <w:rsid w:val="00AA77DC"/>
    <w:rsid w:val="00AB008F"/>
    <w:rsid w:val="00AB08C0"/>
    <w:rsid w:val="00AB09DD"/>
    <w:rsid w:val="00AB0E4C"/>
    <w:rsid w:val="00AB11E9"/>
    <w:rsid w:val="00AB17AA"/>
    <w:rsid w:val="00AB24A6"/>
    <w:rsid w:val="00AB30B3"/>
    <w:rsid w:val="00AB4B47"/>
    <w:rsid w:val="00AB55DF"/>
    <w:rsid w:val="00AB74C1"/>
    <w:rsid w:val="00AB7AC8"/>
    <w:rsid w:val="00AC0B83"/>
    <w:rsid w:val="00AC0CFF"/>
    <w:rsid w:val="00AC271E"/>
    <w:rsid w:val="00AC2900"/>
    <w:rsid w:val="00AC3DED"/>
    <w:rsid w:val="00AC432A"/>
    <w:rsid w:val="00AC472F"/>
    <w:rsid w:val="00AC5172"/>
    <w:rsid w:val="00AC5444"/>
    <w:rsid w:val="00AC6775"/>
    <w:rsid w:val="00AC67E2"/>
    <w:rsid w:val="00AC79CB"/>
    <w:rsid w:val="00AC7E1B"/>
    <w:rsid w:val="00AD0A76"/>
    <w:rsid w:val="00AD0B3C"/>
    <w:rsid w:val="00AD0C2F"/>
    <w:rsid w:val="00AD0D91"/>
    <w:rsid w:val="00AD1046"/>
    <w:rsid w:val="00AD131F"/>
    <w:rsid w:val="00AD2062"/>
    <w:rsid w:val="00AD2C50"/>
    <w:rsid w:val="00AD3693"/>
    <w:rsid w:val="00AD3BFC"/>
    <w:rsid w:val="00AD3F11"/>
    <w:rsid w:val="00AD3F56"/>
    <w:rsid w:val="00AD42C5"/>
    <w:rsid w:val="00AD5FE8"/>
    <w:rsid w:val="00AD6A63"/>
    <w:rsid w:val="00AD6B31"/>
    <w:rsid w:val="00AE2670"/>
    <w:rsid w:val="00AE2D4A"/>
    <w:rsid w:val="00AE636E"/>
    <w:rsid w:val="00AE63E6"/>
    <w:rsid w:val="00AF080B"/>
    <w:rsid w:val="00AF0D14"/>
    <w:rsid w:val="00AF0D68"/>
    <w:rsid w:val="00AF2944"/>
    <w:rsid w:val="00AF3916"/>
    <w:rsid w:val="00AF41BB"/>
    <w:rsid w:val="00AF4B20"/>
    <w:rsid w:val="00B00B1F"/>
    <w:rsid w:val="00B03199"/>
    <w:rsid w:val="00B03301"/>
    <w:rsid w:val="00B0462C"/>
    <w:rsid w:val="00B06BBB"/>
    <w:rsid w:val="00B107EF"/>
    <w:rsid w:val="00B10924"/>
    <w:rsid w:val="00B12432"/>
    <w:rsid w:val="00B14258"/>
    <w:rsid w:val="00B1489E"/>
    <w:rsid w:val="00B175B2"/>
    <w:rsid w:val="00B2231B"/>
    <w:rsid w:val="00B226D9"/>
    <w:rsid w:val="00B2346F"/>
    <w:rsid w:val="00B24108"/>
    <w:rsid w:val="00B27DD0"/>
    <w:rsid w:val="00B30FBF"/>
    <w:rsid w:val="00B32900"/>
    <w:rsid w:val="00B3414C"/>
    <w:rsid w:val="00B34D33"/>
    <w:rsid w:val="00B352FF"/>
    <w:rsid w:val="00B36185"/>
    <w:rsid w:val="00B3654D"/>
    <w:rsid w:val="00B37D1C"/>
    <w:rsid w:val="00B403CC"/>
    <w:rsid w:val="00B40E81"/>
    <w:rsid w:val="00B40ED8"/>
    <w:rsid w:val="00B411B4"/>
    <w:rsid w:val="00B41462"/>
    <w:rsid w:val="00B44DA0"/>
    <w:rsid w:val="00B47716"/>
    <w:rsid w:val="00B506D1"/>
    <w:rsid w:val="00B51778"/>
    <w:rsid w:val="00B525C1"/>
    <w:rsid w:val="00B52B21"/>
    <w:rsid w:val="00B53917"/>
    <w:rsid w:val="00B53C4C"/>
    <w:rsid w:val="00B549C2"/>
    <w:rsid w:val="00B54B83"/>
    <w:rsid w:val="00B5666C"/>
    <w:rsid w:val="00B56924"/>
    <w:rsid w:val="00B56976"/>
    <w:rsid w:val="00B57621"/>
    <w:rsid w:val="00B57E5F"/>
    <w:rsid w:val="00B607F4"/>
    <w:rsid w:val="00B61B26"/>
    <w:rsid w:val="00B62FB9"/>
    <w:rsid w:val="00B6364E"/>
    <w:rsid w:val="00B63BFA"/>
    <w:rsid w:val="00B63C99"/>
    <w:rsid w:val="00B63CF4"/>
    <w:rsid w:val="00B651E4"/>
    <w:rsid w:val="00B6654D"/>
    <w:rsid w:val="00B66AC4"/>
    <w:rsid w:val="00B67C7D"/>
    <w:rsid w:val="00B7064A"/>
    <w:rsid w:val="00B72C52"/>
    <w:rsid w:val="00B72D8A"/>
    <w:rsid w:val="00B74726"/>
    <w:rsid w:val="00B75EB3"/>
    <w:rsid w:val="00B76AE0"/>
    <w:rsid w:val="00B76D93"/>
    <w:rsid w:val="00B80B70"/>
    <w:rsid w:val="00B81C3E"/>
    <w:rsid w:val="00B81ED6"/>
    <w:rsid w:val="00B82D5D"/>
    <w:rsid w:val="00B82E8F"/>
    <w:rsid w:val="00B85A66"/>
    <w:rsid w:val="00B869EC"/>
    <w:rsid w:val="00B9055D"/>
    <w:rsid w:val="00B91E45"/>
    <w:rsid w:val="00B924AE"/>
    <w:rsid w:val="00B92D96"/>
    <w:rsid w:val="00B92E64"/>
    <w:rsid w:val="00B931EE"/>
    <w:rsid w:val="00B9372D"/>
    <w:rsid w:val="00B93812"/>
    <w:rsid w:val="00B960DC"/>
    <w:rsid w:val="00B97188"/>
    <w:rsid w:val="00B97FE9"/>
    <w:rsid w:val="00BA06C1"/>
    <w:rsid w:val="00BA0E16"/>
    <w:rsid w:val="00BA1C4B"/>
    <w:rsid w:val="00BA3466"/>
    <w:rsid w:val="00BA3B04"/>
    <w:rsid w:val="00BA45B4"/>
    <w:rsid w:val="00BA4C19"/>
    <w:rsid w:val="00BA7DF2"/>
    <w:rsid w:val="00BA7FB0"/>
    <w:rsid w:val="00BB0286"/>
    <w:rsid w:val="00BB0C7D"/>
    <w:rsid w:val="00BB13F8"/>
    <w:rsid w:val="00BB23F0"/>
    <w:rsid w:val="00BB2BBD"/>
    <w:rsid w:val="00BB48E1"/>
    <w:rsid w:val="00BB7418"/>
    <w:rsid w:val="00BB7FAE"/>
    <w:rsid w:val="00BC0B99"/>
    <w:rsid w:val="00BC0CA1"/>
    <w:rsid w:val="00BC0E47"/>
    <w:rsid w:val="00BC165C"/>
    <w:rsid w:val="00BC3163"/>
    <w:rsid w:val="00BC32E3"/>
    <w:rsid w:val="00BC3AE0"/>
    <w:rsid w:val="00BC557C"/>
    <w:rsid w:val="00BC6B5C"/>
    <w:rsid w:val="00BC7869"/>
    <w:rsid w:val="00BC7D9F"/>
    <w:rsid w:val="00BD064F"/>
    <w:rsid w:val="00BD4B4F"/>
    <w:rsid w:val="00BD7101"/>
    <w:rsid w:val="00BD7D24"/>
    <w:rsid w:val="00BE078D"/>
    <w:rsid w:val="00BE230E"/>
    <w:rsid w:val="00BE53E8"/>
    <w:rsid w:val="00BE5D5A"/>
    <w:rsid w:val="00BF0512"/>
    <w:rsid w:val="00BF41DB"/>
    <w:rsid w:val="00BF4B43"/>
    <w:rsid w:val="00BF54F3"/>
    <w:rsid w:val="00BF5969"/>
    <w:rsid w:val="00C0092E"/>
    <w:rsid w:val="00C00DDC"/>
    <w:rsid w:val="00C01429"/>
    <w:rsid w:val="00C01D89"/>
    <w:rsid w:val="00C05065"/>
    <w:rsid w:val="00C06706"/>
    <w:rsid w:val="00C06E55"/>
    <w:rsid w:val="00C07C81"/>
    <w:rsid w:val="00C10C5B"/>
    <w:rsid w:val="00C121D0"/>
    <w:rsid w:val="00C12708"/>
    <w:rsid w:val="00C1323C"/>
    <w:rsid w:val="00C13D75"/>
    <w:rsid w:val="00C154F0"/>
    <w:rsid w:val="00C15676"/>
    <w:rsid w:val="00C15A6A"/>
    <w:rsid w:val="00C20983"/>
    <w:rsid w:val="00C22EEA"/>
    <w:rsid w:val="00C25146"/>
    <w:rsid w:val="00C25BC6"/>
    <w:rsid w:val="00C26F3E"/>
    <w:rsid w:val="00C308A7"/>
    <w:rsid w:val="00C32367"/>
    <w:rsid w:val="00C360C1"/>
    <w:rsid w:val="00C3645B"/>
    <w:rsid w:val="00C374E8"/>
    <w:rsid w:val="00C4000B"/>
    <w:rsid w:val="00C403AA"/>
    <w:rsid w:val="00C42653"/>
    <w:rsid w:val="00C42A4D"/>
    <w:rsid w:val="00C42F80"/>
    <w:rsid w:val="00C43597"/>
    <w:rsid w:val="00C44DCB"/>
    <w:rsid w:val="00C509CF"/>
    <w:rsid w:val="00C51F39"/>
    <w:rsid w:val="00C521D6"/>
    <w:rsid w:val="00C52437"/>
    <w:rsid w:val="00C52619"/>
    <w:rsid w:val="00C5309A"/>
    <w:rsid w:val="00C5498D"/>
    <w:rsid w:val="00C5504F"/>
    <w:rsid w:val="00C550C5"/>
    <w:rsid w:val="00C55285"/>
    <w:rsid w:val="00C562EE"/>
    <w:rsid w:val="00C56B39"/>
    <w:rsid w:val="00C57092"/>
    <w:rsid w:val="00C6091E"/>
    <w:rsid w:val="00C61399"/>
    <w:rsid w:val="00C62614"/>
    <w:rsid w:val="00C62628"/>
    <w:rsid w:val="00C63056"/>
    <w:rsid w:val="00C633A9"/>
    <w:rsid w:val="00C657D7"/>
    <w:rsid w:val="00C66582"/>
    <w:rsid w:val="00C66ED9"/>
    <w:rsid w:val="00C67FD7"/>
    <w:rsid w:val="00C717DB"/>
    <w:rsid w:val="00C71F07"/>
    <w:rsid w:val="00C749EE"/>
    <w:rsid w:val="00C759CB"/>
    <w:rsid w:val="00C81450"/>
    <w:rsid w:val="00C82B8B"/>
    <w:rsid w:val="00C831D8"/>
    <w:rsid w:val="00C839F0"/>
    <w:rsid w:val="00C85194"/>
    <w:rsid w:val="00C87498"/>
    <w:rsid w:val="00C9075C"/>
    <w:rsid w:val="00C90889"/>
    <w:rsid w:val="00C9099B"/>
    <w:rsid w:val="00C91E63"/>
    <w:rsid w:val="00C93153"/>
    <w:rsid w:val="00C9419B"/>
    <w:rsid w:val="00C9624C"/>
    <w:rsid w:val="00C97DC0"/>
    <w:rsid w:val="00CA0983"/>
    <w:rsid w:val="00CA0F29"/>
    <w:rsid w:val="00CA38AA"/>
    <w:rsid w:val="00CA57F3"/>
    <w:rsid w:val="00CA72FE"/>
    <w:rsid w:val="00CA732C"/>
    <w:rsid w:val="00CB0846"/>
    <w:rsid w:val="00CB1171"/>
    <w:rsid w:val="00CB26EE"/>
    <w:rsid w:val="00CB295D"/>
    <w:rsid w:val="00CB62BF"/>
    <w:rsid w:val="00CB6DE3"/>
    <w:rsid w:val="00CB7982"/>
    <w:rsid w:val="00CB7DAF"/>
    <w:rsid w:val="00CC0252"/>
    <w:rsid w:val="00CC16A6"/>
    <w:rsid w:val="00CC16E5"/>
    <w:rsid w:val="00CC7B38"/>
    <w:rsid w:val="00CD02E1"/>
    <w:rsid w:val="00CD069C"/>
    <w:rsid w:val="00CD29C1"/>
    <w:rsid w:val="00CD3857"/>
    <w:rsid w:val="00CD3B20"/>
    <w:rsid w:val="00CD437B"/>
    <w:rsid w:val="00CD5851"/>
    <w:rsid w:val="00CD7162"/>
    <w:rsid w:val="00CE132D"/>
    <w:rsid w:val="00CE28CE"/>
    <w:rsid w:val="00CF3084"/>
    <w:rsid w:val="00CF3209"/>
    <w:rsid w:val="00CF43DA"/>
    <w:rsid w:val="00CF4AC6"/>
    <w:rsid w:val="00CF548F"/>
    <w:rsid w:val="00CF67C7"/>
    <w:rsid w:val="00CF7245"/>
    <w:rsid w:val="00CF74FE"/>
    <w:rsid w:val="00D00824"/>
    <w:rsid w:val="00D021A5"/>
    <w:rsid w:val="00D053E8"/>
    <w:rsid w:val="00D05BD7"/>
    <w:rsid w:val="00D06268"/>
    <w:rsid w:val="00D07D20"/>
    <w:rsid w:val="00D1234A"/>
    <w:rsid w:val="00D1706B"/>
    <w:rsid w:val="00D1765D"/>
    <w:rsid w:val="00D20740"/>
    <w:rsid w:val="00D20A31"/>
    <w:rsid w:val="00D20D76"/>
    <w:rsid w:val="00D21762"/>
    <w:rsid w:val="00D23845"/>
    <w:rsid w:val="00D23E8F"/>
    <w:rsid w:val="00D24432"/>
    <w:rsid w:val="00D24D72"/>
    <w:rsid w:val="00D253DD"/>
    <w:rsid w:val="00D26685"/>
    <w:rsid w:val="00D27007"/>
    <w:rsid w:val="00D31F1E"/>
    <w:rsid w:val="00D342B2"/>
    <w:rsid w:val="00D367A5"/>
    <w:rsid w:val="00D370D7"/>
    <w:rsid w:val="00D377A7"/>
    <w:rsid w:val="00D37C1B"/>
    <w:rsid w:val="00D41254"/>
    <w:rsid w:val="00D41DC6"/>
    <w:rsid w:val="00D427FE"/>
    <w:rsid w:val="00D432F4"/>
    <w:rsid w:val="00D436A3"/>
    <w:rsid w:val="00D44441"/>
    <w:rsid w:val="00D44619"/>
    <w:rsid w:val="00D45DE6"/>
    <w:rsid w:val="00D46527"/>
    <w:rsid w:val="00D471C4"/>
    <w:rsid w:val="00D474FC"/>
    <w:rsid w:val="00D50020"/>
    <w:rsid w:val="00D5065D"/>
    <w:rsid w:val="00D53881"/>
    <w:rsid w:val="00D53E12"/>
    <w:rsid w:val="00D55C91"/>
    <w:rsid w:val="00D55F46"/>
    <w:rsid w:val="00D56278"/>
    <w:rsid w:val="00D57188"/>
    <w:rsid w:val="00D60122"/>
    <w:rsid w:val="00D635EF"/>
    <w:rsid w:val="00D6483B"/>
    <w:rsid w:val="00D6616A"/>
    <w:rsid w:val="00D6632A"/>
    <w:rsid w:val="00D67352"/>
    <w:rsid w:val="00D67668"/>
    <w:rsid w:val="00D70116"/>
    <w:rsid w:val="00D74643"/>
    <w:rsid w:val="00D7529A"/>
    <w:rsid w:val="00D75EE7"/>
    <w:rsid w:val="00D75F16"/>
    <w:rsid w:val="00D7622F"/>
    <w:rsid w:val="00D76497"/>
    <w:rsid w:val="00D76A32"/>
    <w:rsid w:val="00D77D0C"/>
    <w:rsid w:val="00D820EF"/>
    <w:rsid w:val="00D82A11"/>
    <w:rsid w:val="00D82D04"/>
    <w:rsid w:val="00D835B1"/>
    <w:rsid w:val="00D84C3A"/>
    <w:rsid w:val="00D8564A"/>
    <w:rsid w:val="00D85B63"/>
    <w:rsid w:val="00D86A27"/>
    <w:rsid w:val="00D86B25"/>
    <w:rsid w:val="00D9081C"/>
    <w:rsid w:val="00D926C1"/>
    <w:rsid w:val="00D9331E"/>
    <w:rsid w:val="00D9357E"/>
    <w:rsid w:val="00D93840"/>
    <w:rsid w:val="00D93972"/>
    <w:rsid w:val="00D94AD3"/>
    <w:rsid w:val="00D966FE"/>
    <w:rsid w:val="00D978BA"/>
    <w:rsid w:val="00D97FAB"/>
    <w:rsid w:val="00DA0756"/>
    <w:rsid w:val="00DA0E9B"/>
    <w:rsid w:val="00DA360F"/>
    <w:rsid w:val="00DA66E8"/>
    <w:rsid w:val="00DA673B"/>
    <w:rsid w:val="00DA6D48"/>
    <w:rsid w:val="00DA70FE"/>
    <w:rsid w:val="00DB07A9"/>
    <w:rsid w:val="00DB1BDE"/>
    <w:rsid w:val="00DB38F4"/>
    <w:rsid w:val="00DB406E"/>
    <w:rsid w:val="00DB4A66"/>
    <w:rsid w:val="00DB6A90"/>
    <w:rsid w:val="00DB71E9"/>
    <w:rsid w:val="00DB7EF6"/>
    <w:rsid w:val="00DC1A39"/>
    <w:rsid w:val="00DC1C67"/>
    <w:rsid w:val="00DC217C"/>
    <w:rsid w:val="00DC2C0E"/>
    <w:rsid w:val="00DC3B41"/>
    <w:rsid w:val="00DC4181"/>
    <w:rsid w:val="00DC4CA1"/>
    <w:rsid w:val="00DC4DEB"/>
    <w:rsid w:val="00DC6828"/>
    <w:rsid w:val="00DC69AE"/>
    <w:rsid w:val="00DC6E4E"/>
    <w:rsid w:val="00DC71A9"/>
    <w:rsid w:val="00DC7957"/>
    <w:rsid w:val="00DC7AAF"/>
    <w:rsid w:val="00DD1837"/>
    <w:rsid w:val="00DD1979"/>
    <w:rsid w:val="00DD21F2"/>
    <w:rsid w:val="00DD2943"/>
    <w:rsid w:val="00DD3902"/>
    <w:rsid w:val="00DD4062"/>
    <w:rsid w:val="00DD4D8C"/>
    <w:rsid w:val="00DD547B"/>
    <w:rsid w:val="00DD643F"/>
    <w:rsid w:val="00DD7485"/>
    <w:rsid w:val="00DD7A1F"/>
    <w:rsid w:val="00DD7B4F"/>
    <w:rsid w:val="00DE3266"/>
    <w:rsid w:val="00DE4028"/>
    <w:rsid w:val="00DE43AB"/>
    <w:rsid w:val="00DE50B9"/>
    <w:rsid w:val="00DE6179"/>
    <w:rsid w:val="00DE6C8D"/>
    <w:rsid w:val="00DF14FD"/>
    <w:rsid w:val="00DF3EF6"/>
    <w:rsid w:val="00DF43F1"/>
    <w:rsid w:val="00DF4A92"/>
    <w:rsid w:val="00DF4E80"/>
    <w:rsid w:val="00DF69B4"/>
    <w:rsid w:val="00DF6C2E"/>
    <w:rsid w:val="00DF7A1F"/>
    <w:rsid w:val="00E009BB"/>
    <w:rsid w:val="00E00FEF"/>
    <w:rsid w:val="00E020D7"/>
    <w:rsid w:val="00E02DDE"/>
    <w:rsid w:val="00E0361F"/>
    <w:rsid w:val="00E0411D"/>
    <w:rsid w:val="00E04698"/>
    <w:rsid w:val="00E0476B"/>
    <w:rsid w:val="00E0550A"/>
    <w:rsid w:val="00E05A27"/>
    <w:rsid w:val="00E06272"/>
    <w:rsid w:val="00E110CF"/>
    <w:rsid w:val="00E12E27"/>
    <w:rsid w:val="00E134FA"/>
    <w:rsid w:val="00E14F44"/>
    <w:rsid w:val="00E16817"/>
    <w:rsid w:val="00E17326"/>
    <w:rsid w:val="00E1751F"/>
    <w:rsid w:val="00E176DF"/>
    <w:rsid w:val="00E23F39"/>
    <w:rsid w:val="00E24F84"/>
    <w:rsid w:val="00E306FB"/>
    <w:rsid w:val="00E30BF4"/>
    <w:rsid w:val="00E32719"/>
    <w:rsid w:val="00E3277B"/>
    <w:rsid w:val="00E32D21"/>
    <w:rsid w:val="00E3457B"/>
    <w:rsid w:val="00E34C6B"/>
    <w:rsid w:val="00E34C9B"/>
    <w:rsid w:val="00E364BD"/>
    <w:rsid w:val="00E3650E"/>
    <w:rsid w:val="00E3680D"/>
    <w:rsid w:val="00E37335"/>
    <w:rsid w:val="00E373A0"/>
    <w:rsid w:val="00E4187F"/>
    <w:rsid w:val="00E44335"/>
    <w:rsid w:val="00E517DD"/>
    <w:rsid w:val="00E52B7B"/>
    <w:rsid w:val="00E543F9"/>
    <w:rsid w:val="00E54CE9"/>
    <w:rsid w:val="00E56D9A"/>
    <w:rsid w:val="00E57162"/>
    <w:rsid w:val="00E60A71"/>
    <w:rsid w:val="00E6184A"/>
    <w:rsid w:val="00E6195E"/>
    <w:rsid w:val="00E6271C"/>
    <w:rsid w:val="00E6670A"/>
    <w:rsid w:val="00E70720"/>
    <w:rsid w:val="00E70B33"/>
    <w:rsid w:val="00E71171"/>
    <w:rsid w:val="00E7278D"/>
    <w:rsid w:val="00E7282E"/>
    <w:rsid w:val="00E735E6"/>
    <w:rsid w:val="00E748BD"/>
    <w:rsid w:val="00E74AFB"/>
    <w:rsid w:val="00E75B9E"/>
    <w:rsid w:val="00E76BDA"/>
    <w:rsid w:val="00E77505"/>
    <w:rsid w:val="00E77A3A"/>
    <w:rsid w:val="00E80042"/>
    <w:rsid w:val="00E80792"/>
    <w:rsid w:val="00E80D91"/>
    <w:rsid w:val="00E8204F"/>
    <w:rsid w:val="00E8322E"/>
    <w:rsid w:val="00E84F6B"/>
    <w:rsid w:val="00E8629C"/>
    <w:rsid w:val="00E86CA6"/>
    <w:rsid w:val="00E90A7F"/>
    <w:rsid w:val="00E9171E"/>
    <w:rsid w:val="00E92869"/>
    <w:rsid w:val="00E93565"/>
    <w:rsid w:val="00E952A3"/>
    <w:rsid w:val="00E975DF"/>
    <w:rsid w:val="00EA1B45"/>
    <w:rsid w:val="00EA2A3C"/>
    <w:rsid w:val="00EA3095"/>
    <w:rsid w:val="00EA520C"/>
    <w:rsid w:val="00EA5F7B"/>
    <w:rsid w:val="00EA6E92"/>
    <w:rsid w:val="00EB0AA9"/>
    <w:rsid w:val="00EB1835"/>
    <w:rsid w:val="00EB1BE0"/>
    <w:rsid w:val="00EB2583"/>
    <w:rsid w:val="00EB39F1"/>
    <w:rsid w:val="00EB3B5B"/>
    <w:rsid w:val="00EB41B3"/>
    <w:rsid w:val="00EB5027"/>
    <w:rsid w:val="00EB7735"/>
    <w:rsid w:val="00EB7DCB"/>
    <w:rsid w:val="00EB7DE2"/>
    <w:rsid w:val="00EC031E"/>
    <w:rsid w:val="00EC0804"/>
    <w:rsid w:val="00EC09F9"/>
    <w:rsid w:val="00EC1C8C"/>
    <w:rsid w:val="00EC2BBC"/>
    <w:rsid w:val="00EC40F6"/>
    <w:rsid w:val="00EC49BC"/>
    <w:rsid w:val="00EC5B02"/>
    <w:rsid w:val="00EC77B8"/>
    <w:rsid w:val="00ED0AE1"/>
    <w:rsid w:val="00ED15A4"/>
    <w:rsid w:val="00ED1F01"/>
    <w:rsid w:val="00ED5E23"/>
    <w:rsid w:val="00ED6EED"/>
    <w:rsid w:val="00ED72BC"/>
    <w:rsid w:val="00EE1EFB"/>
    <w:rsid w:val="00EE267A"/>
    <w:rsid w:val="00EE33CF"/>
    <w:rsid w:val="00EE4189"/>
    <w:rsid w:val="00EE41C2"/>
    <w:rsid w:val="00EE4F22"/>
    <w:rsid w:val="00EE5B1B"/>
    <w:rsid w:val="00EE6510"/>
    <w:rsid w:val="00EF08F8"/>
    <w:rsid w:val="00EF161A"/>
    <w:rsid w:val="00EF2CCF"/>
    <w:rsid w:val="00EF3096"/>
    <w:rsid w:val="00EF4CD8"/>
    <w:rsid w:val="00EF5590"/>
    <w:rsid w:val="00EF5A6C"/>
    <w:rsid w:val="00EF5BE6"/>
    <w:rsid w:val="00EF629D"/>
    <w:rsid w:val="00EF6634"/>
    <w:rsid w:val="00EF6BD8"/>
    <w:rsid w:val="00F04E5A"/>
    <w:rsid w:val="00F06E62"/>
    <w:rsid w:val="00F07A3E"/>
    <w:rsid w:val="00F1122F"/>
    <w:rsid w:val="00F11B26"/>
    <w:rsid w:val="00F121FE"/>
    <w:rsid w:val="00F13F7A"/>
    <w:rsid w:val="00F14734"/>
    <w:rsid w:val="00F16303"/>
    <w:rsid w:val="00F16EE0"/>
    <w:rsid w:val="00F1733B"/>
    <w:rsid w:val="00F17C7A"/>
    <w:rsid w:val="00F22619"/>
    <w:rsid w:val="00F23C88"/>
    <w:rsid w:val="00F25276"/>
    <w:rsid w:val="00F265B1"/>
    <w:rsid w:val="00F26A5F"/>
    <w:rsid w:val="00F27607"/>
    <w:rsid w:val="00F302D9"/>
    <w:rsid w:val="00F317B0"/>
    <w:rsid w:val="00F31A1D"/>
    <w:rsid w:val="00F33990"/>
    <w:rsid w:val="00F34005"/>
    <w:rsid w:val="00F3411D"/>
    <w:rsid w:val="00F34320"/>
    <w:rsid w:val="00F34933"/>
    <w:rsid w:val="00F35575"/>
    <w:rsid w:val="00F36025"/>
    <w:rsid w:val="00F361DE"/>
    <w:rsid w:val="00F40127"/>
    <w:rsid w:val="00F40ABD"/>
    <w:rsid w:val="00F43156"/>
    <w:rsid w:val="00F46302"/>
    <w:rsid w:val="00F46603"/>
    <w:rsid w:val="00F46784"/>
    <w:rsid w:val="00F50E73"/>
    <w:rsid w:val="00F51E12"/>
    <w:rsid w:val="00F523D0"/>
    <w:rsid w:val="00F52BD7"/>
    <w:rsid w:val="00F544FA"/>
    <w:rsid w:val="00F55752"/>
    <w:rsid w:val="00F55866"/>
    <w:rsid w:val="00F558EA"/>
    <w:rsid w:val="00F575DF"/>
    <w:rsid w:val="00F600A4"/>
    <w:rsid w:val="00F60959"/>
    <w:rsid w:val="00F61D70"/>
    <w:rsid w:val="00F652D5"/>
    <w:rsid w:val="00F700A8"/>
    <w:rsid w:val="00F74966"/>
    <w:rsid w:val="00F77DD8"/>
    <w:rsid w:val="00F80EBB"/>
    <w:rsid w:val="00F81000"/>
    <w:rsid w:val="00F827C4"/>
    <w:rsid w:val="00F829D4"/>
    <w:rsid w:val="00F849CB"/>
    <w:rsid w:val="00F84E2A"/>
    <w:rsid w:val="00F85341"/>
    <w:rsid w:val="00F86173"/>
    <w:rsid w:val="00F86559"/>
    <w:rsid w:val="00F92101"/>
    <w:rsid w:val="00F92523"/>
    <w:rsid w:val="00F92F54"/>
    <w:rsid w:val="00F93D37"/>
    <w:rsid w:val="00F9432C"/>
    <w:rsid w:val="00F9443E"/>
    <w:rsid w:val="00F94A2C"/>
    <w:rsid w:val="00F9570A"/>
    <w:rsid w:val="00F95F28"/>
    <w:rsid w:val="00F97993"/>
    <w:rsid w:val="00FA0649"/>
    <w:rsid w:val="00FA0902"/>
    <w:rsid w:val="00FA18D8"/>
    <w:rsid w:val="00FA4836"/>
    <w:rsid w:val="00FA5304"/>
    <w:rsid w:val="00FA54D5"/>
    <w:rsid w:val="00FA5B49"/>
    <w:rsid w:val="00FA7AE1"/>
    <w:rsid w:val="00FB0683"/>
    <w:rsid w:val="00FB0906"/>
    <w:rsid w:val="00FB0F03"/>
    <w:rsid w:val="00FB193C"/>
    <w:rsid w:val="00FB2C88"/>
    <w:rsid w:val="00FB300E"/>
    <w:rsid w:val="00FB31E9"/>
    <w:rsid w:val="00FB4C02"/>
    <w:rsid w:val="00FC22EC"/>
    <w:rsid w:val="00FC2312"/>
    <w:rsid w:val="00FC3B84"/>
    <w:rsid w:val="00FC4E14"/>
    <w:rsid w:val="00FC6036"/>
    <w:rsid w:val="00FC609A"/>
    <w:rsid w:val="00FC690A"/>
    <w:rsid w:val="00FC6E75"/>
    <w:rsid w:val="00FD14CB"/>
    <w:rsid w:val="00FD1639"/>
    <w:rsid w:val="00FD2532"/>
    <w:rsid w:val="00FD41E9"/>
    <w:rsid w:val="00FD438B"/>
    <w:rsid w:val="00FD70B3"/>
    <w:rsid w:val="00FD7354"/>
    <w:rsid w:val="00FE099B"/>
    <w:rsid w:val="00FE1009"/>
    <w:rsid w:val="00FE1F96"/>
    <w:rsid w:val="00FE278F"/>
    <w:rsid w:val="00FE44FC"/>
    <w:rsid w:val="00FF03EB"/>
    <w:rsid w:val="00FF1D83"/>
    <w:rsid w:val="00FF2EE0"/>
    <w:rsid w:val="00FF2F6B"/>
    <w:rsid w:val="00FF34D3"/>
    <w:rsid w:val="00FF6D6A"/>
    <w:rsid w:val="0476D1E7"/>
    <w:rsid w:val="09B2F47A"/>
    <w:rsid w:val="0B2E8031"/>
    <w:rsid w:val="0C8CFE2D"/>
    <w:rsid w:val="23C2143A"/>
    <w:rsid w:val="2579698A"/>
    <w:rsid w:val="2F9456F4"/>
    <w:rsid w:val="4769081B"/>
    <w:rsid w:val="4A7AAA2B"/>
    <w:rsid w:val="5E0B5281"/>
    <w:rsid w:val="659C978E"/>
    <w:rsid w:val="6E6E307F"/>
    <w:rsid w:val="763C4664"/>
    <w:rsid w:val="7BA54B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2B4692A"/>
  <w15:docId w15:val="{F00EA2F5-D9F5-459E-B027-6B6465EDE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clear" w:pos="3672"/>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hAnchor="text" w:v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hAnsi="Arial Unicode MS" w:eastAsia="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styleId="Comment" w:customStyle="1">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styleId="Bodytext" w:customStyle="1">
    <w:name w:val="Bodytext"/>
    <w:basedOn w:val="Normal"/>
    <w:link w:val="BodytextChar"/>
    <w:rsid w:val="009442AC"/>
    <w:pPr>
      <w:ind w:left="1080"/>
      <w:jc w:val="both"/>
    </w:pPr>
  </w:style>
  <w:style w:type="paragraph" w:styleId="BodyNum" w:customStyle="1">
    <w:name w:val="BodyNum"/>
    <w:basedOn w:val="Bodytext"/>
    <w:rsid w:val="009442AC"/>
    <w:pPr>
      <w:numPr>
        <w:numId w:val="13"/>
      </w:numPr>
      <w:spacing w:before="60" w:after="60"/>
    </w:pPr>
    <w:rPr>
      <w:iCs/>
    </w:rPr>
  </w:style>
  <w:style w:type="paragraph" w:styleId="BodyBull1" w:customStyle="1">
    <w:name w:val="BodyBull1"/>
    <w:basedOn w:val="BodyNum"/>
    <w:rsid w:val="009442AC"/>
    <w:pPr>
      <w:widowControl/>
      <w:numPr>
        <w:numId w:val="1"/>
      </w:numPr>
    </w:pPr>
  </w:style>
  <w:style w:type="paragraph" w:styleId="BodyBull2" w:customStyle="1">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styleId="coverart" w:customStyle="1">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Space="180" w:wrap="auto" w:hAnchor="page" w:xAlign="center" w:yAlign="bottom" w:hRule="exact"/>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styleId="List1" w:customStyle="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color="auto" w:sz="6" w:space="1"/>
        <w:left w:val="single" w:color="auto" w:sz="6" w:space="1"/>
        <w:bottom w:val="single" w:color="auto" w:sz="6" w:space="1"/>
        <w:right w:val="single" w:color="auto" w:sz="6" w:space="1"/>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styleId="Style3" w:customStyle="1">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styleId="tabletext" w:customStyle="1">
    <w:name w:val="table_text"/>
    <w:basedOn w:val="Normal"/>
    <w:rsid w:val="009442AC"/>
    <w:pPr>
      <w:widowControl/>
      <w:spacing w:before="40" w:after="40" w:line="240" w:lineRule="auto"/>
      <w:ind w:left="-18" w:right="0" w:firstLine="18"/>
    </w:pPr>
    <w:rPr>
      <w:color w:val="000000"/>
      <w:sz w:val="18"/>
    </w:rPr>
  </w:style>
  <w:style w:type="paragraph" w:styleId="tabletext0" w:customStyle="1">
    <w:name w:val="tabletext"/>
    <w:basedOn w:val="Bodytext"/>
    <w:rsid w:val="009442AC"/>
    <w:pPr>
      <w:spacing w:after="26"/>
    </w:pPr>
    <w:rPr>
      <w:iCs/>
    </w:rPr>
  </w:style>
  <w:style w:type="paragraph" w:styleId="tablehead" w:customStyle="1">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styleId="TOChead" w:customStyle="1">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styleId="listlast" w:customStyle="1">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styleId="Tabletext1" w:customStyle="1">
    <w:name w:val="Table text"/>
    <w:basedOn w:val="Normal"/>
    <w:rsid w:val="009442AC"/>
    <w:pPr>
      <w:widowControl/>
      <w:spacing w:before="0" w:after="0" w:line="240" w:lineRule="auto"/>
      <w:ind w:right="0"/>
      <w:jc w:val="both"/>
    </w:pPr>
    <w:rPr>
      <w:rFonts w:eastAsia="MS Mincho"/>
      <w:color w:val="000000"/>
    </w:rPr>
  </w:style>
  <w:style w:type="paragraph" w:styleId="NumberedList" w:customStyle="1">
    <w:name w:val="Numbered List"/>
    <w:basedOn w:val="Body"/>
    <w:rsid w:val="009442AC"/>
    <w:pPr>
      <w:tabs>
        <w:tab w:val="num" w:pos="1800"/>
      </w:tabs>
      <w:ind w:left="1800" w:hanging="360"/>
    </w:pPr>
  </w:style>
  <w:style w:type="paragraph" w:styleId="Body" w:customStyle="1">
    <w:name w:val="Body"/>
    <w:basedOn w:val="Normal"/>
    <w:rsid w:val="009442AC"/>
    <w:pPr>
      <w:ind w:left="1080"/>
      <w:jc w:val="both"/>
    </w:pPr>
  </w:style>
  <w:style w:type="paragraph" w:styleId="BulletedList" w:customStyle="1">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hAnsi="Arial Unicode MS" w:eastAsia="Arial Unicode MS" w:cs="Arial Unicode MS"/>
      <w:color w:val="000000"/>
    </w:rPr>
  </w:style>
  <w:style w:type="paragraph" w:styleId="HeaderSecondLine" w:customStyle="1">
    <w:name w:val="HeaderSecondLine"/>
    <w:basedOn w:val="Header"/>
    <w:rsid w:val="009442AC"/>
    <w:pPr>
      <w:spacing w:before="20"/>
    </w:pPr>
    <w:rPr>
      <w:b/>
    </w:rPr>
  </w:style>
  <w:style w:type="paragraph" w:styleId="Formula10pt" w:customStyle="1">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mmentSubject">
    <w:name w:val="annotation subject"/>
    <w:basedOn w:val="CommentText"/>
    <w:next w:val="CommentText"/>
    <w:semiHidden/>
    <w:rsid w:val="009442AC"/>
    <w:rPr>
      <w:b/>
      <w:bCs/>
    </w:rPr>
  </w:style>
  <w:style w:type="character" w:styleId="BodytextChar" w:customStyle="1">
    <w:name w:val="Bodytext Char"/>
    <w:link w:val="Bodytext"/>
    <w:rsid w:val="009442AC"/>
    <w:rPr>
      <w:rFonts w:ascii="Arial" w:hAnsi="Arial"/>
    </w:rPr>
  </w:style>
  <w:style w:type="character" w:styleId="Heading2Char" w:customStyle="1">
    <w:name w:val="Heading 2 Char"/>
    <w:aliases w:val="ClassHeading Char"/>
    <w:link w:val="Heading2"/>
    <w:rsid w:val="009442AC"/>
    <w:rPr>
      <w:rFonts w:ascii="Arial" w:hAnsi="Arial"/>
      <w:color w:val="479DB3"/>
      <w:sz w:val="32"/>
      <w:szCs w:val="44"/>
    </w:rPr>
  </w:style>
  <w:style w:type="character" w:styleId="Heading4Char" w:customStyle="1">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styleId="Normalt" w:customStyle="1">
    <w:name w:val="Normalt"/>
    <w:basedOn w:val="Normal"/>
    <w:rsid w:val="009442AC"/>
    <w:pPr>
      <w:widowControl/>
      <w:spacing w:before="40" w:after="60"/>
      <w:ind w:left="58" w:right="29"/>
    </w:pPr>
    <w:rPr>
      <w:sz w:val="18"/>
    </w:rPr>
  </w:style>
  <w:style w:type="paragraph" w:styleId="tablesplit" w:customStyle="1">
    <w:name w:val="table_split"/>
    <w:basedOn w:val="Normal"/>
    <w:rsid w:val="009442AC"/>
    <w:pPr>
      <w:widowControl/>
      <w:spacing w:before="0" w:after="0"/>
      <w:ind w:right="310"/>
      <w:jc w:val="right"/>
    </w:pPr>
    <w:rPr>
      <w:i/>
      <w:sz w:val="18"/>
    </w:rPr>
  </w:style>
  <w:style w:type="character" w:styleId="CommentTextChar" w:customStyle="1">
    <w:name w:val="Comment Text Char"/>
    <w:link w:val="CommentText"/>
    <w:semiHidden/>
    <w:rsid w:val="009442AC"/>
    <w:rPr>
      <w:rFonts w:ascii="Arial" w:hAnsi="Arial"/>
    </w:rPr>
  </w:style>
  <w:style w:type="character" w:styleId="FooterChar" w:customStyle="1">
    <w:name w:val="Footer Char"/>
    <w:link w:val="Footer"/>
    <w:uiPriority w:val="99"/>
    <w:rsid w:val="009442AC"/>
    <w:rPr>
      <w:rFonts w:ascii="Arial" w:hAnsi="Arial"/>
    </w:rPr>
  </w:style>
  <w:style w:type="character" w:styleId="HeaderChar" w:customStyle="1">
    <w:name w:val="Header Char"/>
    <w:link w:val="Header"/>
    <w:uiPriority w:val="99"/>
    <w:rsid w:val="009442AC"/>
    <w:rPr>
      <w:rFonts w:ascii="Arial" w:hAnsi="Arial"/>
    </w:rPr>
  </w:style>
  <w:style w:type="paragraph" w:styleId="TemplateInstructions" w:customStyle="1">
    <w:name w:val="Template Instructions"/>
    <w:basedOn w:val="NoSpacing"/>
    <w:qFormat/>
    <w:rsid w:val="00807975"/>
    <w:pPr>
      <w:widowControl/>
      <w:spacing w:before="120"/>
      <w:ind w:left="720" w:right="720"/>
    </w:pPr>
    <w:rPr>
      <w:rFonts w:ascii="Calibri Light" w:hAnsi="Calibri Light" w:eastAsia="Calibri"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styleId="tgc" w:customStyle="1">
    <w:name w:val="_tgc"/>
    <w:rsid w:val="000111EF"/>
  </w:style>
  <w:style w:type="paragraph" w:styleId="TableText2" w:customStyle="1">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hAnsi="Calibri" w:eastAsia="Calibri"/>
      <w:sz w:val="22"/>
      <w:szCs w:val="22"/>
    </w:rPr>
  </w:style>
  <w:style w:type="character" w:styleId="normaltextrun" w:customStyle="1">
    <w:name w:val="normaltextrun"/>
    <w:basedOn w:val="DefaultParagraphFont"/>
    <w:rsid w:val="005324FE"/>
  </w:style>
  <w:style w:type="character" w:styleId="contextualspellingandgrammarerror" w:customStyle="1">
    <w:name w:val="contextualspellingandgrammarerror"/>
    <w:basedOn w:val="DefaultParagraphFont"/>
    <w:rsid w:val="005324FE"/>
  </w:style>
  <w:style w:type="character" w:styleId="spellingerror" w:customStyle="1">
    <w:name w:val="spellingerror"/>
    <w:basedOn w:val="DefaultParagraphFont"/>
    <w:rsid w:val="005324FE"/>
  </w:style>
  <w:style w:type="paragraph" w:styleId="xxmsonormal" w:customStyle="1">
    <w:name w:val="x_xmsonormal"/>
    <w:basedOn w:val="Normal"/>
    <w:uiPriority w:val="99"/>
    <w:rsid w:val="001635F0"/>
    <w:pPr>
      <w:widowControl/>
      <w:spacing w:before="0" w:after="0" w:line="240" w:lineRule="auto"/>
      <w:ind w:right="0"/>
    </w:pPr>
    <w:rPr>
      <w:rFonts w:ascii="Times New Roman" w:hAnsi="Times New Roman"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emf" Id="rId13" /><Relationship Type="http://schemas.openxmlformats.org/officeDocument/2006/relationships/hyperlink" Target="https://cognizant.kpoint.com/app/video/gcc-900a7172-43b7-42f3-a6cc-e301bd9cc9b3" TargetMode="External" Id="rId18" /><Relationship Type="http://schemas.openxmlformats.org/officeDocument/2006/relationships/hyperlink" Target="https://www.baeldung.com/spring-boot-h2-database" TargetMode="External" Id="rId26" /><Relationship Type="http://schemas.openxmlformats.org/officeDocument/2006/relationships/customXml" Target="../customXml/item3.xml" Id="rId3" /><Relationship Type="http://schemas.openxmlformats.org/officeDocument/2006/relationships/hyperlink" Target="https://dzone.com/articles/centralized-documentation-in-microservice-spring-b" TargetMode="External" Id="rId21" /><Relationship Type="http://schemas.openxmlformats.org/officeDocument/2006/relationships/footer" Target="footer2.xml" Id="rId34" /><Relationship Type="http://schemas.openxmlformats.org/officeDocument/2006/relationships/settings" Target="settings.xml" Id="rId7" /><Relationship Type="http://schemas.openxmlformats.org/officeDocument/2006/relationships/hyperlink" Target="https://cognizant.kpoint.com/app/video/gcc-cfedd9c1-e29e-4e3e-b3e2-1960277f72a3" TargetMode="External" Id="rId17" /><Relationship Type="http://schemas.openxmlformats.org/officeDocument/2006/relationships/hyperlink" Target="https://dzone.com/articles/spring-data-jpa-with-an-embedded-database-and-spring-boot" TargetMode="External" Id="rId25" /><Relationship Type="http://schemas.openxmlformats.org/officeDocument/2006/relationships/header" Target="header1.xml" Id="rId33" /><Relationship Type="http://schemas.openxmlformats.org/officeDocument/2006/relationships/customXml" Target="../customXml/item2.xml" Id="rId2" /><Relationship Type="http://schemas.openxmlformats.org/officeDocument/2006/relationships/hyperlink" Target="https://apc01.safelinks.protection.outlook.com/?url=https%3A%2F%2Fcognizant.kpoint.com%2Fapp%2Fvideo%2Fgcc-92f246c9-024a-40b7-8bfc-96b3ce7c1a39&amp;data=02%7C01%7Ckumar.mahadevan%40cognizant.com%7C1278a7e184c6454d69c108d7fbe06c69%7Cde08c40719b9427d9fe8edf254300ca7%7C0%7C0%7C637254813626816518&amp;sdata=9A4V%2F2ippq99uff4iyxYxHAr1qyLptaQgjcAJjvw5Kw%3D&amp;reserved=0" TargetMode="External" Id="rId16" /><Relationship Type="http://schemas.openxmlformats.org/officeDocument/2006/relationships/hyperlink" Target="https://dzone.com/articles/microservices-communication-feign-as-rest-client" TargetMode="External" Id="rId20" /><Relationship Type="http://schemas.openxmlformats.org/officeDocument/2006/relationships/hyperlink" Target="https://stackoverflow.com/questions/26790477/read-csv-to-list-of-objects"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dzone.com/articles/spring-boot-security-json-web-tokenjwt-hello-world" TargetMode="External" Id="rId24" /><Relationship Type="http://schemas.openxmlformats.org/officeDocument/2006/relationships/footer" Target="footer1.xml" Id="rId32" /><Relationship Type="http://schemas.openxmlformats.org/officeDocument/2006/relationships/numbering" Target="numbering.xml" Id="rId5" /><Relationship Type="http://schemas.openxmlformats.org/officeDocument/2006/relationships/hyperlink" Target="https://cognizant.kpoint.com/app/video/gcc-6e36500f-c1af-42c1-a6c7-ed8aac53ab22" TargetMode="External" Id="rId15" /><Relationship Type="http://schemas.openxmlformats.org/officeDocument/2006/relationships/hyperlink" Target="https://javabydeveloper.com/lombok-slf4j-examples/" TargetMode="External" Id="rId23" /><Relationship Type="http://schemas.openxmlformats.org/officeDocument/2006/relationships/hyperlink" Target="https://stackoverflow.com/questions/10732644/best-practice-to-return-errors-in-asp-net-web-api" TargetMode="External" Id="rId28" /><Relationship Type="http://schemas.openxmlformats.org/officeDocument/2006/relationships/theme" Target="theme/theme1.xml" Id="rId36" /><Relationship Type="http://schemas.openxmlformats.org/officeDocument/2006/relationships/endnotes" Target="endnotes.xml" Id="rId10" /><Relationship Type="http://schemas.openxmlformats.org/officeDocument/2006/relationships/hyperlink" Target="https://dzone.com/articles/parallel-and-asynchronous-programming-in-java-8" TargetMode="External" Id="rId19" /><Relationship Type="http://schemas.openxmlformats.org/officeDocument/2006/relationships/hyperlink" Target="https://docs.microsoft.com/en-us/aspnet/core/fundamentals/configuration/?view=aspnetcore-3.1"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package" Target="embeddings/Microsoft_PowerPoint_Presentation.pptx" Id="rId14" /><Relationship Type="http://schemas.openxmlformats.org/officeDocument/2006/relationships/hyperlink" Target="https://www.eclipse.org/community/eclipse_newsletter/2015/august/article1.php" TargetMode="External" Id="rId22" /><Relationship Type="http://schemas.openxmlformats.org/officeDocument/2006/relationships/hyperlink" Target="https://www.codeproject.com/Tips/1044948/Logging-with-ApplicationInsights" TargetMode="External" Id="rId27" /><Relationship Type="http://schemas.openxmlformats.org/officeDocument/2006/relationships/hyperlink" Target="https://www.c-sharpcorner.com/article/reading-values-from-appsettings-json-in-asp-net-core/" TargetMode="External" Id="rId30" /><Relationship Type="http://schemas.openxmlformats.org/officeDocument/2006/relationships/fontTable" Target="fontTable.xml" Id="rId35" /><Relationship Type="http://schemas.openxmlformats.org/officeDocument/2006/relationships/webSettings" Target="webSettings.xml" Id="rId8" /><Relationship Type="http://schemas.openxmlformats.org/officeDocument/2006/relationships/image" Target="/media/image5.png" Id="Rad1c11f5e9954add" /><Relationship Type="http://schemas.openxmlformats.org/officeDocument/2006/relationships/image" Target="/media/image6.png" Id="R4a03978a5be849a5"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2.xml><?xml version="1.0" encoding="utf-8"?>
<ds:datastoreItem xmlns:ds="http://schemas.openxmlformats.org/officeDocument/2006/customXml" ds:itemID="{44446FDF-53E0-4C80-A44F-546FC995AE3B}">
  <ds:schemaRefs>
    <ds:schemaRef ds:uri="http://schemas.microsoft.com/office/2006/documentManagement/types"/>
    <ds:schemaRef ds:uri="eac52b12-2228-488c-9d59-8a93d308b64e"/>
    <ds:schemaRef ds:uri="http://purl.org/dc/dcmitype/"/>
    <ds:schemaRef ds:uri="http://purl.org/dc/terms/"/>
    <ds:schemaRef ds:uri="http://purl.org/dc/elements/1.1/"/>
    <ds:schemaRef ds:uri="951c5514-b77c-4532-82d5-a05f2f7d58e2"/>
    <ds:schemaRef ds:uri="http://www.w3.org/XML/1998/namespace"/>
    <ds:schemaRef ds:uri="http://schemas.openxmlformats.org/package/2006/metadata/core-properties"/>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011B5159-1E2B-46E5-87E2-2A16D722FF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D6EE72-F9FD-48CD-8169-5113772C988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QTQP-TEMPW</ap:Template>
  <ap:Application>Microsoft Office Word</ap:Application>
  <ap:DocSecurity>0</ap:DocSecurity>
  <ap:ScaleCrop>false</ap:ScaleCrop>
  <ap:Manager>PMT Head</ap:Manager>
  <ap:Company>Cognizant Technology Solutions India Pvt. Ltd.</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Business Requirements Document</dc:title>
  <dc:subject>Business Requirements Document</dc:subject>
  <dc:creator>Cognizant Technology Solutions India Pvt. Ltd.</dc:creator>
  <keywords>Business Requirements Document,Template</keywords>
  <dc:description>Business Requirements Document</dc:description>
  <lastModifiedBy>Ramasubramanian, Seshadri (Cognizant)</lastModifiedBy>
  <revision>59</revision>
  <lastPrinted>2015-06-18T10:03:00.0000000Z</lastPrinted>
  <dcterms:created xsi:type="dcterms:W3CDTF">2020-07-27T14:54:00.0000000Z</dcterms:created>
  <dcterms:modified xsi:type="dcterms:W3CDTF">2021-02-05T13:14:32.7898656Z</dcterms:modified>
  <category>AD-OOAD</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