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before="0" w:after="0"/>
        <w:jc w:val="center"/>
        <w:rPr>
          <w:b/>
          <w:b/>
        </w:rPr>
      </w:pPr>
      <w:r>
        <w:rPr>
          <w:b/>
          <w:sz w:val="48"/>
          <w:szCs w:val="48"/>
        </w:rPr>
        <w:t xml:space="preserve">Srikar Reddy Ramesh Kumar </w:t>
      </w:r>
      <w:bookmarkStart w:id="0" w:name="_GoBack"/>
      <w:bookmarkEnd w:id="0"/>
    </w:p>
    <w:p>
      <w:pPr>
        <w:pStyle w:val="Normal"/>
        <w:spacing w:before="0" w:after="0"/>
        <w:jc w:val="center"/>
        <w:rPr/>
      </w:pPr>
      <w:r>
        <w:rPr/>
        <w:t xml:space="preserve">Queens, NY, 11419 • M: 848.256.8110 • E: </w:t>
      </w:r>
      <w:hyperlink r:id="rId2">
        <w:r>
          <w:rPr>
            <w:rStyle w:val="InternetLink"/>
          </w:rPr>
          <w:t>srameshkumar@nyc.yearup.org</w:t>
        </w:r>
      </w:hyperlink>
      <w:r>
        <w:rPr>
          <w:rStyle w:val="InternetLink"/>
        </w:rPr>
        <w:t xml:space="preserve">   </w:t>
      </w:r>
    </w:p>
    <w:p>
      <w:pPr>
        <w:pStyle w:val="Normal"/>
        <w:spacing w:before="0" w:after="0"/>
        <w:jc w:val="center"/>
        <w:rPr/>
      </w:pPr>
      <w:hyperlink r:id="rId3">
        <w:r>
          <w:rPr>
            <w:rStyle w:val="VisitedInternetLink"/>
          </w:rPr>
          <w:t>www.linkedin.com/in/srikarr-1234</w:t>
        </w:r>
      </w:hyperlink>
      <w:r>
        <w:rPr>
          <w:rStyle w:val="VisitedInternetLink"/>
          <w:u w:val="none"/>
        </w:rPr>
        <w:t xml:space="preserve"> </w:t>
      </w:r>
      <w:r>
        <w:rPr>
          <w:rStyle w:val="VisitedInternetLink"/>
          <w:color w:val="000000"/>
          <w:u w:val="none"/>
        </w:rPr>
        <w:t>•</w:t>
      </w:r>
      <w:r>
        <w:rPr>
          <w:rStyle w:val="VisitedInternetLink"/>
          <w:u w:val="none"/>
        </w:rPr>
        <w:t xml:space="preserve"> </w:t>
      </w:r>
      <w:hyperlink r:id="rId4">
        <w:r>
          <w:rPr>
            <w:rStyle w:val="VisitedInternetLink"/>
            <w:color w:val="000000"/>
            <w:u w:val="none"/>
          </w:rPr>
          <w:t>www.github.com/srikarZ</w:t>
        </w:r>
      </w:hyperlink>
      <w:r>
        <w:rPr>
          <w:rStyle w:val="VisitedInternetLink"/>
          <w:color w:val="000000"/>
          <w:u w:val="none"/>
        </w:rPr>
        <w:t xml:space="preserve"> </w:t>
      </w:r>
    </w:p>
    <w:p>
      <w:pPr>
        <w:pStyle w:val="Normal"/>
        <w:spacing w:lineRule="exact" w:line="280" w:before="0" w:afterAutospacing="1"/>
        <w:jc w:val="center"/>
        <w:rPr>
          <w:rFonts w:ascii="Calibri" w:hAnsi="Calibri" w:cs="Times"/>
          <w:b/>
          <w:b/>
          <w:color w:val="000000" w:themeColor="text1"/>
          <w:w w:val="98"/>
          <w:sz w:val="33"/>
          <w:szCs w:val="33"/>
        </w:rPr>
      </w:pPr>
      <w:r>
        <w:rPr>
          <w:rFonts w:cs="Times"/>
          <w:b/>
          <w:color w:val="000000" w:themeColor="text1"/>
          <w:w w:val="98"/>
          <w:sz w:val="33"/>
          <w:szCs w:val="33"/>
        </w:rPr>
      </w:r>
    </w:p>
    <w:p>
      <w:pPr>
        <w:pStyle w:val="Normal"/>
        <w:spacing w:lineRule="auto" w:line="240" w:before="0" w:afterAutospacing="1"/>
        <w:jc w:val="center"/>
        <w:rPr/>
      </w:pPr>
      <w:r>
        <w:rPr>
          <w:rFonts w:cs="Times"/>
          <w:b/>
          <w:color w:val="000000" w:themeColor="text1"/>
          <w:w w:val="98"/>
          <w:sz w:val="33"/>
          <w:szCs w:val="33"/>
        </w:rPr>
        <w:t xml:space="preserve">Skills &amp; Expertise: </w:t>
      </w:r>
    </w:p>
    <w:p>
      <w:pPr>
        <w:pStyle w:val="Normal"/>
        <w:spacing w:lineRule="auto" w:line="240" w:before="0" w:after="160"/>
        <w:contextualSpacing/>
        <w:rPr/>
      </w:pPr>
      <w:r>
        <w:rPr>
          <w:b/>
        </w:rPr>
        <w:t>Programming Languages</w:t>
      </w:r>
      <w:r>
        <w:rPr/>
        <w:t>: HTML5, CSS3, Materialize, JavaScript, Ruby, Python, SQL, MySQL, Java</w:t>
      </w:r>
    </w:p>
    <w:p>
      <w:pPr>
        <w:pStyle w:val="Normal"/>
        <w:spacing w:lineRule="auto" w:line="240" w:before="0" w:after="160"/>
        <w:contextualSpacing/>
        <w:rPr/>
      </w:pPr>
      <w:r>
        <w:rPr>
          <w:b/>
        </w:rPr>
        <w:t>Software</w:t>
      </w:r>
      <w:r>
        <w:rPr/>
        <w:t>: Microsoft Office (Word, PowerPoint, Excel, Outlook)</w:t>
      </w:r>
    </w:p>
    <w:p>
      <w:pPr>
        <w:pStyle w:val="Normal"/>
        <w:spacing w:lineRule="auto" w:line="240" w:before="0" w:after="160"/>
        <w:contextualSpacing/>
        <w:rPr/>
      </w:pPr>
      <w:r>
        <w:rPr>
          <w:b/>
        </w:rPr>
        <w:t>Hardware</w:t>
      </w:r>
      <w:r>
        <w:rPr/>
        <w:t xml:space="preserve">: Experience with assembling and disassembling laptop components </w:t>
      </w:r>
    </w:p>
    <w:p>
      <w:pPr>
        <w:pStyle w:val="Normal"/>
        <w:spacing w:lineRule="auto" w:line="240" w:before="0" w:after="160"/>
        <w:contextualSpacing/>
        <w:rPr/>
      </w:pPr>
      <w:r>
        <w:rPr>
          <w:b/>
        </w:rPr>
        <w:t>Certification(s)</w:t>
      </w:r>
      <w:r>
        <w:rPr/>
        <w:t>: Udemy | Python zero to hero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lineRule="auto" w:line="240" w:before="0" w:afterAutospacing="1"/>
        <w:ind w:right="252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Professional Experience: </w:t>
      </w:r>
    </w:p>
    <w:p>
      <w:pPr>
        <w:pStyle w:val="Normal"/>
        <w:widowControl w:val="false"/>
        <w:spacing w:lineRule="auto" w:line="240" w:beforeAutospacing="1" w:after="40"/>
        <w:ind w:right="252" w:hanging="0"/>
        <w:contextualSpacing/>
        <w:rPr/>
      </w:pPr>
      <w:r>
        <w:rPr>
          <w:rFonts w:cs="Calibri Light"/>
          <w:b/>
          <w:color w:val="000000"/>
        </w:rPr>
        <w:t>Revature</w:t>
      </w:r>
      <w:r>
        <w:rPr>
          <w:rFonts w:cs="Calibri Light"/>
          <w:color w:val="000000"/>
        </w:rPr>
        <w:t xml:space="preserve"> | Reston, Virginia</w:t>
      </w:r>
    </w:p>
    <w:p>
      <w:pPr>
        <w:pStyle w:val="Normal"/>
        <w:widowControl w:val="false"/>
        <w:spacing w:lineRule="exact" w:line="280" w:beforeAutospacing="1" w:after="40"/>
        <w:contextualSpacing/>
        <w:rPr/>
      </w:pPr>
      <w:r>
        <w:rPr>
          <w:rFonts w:cs="Calibri Light"/>
          <w:color w:val="000000"/>
        </w:rPr>
        <w:t xml:space="preserve">Salesforce Trainee  </w:t>
        <w:tab/>
        <w:tab/>
        <w:tab/>
        <w:tab/>
        <w:tab/>
        <w:tab/>
        <w:tab/>
        <w:tab/>
        <w:t xml:space="preserve">                               February - March 2019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240" w:before="0" w:after="0"/>
        <w:rPr/>
      </w:pPr>
      <w:r>
        <w:rPr/>
        <w:t xml:space="preserve">Managed a portfolio of users and assigned various licenses and permissions to limit access to sensitive information 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240" w:before="0" w:after="0"/>
        <w:rPr/>
      </w:pPr>
      <w:r>
        <w:rPr/>
        <w:t>Exported and imported data to SalesForce on a daily basis to ensure accurate user information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240" w:before="0" w:after="0"/>
        <w:rPr/>
      </w:pPr>
      <w:bookmarkStart w:id="1" w:name="__DdeLink__88_3655769911"/>
      <w:r>
        <w:rPr/>
        <w:t>Created over fifteen dashboards and components for different users to help them visualize their activity in a graphical representation</w:t>
      </w:r>
      <w:bookmarkEnd w:id="1"/>
      <w:r>
        <w:rPr/>
        <w:t xml:space="preserve">  </w:t>
      </w:r>
    </w:p>
    <w:p>
      <w:pPr>
        <w:pStyle w:val="Normal"/>
        <w:spacing w:lineRule="auto" w:line="240" w:before="0" w:after="0"/>
        <w:ind w:left="720" w:hanging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Autospacing="1"/>
        <w:ind w:right="252" w:hanging="0"/>
        <w:jc w:val="center"/>
        <w:rPr/>
      </w:pPr>
      <w:r>
        <w:rPr>
          <w:b/>
          <w:sz w:val="32"/>
          <w:szCs w:val="32"/>
        </w:rPr>
        <w:t xml:space="preserve">Projects: </w:t>
      </w:r>
      <w:r>
        <w:rPr>
          <w:rFonts w:cs="Calibri Light"/>
          <w:color w:val="000000"/>
        </w:rPr>
        <w:t xml:space="preserve"> </w:t>
      </w:r>
    </w:p>
    <w:p>
      <w:pPr>
        <w:pStyle w:val="Normal"/>
        <w:widowControl w:val="false"/>
        <w:spacing w:lineRule="auto" w:line="240" w:beforeAutospacing="1" w:after="40"/>
        <w:contextualSpacing/>
        <w:rPr/>
      </w:pPr>
      <w:r>
        <w:rPr>
          <w:rFonts w:cs="Calibri Light"/>
          <w:b/>
          <w:color w:val="000000"/>
        </w:rPr>
        <w:t xml:space="preserve">Pokecenter </w:t>
      </w:r>
      <w:r>
        <w:rPr/>
        <w:tab/>
        <w:tab/>
        <w:tab/>
        <w:tab/>
        <w:tab/>
        <w:tab/>
        <w:tab/>
        <w:tab/>
        <w:tab/>
        <w:tab/>
        <w:t xml:space="preserve">                                                </w:t>
      </w:r>
      <w:r>
        <w:rPr>
          <w:rFonts w:cs="Calibri Light"/>
          <w:color w:val="000000"/>
        </w:rPr>
        <w:t xml:space="preserve">January 2020 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240" w:before="0" w:after="0"/>
        <w:rPr/>
      </w:pPr>
      <w:r>
        <w:rPr/>
        <w:t>Designed and developed Pokecenter, which is a blog site for pokemon fans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240" w:before="0" w:after="0"/>
        <w:rPr/>
      </w:pPr>
      <w:r>
        <w:rPr/>
        <w:t xml:space="preserve">Used sinatra web framework, Active Record as the ORM, utilized postgres and pgadmin4 for database related tasks 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240" w:before="0" w:after="0"/>
        <w:rPr/>
      </w:pPr>
      <w:r>
        <w:rPr/>
        <w:t>Created login, sign up pages, utilized materialize for modern look and feel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240" w:before="0" w:after="0"/>
        <w:rPr/>
      </w:pPr>
      <w:r>
        <w:rPr/>
        <w:t>Utilized Active Record(ORM) and ERB to ensure user-friendly operation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Autospacing="1"/>
        <w:ind w:right="252" w:hanging="0"/>
        <w:jc w:val="center"/>
        <w:rPr/>
      </w:pPr>
      <w:r>
        <w:rPr>
          <w:b/>
          <w:sz w:val="32"/>
          <w:szCs w:val="32"/>
        </w:rPr>
        <w:t xml:space="preserve">Education: 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Calibri Light"/>
          <w:b/>
          <w:color w:val="000000"/>
        </w:rPr>
        <w:t>Vignan’s University</w:t>
      </w:r>
      <w:r>
        <w:rPr>
          <w:rFonts w:cs="Calibri Light"/>
          <w:color w:val="000000"/>
        </w:rPr>
        <w:t xml:space="preserve"> |</w:t>
      </w:r>
      <w:r>
        <w:rPr>
          <w:rFonts w:cs="Calibri Light"/>
          <w:b/>
          <w:color w:val="000000"/>
        </w:rPr>
        <w:t xml:space="preserve"> </w:t>
      </w:r>
      <w:r>
        <w:rPr>
          <w:rFonts w:cs="Calibri Light"/>
          <w:color w:val="000000"/>
        </w:rPr>
        <w:t xml:space="preserve">Guntur, India       </w:t>
        <w:tab/>
        <w:tab/>
        <w:tab/>
        <w:tab/>
        <w:tab/>
        <w:tab/>
        <w:tab/>
        <w:t xml:space="preserve">                  May 2013 - May 2017                                                                                                                    </w:t>
      </w:r>
    </w:p>
    <w:p>
      <w:pPr>
        <w:pStyle w:val="Normal"/>
        <w:widowControl w:val="false"/>
        <w:numPr>
          <w:ilvl w:val="0"/>
          <w:numId w:val="3"/>
        </w:numPr>
        <w:tabs>
          <w:tab w:val="right" w:pos="10080" w:leader="none"/>
        </w:tabs>
        <w:spacing w:lineRule="exact" w:line="280" w:before="0" w:after="0"/>
        <w:rPr/>
      </w:pPr>
      <w:r>
        <w:rPr>
          <w:rFonts w:cs="Calibri Light"/>
          <w:color w:val="000000"/>
        </w:rPr>
        <w:t>Bachelors of science in computer science</w:t>
      </w:r>
    </w:p>
    <w:p>
      <w:pPr>
        <w:pStyle w:val="Normal"/>
        <w:widowControl w:val="false"/>
        <w:spacing w:lineRule="exact" w:line="280" w:before="0" w:after="0"/>
        <w:ind w:right="252" w:hanging="0"/>
        <w:rPr>
          <w:rFonts w:cs="Calibri Light"/>
          <w:b/>
          <w:b/>
          <w:color w:val="000000"/>
        </w:rPr>
      </w:pPr>
      <w:r>
        <w:rPr>
          <w:rFonts w:cs="Calibri Light"/>
          <w:b/>
          <w:color w:val="000000"/>
        </w:rPr>
      </w:r>
    </w:p>
    <w:p>
      <w:pPr>
        <w:pStyle w:val="Normal"/>
        <w:widowControl w:val="false"/>
        <w:spacing w:lineRule="exact" w:line="280" w:before="0" w:after="0"/>
        <w:ind w:right="252" w:hanging="0"/>
        <w:rPr>
          <w:rFonts w:cs="Calibri Light"/>
          <w:color w:val="000000"/>
        </w:rPr>
      </w:pPr>
      <w:r>
        <w:rPr>
          <w:rFonts w:cs="Calibri Light"/>
          <w:b/>
          <w:color w:val="000000"/>
        </w:rPr>
        <w:t xml:space="preserve">Year Up New York </w:t>
      </w:r>
      <w:r>
        <w:rPr>
          <w:rFonts w:cs="Calibri Light"/>
          <w:color w:val="000000"/>
        </w:rPr>
        <w:t>|</w:t>
      </w:r>
      <w:r>
        <w:rPr>
          <w:rFonts w:cs="Calibri Light"/>
          <w:b/>
          <w:color w:val="000000"/>
        </w:rPr>
        <w:t xml:space="preserve"> </w:t>
      </w:r>
      <w:r>
        <w:rPr>
          <w:rFonts w:cs="Calibri Light"/>
          <w:color w:val="000000"/>
        </w:rPr>
        <w:t xml:space="preserve">New York, NY                      </w:t>
      </w:r>
    </w:p>
    <w:p>
      <w:pPr>
        <w:pStyle w:val="Normal"/>
        <w:widowControl w:val="false"/>
        <w:spacing w:lineRule="exact" w:line="280" w:before="0" w:after="0"/>
        <w:rPr/>
      </w:pPr>
      <w:r>
        <w:rPr>
          <w:rFonts w:cs="Calibri Light"/>
          <w:color w:val="000000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cs="Calibri Light"/>
          <w:color w:val="000000"/>
        </w:rPr>
        <w:t>March 2019 - February 2020</w:t>
      </w:r>
    </w:p>
    <w:p>
      <w:pPr>
        <w:pStyle w:val="ListParagraph"/>
        <w:numPr>
          <w:ilvl w:val="0"/>
          <w:numId w:val="3"/>
        </w:numPr>
        <w:tabs>
          <w:tab w:val="right" w:pos="10080" w:leader="none"/>
        </w:tabs>
        <w:spacing w:before="0" w:afterAutospacing="1"/>
        <w:rPr/>
      </w:pPr>
      <w:bookmarkStart w:id="2" w:name="__DdeLink__161_4039773995"/>
      <w:r>
        <w:rPr/>
        <w:t>Accruing 200+ hours of hands-on training in softw</w:t>
      </w:r>
      <w:bookmarkEnd w:id="2"/>
      <w:r>
        <w:rPr/>
        <w:t xml:space="preserve">are as part of a </w:t>
      </w:r>
      <w:r>
        <w:rPr>
          <w:color w:val="000000"/>
        </w:rPr>
        <w:t>one year career development program that includes six months of college-level courses and professional training followed by a six-month internship</w:t>
      </w:r>
    </w:p>
    <w:p>
      <w:pPr>
        <w:pStyle w:val="ListParagraph"/>
        <w:numPr>
          <w:ilvl w:val="0"/>
          <w:numId w:val="2"/>
        </w:numPr>
        <w:tabs>
          <w:tab w:val="right" w:pos="10080" w:leader="none"/>
        </w:tabs>
        <w:spacing w:lineRule="auto" w:line="240" w:before="0" w:after="0"/>
        <w:contextualSpacing/>
        <w:rPr/>
      </w:pPr>
      <w:r>
        <w:rPr>
          <w:color w:val="000000"/>
        </w:rPr>
        <w:t>Served as Operations Manager and managed the room set up, facilitated welcome, overview, and action items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40" w:before="0" w:after="0"/>
        <w:rPr/>
      </w:pPr>
      <w:bookmarkStart w:id="3" w:name="OLE_LINK4"/>
      <w:bookmarkStart w:id="4" w:name="OLE_LINK3"/>
      <w:bookmarkEnd w:id="3"/>
      <w:bookmarkEnd w:id="4"/>
      <w:r>
        <w:rPr/>
        <w:t>Gerald Chertavian award for outstanding leadership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12" w:customStyle="1">
    <w:name w:val="ListLabel 112"/>
    <w:qFormat/>
    <w:rPr>
      <w:sz w:val="22"/>
      <w:szCs w:val="22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14" w:customStyle="1">
    <w:name w:val="ListLabel 114"/>
    <w:qFormat/>
    <w:rPr>
      <w:sz w:val="22"/>
      <w:szCs w:val="22"/>
    </w:rPr>
  </w:style>
  <w:style w:type="character" w:styleId="ListLabel115" w:customStyle="1">
    <w:name w:val="ListLabel 115"/>
    <w:qFormat/>
    <w:rPr>
      <w:rFonts w:ascii="Calibri" w:hAnsi="Calibri" w:cs="Symbol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Symbol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Symbol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Symbol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Symbol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Symbol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sz w:val="22"/>
      <w:szCs w:val="22"/>
    </w:rPr>
  </w:style>
  <w:style w:type="character" w:styleId="ListLabel152" w:customStyle="1">
    <w:name w:val="ListLabel 152"/>
    <w:qFormat/>
    <w:rPr>
      <w:sz w:val="22"/>
      <w:szCs w:val="22"/>
    </w:rPr>
  </w:style>
  <w:style w:type="character" w:styleId="ListLabel153" w:customStyle="1">
    <w:name w:val="ListLabel 153"/>
    <w:qFormat/>
    <w:rPr>
      <w:color w:val="000000"/>
      <w:sz w:val="22"/>
      <w:szCs w:val="22"/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Symbol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Symbol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Symbol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Symbol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Symbol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Symbol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sz w:val="22"/>
      <w:szCs w:val="22"/>
    </w:rPr>
  </w:style>
  <w:style w:type="character" w:styleId="ListLabel182" w:customStyle="1">
    <w:name w:val="ListLabel 182"/>
    <w:qFormat/>
    <w:rPr>
      <w:sz w:val="22"/>
      <w:szCs w:val="22"/>
    </w:rPr>
  </w:style>
  <w:style w:type="character" w:styleId="ListLabel183" w:customStyle="1">
    <w:name w:val="ListLabel 183"/>
    <w:qFormat/>
    <w:rPr>
      <w:color w:val="000000"/>
      <w:sz w:val="22"/>
      <w:szCs w:val="22"/>
      <w:u w:val="none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/>
  </w:style>
  <w:style w:type="character" w:styleId="ListLabel212">
    <w:name w:val="ListLabel 212"/>
    <w:qFormat/>
    <w:rPr/>
  </w:style>
  <w:style w:type="character" w:styleId="ListLabel213">
    <w:name w:val="ListLabel 213"/>
    <w:qFormat/>
    <w:rPr>
      <w:color w:val="000000"/>
      <w:u w:val="none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/>
  </w:style>
  <w:style w:type="character" w:styleId="ListLabel242">
    <w:name w:val="ListLabel 242"/>
    <w:qFormat/>
    <w:rPr/>
  </w:style>
  <w:style w:type="character" w:styleId="ListLabel243">
    <w:name w:val="ListLabel 243"/>
    <w:qFormat/>
    <w:rPr>
      <w:color w:val="000000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46f5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ameshkumar@nyc.yearup.org" TargetMode="External"/><Relationship Id="rId3" Type="http://schemas.openxmlformats.org/officeDocument/2006/relationships/hyperlink" Target="http://www.linkedin.com/in/srikarr-1234" TargetMode="External"/><Relationship Id="rId4" Type="http://schemas.openxmlformats.org/officeDocument/2006/relationships/hyperlink" Target="http://www.github.com/srikarZ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2</Pages>
  <Words>264</Words>
  <Characters>1544</Characters>
  <CharactersWithSpaces>2218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2020-02-03T18:43:00Z</dcterms:created>
  <dc:creator>Porter, Vanessa</dc:creator>
  <dc:description/>
  <dc:language>en-US</dc:language>
  <cp:lastModifiedBy/>
  <dcterms:modified xsi:type="dcterms:W3CDTF">2020-02-04T13:32:12Z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