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pPr>
      <w:r>
        <w:t xml:space="preserve">	</w:t>
      </w:r>
      <w:r>
        <w:rPr>
          <w:b/>
          <w:bCs/>
          <w:sz w:val="22"/>
          <w:szCs w:val="22"/>
        </w:rPr>
        <w:t xml:space="preserve">Name: B Srikar</w:t>
      </w:r>
    </w:p>
    <w:p>
      <w:pPr>
        <w:tabs>
          <w:tab w:val="right" w:pos="9026"/>
        </w:tabs>
        <w:spacing w:after="600"/>
      </w:pPr>
      <w:r>
        <w:t xml:space="preserve">	</w:t>
      </w:r>
      <w:r>
        <w:rPr>
          <w:b/>
          <w:bCs/>
          <w:sz w:val="22"/>
          <w:szCs w:val="22"/>
        </w:rPr>
        <w:t xml:space="preserve">Register No: 192312346</w:t>
      </w:r>
    </w:p>
    <w:p>
      <w:pPr>
        <w:spacing w:after="200" w:before="1600"/>
        <w:jc w:val="center"/>
      </w:pPr>
      <w:r>
        <w:rPr>
          <w:sz w:val="26"/>
          <w:szCs w:val="26"/>
        </w:rPr>
        <w:t xml:space="preserve">A Study and Simulation of</w:t>
      </w:r>
    </w:p>
    <w:p>
      <w:pPr>
        <w:spacing w:after="400"/>
        <w:jc w:val="center"/>
      </w:pPr>
      <w:r>
        <w:rPr>
          <w:b/>
          <w:bCs/>
          <w:color w:val="1F6FB2"/>
          <w:sz w:val="34"/>
          <w:szCs w:val="34"/>
        </w:rPr>
        <w:t xml:space="preserve">TASK OFFLOADING STRATEGY BETWEEN EDGE AND CLOUD</w:t>
      </w:r>
    </w:p>
    <w:p>
      <w:pPr>
        <w:spacing w:after="800"/>
        <w:jc w:val="center"/>
      </w:pPr>
      <w:r>
        <w:rPr>
          <w:b/>
          <w:bCs/>
          <w:color w:val="1F6FB2"/>
          <w:sz w:val="34"/>
          <w:szCs w:val="34"/>
        </w:rPr>
        <w:t xml:space="preserve">IN 5G APPLICATIONS</w:t>
      </w:r>
    </w:p>
    <w:p>
      <w:pPr>
        <w:spacing w:after="200"/>
        <w:jc w:val="center"/>
      </w:pPr>
      <w:r>
        <w:rPr>
          <w:i/>
          <w:iCs/>
          <w:sz w:val="24"/>
          <w:szCs w:val="24"/>
        </w:rPr>
        <w:t xml:space="preserve">Design Task Report</w:t>
      </w:r>
    </w:p>
    <w:p>
      <w:pPr>
        <w:spacing w:after="100" w:before="1200"/>
        <w:jc w:val="center"/>
      </w:pPr>
      <w:r>
        <w:rPr>
          <w:sz w:val="20"/>
          <w:szCs w:val="20"/>
        </w:rPr>
        <w:t xml:space="preserve">Submitted as part of the Design Task evaluation</w:t>
      </w:r>
    </w:p>
    <w:p>
      <w:pPr>
        <w:spacing w:after="900"/>
        <w:jc w:val="center"/>
      </w:pPr>
      <w:r>
        <w:rPr>
          <w:i/>
          <w:iCs/>
          <w:color w:val="666666"/>
          <w:sz w:val="18"/>
          <w:szCs w:val="18"/>
        </w:rPr>
        <w:t xml:space="preserve">(Criteria: Understanding of Design · Evaluation of Design · Justification · Suggestions for Improvement · Communication)</w:t>
      </w:r>
    </w:p>
    <w:p>
      <w:pPr>
        <w:spacing w:before="2200"/>
        <w:jc w:val="center"/>
      </w:pPr>
      <w:r>
        <w:rPr>
          <w:sz w:val="20"/>
          <w:szCs w:val="20"/>
        </w:rPr>
        <w:t xml:space="preserve">August 2026</w:t>
      </w:r>
    </w:p>
    <w:p>
      <w:r>
        <w:br w:type="page"/>
      </w:r>
    </w:p>
    <w:p>
      <w:pPr>
        <w:pStyle w:val="Heading1"/>
        <w:spacing w:after="160" w:before="300"/>
      </w:pPr>
      <w:r>
        <w:t xml:space="preserve">1. Introduction</w:t>
      </w:r>
    </w:p>
    <w:p>
      <w:pPr>
        <w:spacing w:after="160" w:line="300"/>
        <w:jc w:val="both"/>
      </w:pPr>
      <w:r>
        <w:rPr>
          <w:sz w:val="22"/>
          <w:szCs w:val="22"/>
        </w:rPr>
        <w:t xml:space="preserve">Fifth-generation (5G) mobile networks are designed to deliver very high data rates, ultra-low latency (as low as 1 ms in ideal conditions) and massive device connectivity. These characteristics have enabled a new generation of applications - augmented and virtual reality, autonomous vehicles, industrial IoT, smart healthcare and real-time video analytics - that are both computation-intensive and delay-sensitive. However, the user equipment (UE) running these applications, such as smartphones, sensors and wearables, is typically constrained by limited battery capacity and processing power.</w:t>
      </w:r>
    </w:p>
    <w:p>
      <w:pPr>
        <w:spacing w:after="160" w:line="300"/>
        <w:jc w:val="both"/>
      </w:pPr>
      <w:r>
        <w:rPr>
          <w:sz w:val="22"/>
          <w:szCs w:val="22"/>
        </w:rPr>
        <w:t xml:space="preserve">Two computing paradigms are commonly used to relieve this burden: Cloud Computing, where tasks are sent to large, remote data centers with virtually unlimited resources but relatively high network latency; and Edge Computing (specifically Multi-access Edge Computing, MEC), where computation is moved to servers co-located with, or close to, the 5G base station (gNB), offering much lower latency at the cost of limited processing and storage capacity. Task offloading is the process of deciding, for each computational task, whether it should be executed locally on the UE, offloaded to a nearby MEC edge server, or offloaded further to the remote cloud.</w:t>
      </w:r>
    </w:p>
    <w:p>
      <w:pPr>
        <w:spacing w:after="160" w:line="300"/>
        <w:jc w:val="both"/>
      </w:pPr>
      <w:r>
        <w:rPr>
          <w:sz w:val="22"/>
          <w:szCs w:val="22"/>
        </w:rPr>
        <w:t xml:space="preserve">This report presents a task offloading strategy that combines edge and cloud resources over a 5G Radio Access Network (RAN). A lightweight cost function, weighing latency and energy consumption, is used by a decision engine on the UE (or at the network edge) to select the most suitable execution location for each task, subject to application deadline and device energy constraints. The strategy is illustrated using a block/flow diagram, implemented in MATLAB, and evaluated using simulated task traffic representative of a 5G IoT/mobile scenario.</w:t>
      </w:r>
    </w:p>
    <w:p>
      <w:pPr>
        <w:pStyle w:val="Heading1"/>
        <w:spacing w:after="160" w:before="300"/>
      </w:pPr>
      <w:r>
        <w:t xml:space="preserve">2. Understanding of Design</w:t>
      </w:r>
    </w:p>
    <w:p>
      <w:pPr>
        <w:spacing w:after="160" w:line="300"/>
        <w:jc w:val="both"/>
      </w:pPr>
      <w:r>
        <w:rPr>
          <w:sz w:val="22"/>
          <w:szCs w:val="22"/>
        </w:rPr>
        <w:t xml:space="preserve">The design objective is to minimise a weighted combination of end-to-end latency and UE energy consumption for every task generated by the user equipment, while respecting a task deadline and an energy budget, and while accounting for the dynamic conditions of a 5G radio link and MEC server load.</w:t>
      </w:r>
    </w:p>
    <w:p>
      <w:pPr>
        <w:pStyle w:val="Heading2"/>
        <w:spacing w:after="120" w:before="240"/>
      </w:pPr>
      <w:r>
        <w:t xml:space="preserve">2.1 Design Objectives</w:t>
      </w:r>
    </w:p>
    <w:p>
      <w:pPr>
        <w:pStyle w:val="ListParagraph"/>
        <w:numPr>
          <w:ilvl w:val="0"/>
          <w:numId w:val="1"/>
        </w:numPr>
        <w:spacing w:after="90"/>
      </w:pPr>
      <w:r>
        <w:rPr>
          <w:sz w:val="22"/>
          <w:szCs w:val="22"/>
        </w:rPr>
        <w:t xml:space="preserve">Minimise average task completion latency so that delay-sensitive 5G applications (AR/VR, autonomous control, etc.) remain within their deadlines.</w:t>
      </w:r>
    </w:p>
    <w:p>
      <w:pPr>
        <w:pStyle w:val="ListParagraph"/>
        <w:numPr>
          <w:ilvl w:val="0"/>
          <w:numId w:val="1"/>
        </w:numPr>
        <w:spacing w:after="90"/>
      </w:pPr>
      <w:r>
        <w:rPr>
          <w:sz w:val="22"/>
          <w:szCs w:val="22"/>
        </w:rPr>
        <w:t xml:space="preserve">Minimise UE energy consumption to extend battery life of mobile/IoT devices.</w:t>
      </w:r>
    </w:p>
    <w:p>
      <w:pPr>
        <w:pStyle w:val="ListParagraph"/>
        <w:numPr>
          <w:ilvl w:val="0"/>
          <w:numId w:val="1"/>
        </w:numPr>
        <w:spacing w:after="90"/>
      </w:pPr>
      <w:r>
        <w:rPr>
          <w:sz w:val="22"/>
          <w:szCs w:val="22"/>
        </w:rPr>
        <w:t xml:space="preserve">Balance load between the MEC edge server and the remote cloud so neither is persistently overloaded.</w:t>
      </w:r>
    </w:p>
    <w:p>
      <w:pPr>
        <w:pStyle w:val="ListParagraph"/>
        <w:numPr>
          <w:ilvl w:val="0"/>
          <w:numId w:val="1"/>
        </w:numPr>
        <w:spacing w:after="90"/>
      </w:pPr>
      <w:r>
        <w:rPr>
          <w:sz w:val="22"/>
          <w:szCs w:val="22"/>
        </w:rPr>
        <w:t xml:space="preserve">Adapt the offloading decision dynamically to changing 5G channel quality and edge server congestion.</w:t>
      </w:r>
    </w:p>
    <w:p>
      <w:pPr>
        <w:pStyle w:val="Heading2"/>
        <w:spacing w:after="120" w:before="240"/>
      </w:pPr>
      <w:r>
        <w:t xml:space="preserve">2.2 Constraints and Context</w:t>
      </w:r>
    </w:p>
    <w:p>
      <w:pPr>
        <w:pStyle w:val="ListParagraph"/>
        <w:numPr>
          <w:ilvl w:val="0"/>
          <w:numId w:val="1"/>
        </w:numPr>
        <w:spacing w:after="90"/>
      </w:pPr>
      <w:r>
        <w:rPr>
          <w:sz w:val="22"/>
          <w:szCs w:val="22"/>
        </w:rPr>
        <w:t xml:space="preserve">Radio access constraint: the UE communicates with the MEC server and cloud only through the 5G gNB; the effective data rate fluctuates with channel fading and user mobility.</w:t>
      </w:r>
    </w:p>
    <w:p>
      <w:pPr>
        <w:pStyle w:val="ListParagraph"/>
        <w:numPr>
          <w:ilvl w:val="0"/>
          <w:numId w:val="1"/>
        </w:numPr>
        <w:spacing w:after="90"/>
      </w:pPr>
      <w:r>
        <w:rPr>
          <w:sz w:val="22"/>
          <w:szCs w:val="22"/>
        </w:rPr>
        <w:t xml:space="preserve">Compute constraint: local CPU frequency is far lower than edge/cloud server frequency, but incurs no transmission delay.</w:t>
      </w:r>
    </w:p>
    <w:p>
      <w:pPr>
        <w:pStyle w:val="ListParagraph"/>
        <w:numPr>
          <w:ilvl w:val="0"/>
          <w:numId w:val="1"/>
        </w:numPr>
        <w:spacing w:after="90"/>
      </w:pPr>
      <w:r>
        <w:rPr>
          <w:sz w:val="22"/>
          <w:szCs w:val="22"/>
        </w:rPr>
        <w:t xml:space="preserve">Latency constraint: every task carries an application-specific deadline (e.g., 100-200 ms for interactive 5G applications).</w:t>
      </w:r>
    </w:p>
    <w:p>
      <w:pPr>
        <w:pStyle w:val="ListParagraph"/>
        <w:numPr>
          <w:ilvl w:val="0"/>
          <w:numId w:val="1"/>
        </w:numPr>
        <w:spacing w:after="90"/>
      </w:pPr>
      <w:r>
        <w:rPr>
          <w:sz w:val="22"/>
          <w:szCs w:val="22"/>
        </w:rPr>
        <w:t xml:space="preserve">Energy constraint: the UE has a limited per-task energy budget, since transmit and compute operations both consume battery power.</w:t>
      </w:r>
    </w:p>
    <w:p>
      <w:pPr>
        <w:pStyle w:val="ListParagraph"/>
        <w:numPr>
          <w:ilvl w:val="0"/>
          <w:numId w:val="1"/>
        </w:numPr>
        <w:spacing w:after="90"/>
      </w:pPr>
      <w:r>
        <w:rPr>
          <w:sz w:val="22"/>
          <w:szCs w:val="22"/>
        </w:rPr>
        <w:t xml:space="preserve">Network context: the MEC edge server sits one RAN hop away (very low propagation delay), while the cloud data center is reached through the backhaul/core network (much higher propagation and queueing delay).</w:t>
      </w:r>
    </w:p>
    <w:p>
      <w:pPr>
        <w:pStyle w:val="Heading1"/>
        <w:spacing w:after="160" w:before="300"/>
      </w:pPr>
      <w:r>
        <w:t xml:space="preserve">3. Evaluation of Design</w:t>
      </w:r>
    </w:p>
    <w:p>
      <w:pPr>
        <w:pStyle w:val="Heading2"/>
        <w:spacing w:after="120" w:before="240"/>
      </w:pPr>
      <w:r>
        <w:t xml:space="preserve">3.1 Strengths</w:t>
      </w:r>
    </w:p>
    <w:p>
      <w:pPr>
        <w:pStyle w:val="ListParagraph"/>
        <w:numPr>
          <w:ilvl w:val="0"/>
          <w:numId w:val="1"/>
        </w:numPr>
        <w:spacing w:after="90"/>
      </w:pPr>
      <w:r>
        <w:rPr>
          <w:sz w:val="22"/>
          <w:szCs w:val="22"/>
        </w:rPr>
        <w:t xml:space="preserve">Low decision overhead: the cost function is a simple weighted sum, so the decision engine can run in real time on the UE for every task.</w:t>
      </w:r>
    </w:p>
    <w:p>
      <w:pPr>
        <w:pStyle w:val="ListParagraph"/>
        <w:numPr>
          <w:ilvl w:val="0"/>
          <w:numId w:val="1"/>
        </w:numPr>
        <w:spacing w:after="90"/>
      </w:pPr>
      <w:r>
        <w:rPr>
          <w:sz w:val="22"/>
          <w:szCs w:val="22"/>
        </w:rPr>
        <w:t xml:space="preserve">Deadline- and energy-aware: infeasible options (that violate the deadline or energy budget) are excluded before cost comparison, improving reliability for delay-sensitive 5G applications.</w:t>
      </w:r>
    </w:p>
    <w:p>
      <w:pPr>
        <w:pStyle w:val="ListParagraph"/>
        <w:numPr>
          <w:ilvl w:val="0"/>
          <w:numId w:val="1"/>
        </w:numPr>
        <w:spacing w:after="90"/>
      </w:pPr>
      <w:r>
        <w:rPr>
          <w:sz w:val="22"/>
          <w:szCs w:val="22"/>
        </w:rPr>
        <w:t xml:space="preserve">Exploits the 5G/MEC advantage: because the MEC server is only one RAN hop away, it offers most of the benefit of offloading (fast CPU) without the high backhaul latency of the cloud.</w:t>
      </w:r>
    </w:p>
    <w:p>
      <w:pPr>
        <w:pStyle w:val="ListParagraph"/>
        <w:numPr>
          <w:ilvl w:val="0"/>
          <w:numId w:val="1"/>
        </w:numPr>
        <w:spacing w:after="90"/>
      </w:pPr>
      <w:r>
        <w:rPr>
          <w:sz w:val="22"/>
          <w:szCs w:val="22"/>
        </w:rPr>
        <w:t xml:space="preserve">Modular: local, edge and cloud cost models are independent functions, so the network/hardware parameters can be re-tuned without changing the decision logic.</w:t>
      </w:r>
    </w:p>
    <w:p>
      <w:pPr>
        <w:pStyle w:val="Heading2"/>
        <w:spacing w:after="120" w:before="240"/>
      </w:pPr>
      <w:r>
        <w:t xml:space="preserve">3.2 Weaknesses and Design Gaps</w:t>
      </w:r>
    </w:p>
    <w:p>
      <w:pPr>
        <w:pStyle w:val="ListParagraph"/>
        <w:numPr>
          <w:ilvl w:val="0"/>
          <w:numId w:val="1"/>
        </w:numPr>
        <w:spacing w:after="90"/>
      </w:pPr>
      <w:r>
        <w:rPr>
          <w:sz w:val="22"/>
          <w:szCs w:val="22"/>
        </w:rPr>
        <w:t xml:space="preserve">Static weighting: the weights w1 (latency) and w2 (energy) are fixed; they do not automatically adapt to application type or user preference.</w:t>
      </w:r>
    </w:p>
    <w:p>
      <w:pPr>
        <w:pStyle w:val="ListParagraph"/>
        <w:numPr>
          <w:ilvl w:val="0"/>
          <w:numId w:val="1"/>
        </w:numPr>
        <w:spacing w:after="90"/>
      </w:pPr>
      <w:r>
        <w:rPr>
          <w:sz w:val="22"/>
          <w:szCs w:val="22"/>
        </w:rPr>
        <w:t xml:space="preserve">No learning component: the model reacts to the current channel/load snapshot but does not learn from historical patterns, unlike reinforcement-learning-based offloading.</w:t>
      </w:r>
    </w:p>
    <w:p>
      <w:pPr>
        <w:pStyle w:val="ListParagraph"/>
        <w:numPr>
          <w:ilvl w:val="0"/>
          <w:numId w:val="1"/>
        </w:numPr>
        <w:spacing w:after="90"/>
      </w:pPr>
      <w:r>
        <w:rPr>
          <w:sz w:val="22"/>
          <w:szCs w:val="22"/>
        </w:rPr>
        <w:t xml:space="preserve">Single-hop MEC assumption: the design assumes one edge server per gNB; it does not yet model cooperative offloading across multiple MEC nodes.</w:t>
      </w:r>
    </w:p>
    <w:p>
      <w:pPr>
        <w:pStyle w:val="ListParagraph"/>
        <w:numPr>
          <w:ilvl w:val="0"/>
          <w:numId w:val="1"/>
        </w:numPr>
        <w:spacing w:after="90"/>
      </w:pPr>
      <w:r>
        <w:rPr>
          <w:sz w:val="22"/>
          <w:szCs w:val="22"/>
        </w:rPr>
        <w:t xml:space="preserve">Best-effort fallback: when no option satisfies both the deadline and the energy budget (e.g., under poor channel conditions), the system falls back to the lowest-cost option rather than guaranteeing QoS.</w:t>
      </w:r>
    </w:p>
    <w:p>
      <w:pPr>
        <w:pStyle w:val="Heading2"/>
        <w:spacing w:after="120" w:before="240"/>
      </w:pPr>
      <w:r>
        <w:t xml:space="preserve">3.3 Block / Flow Diagram</w:t>
      </w:r>
    </w:p>
    <w:p>
      <w:pPr>
        <w:spacing w:after="160" w:line="300"/>
        <w:jc w:val="both"/>
      </w:pPr>
      <w:r>
        <w:rPr>
          <w:sz w:val="22"/>
          <w:szCs w:val="22"/>
        </w:rPr>
        <w:t xml:space="preserve">Figure 1 shows the block/flow diagram of the proposed offloading strategy. The UE first profiles the task (data size, CPU cycles, deadline, energy budget). A first decision checks whether local execution alone can meet the deadline and energy budget; if not, a second decision checks the instantaneous 5G link quality and MEC edge load to choose between edge and cloud offloading. All three paths converge on a common cost-and-policy-update block before the result is returned to the UE.</w:t>
      </w:r>
    </w:p>
    <w:p>
      <w:pPr>
        <w:spacing w:after="120" w:before="120"/>
        <w:jc w:val="center"/>
      </w:pPr>
      <w:r>
        <w:drawing>
          <wp:inline distT="0" distB="0" distL="0" distR="0">
            <wp:extent cx="3619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829175"/>
                    </a:xfrm>
                    <a:prstGeom prst="rect">
                      <a:avLst/>
                    </a:prstGeom>
                  </pic:spPr>
                </pic:pic>
              </a:graphicData>
            </a:graphic>
          </wp:inline>
        </w:drawing>
      </w:r>
    </w:p>
    <w:p>
      <w:pPr>
        <w:spacing w:after="260"/>
        <w:jc w:val="center"/>
      </w:pPr>
      <w:r>
        <w:rPr>
          <w:i/>
          <w:iCs/>
          <w:color w:val="444444"/>
          <w:sz w:val="20"/>
          <w:szCs w:val="20"/>
        </w:rPr>
        <w:t xml:space="preserve">Figure 1. Block/flow diagram of the edge-cloud task offloading decision strategy.</w:t>
      </w:r>
    </w:p>
    <w:p>
      <w:pPr>
        <w:pStyle w:val="Heading1"/>
        <w:spacing w:after="160" w:before="300"/>
      </w:pPr>
      <w:r>
        <w:t xml:space="preserve">4. Justification</w:t>
      </w:r>
    </w:p>
    <w:p>
      <w:pPr>
        <w:spacing w:after="160" w:line="300"/>
        <w:jc w:val="both"/>
      </w:pPr>
      <w:r>
        <w:rPr>
          <w:sz w:val="22"/>
          <w:szCs w:val="22"/>
        </w:rPr>
        <w:t xml:space="preserve">The offloading decision is justified using an additive weighted-cost model, a standard and well-evidenced approach in edge/cloud offloading literature (e.g., MAUI, ThinkAir and subsequent MEC offloading studies). For a task with data size D (Mbit) and CPU demand C (Mega-cycles), latency and energy are modelled as follows.</w:t>
      </w:r>
    </w:p>
    <w:p>
      <w:pPr>
        <w:pStyle w:val="Heading2"/>
        <w:spacing w:after="120" w:before="240"/>
      </w:pPr>
      <w:r>
        <w:t xml:space="preserve">4.1 Latency Model</w:t>
      </w:r>
    </w:p>
    <w:p>
      <w:pPr>
        <w:pStyle w:val="ListParagraph"/>
        <w:numPr>
          <w:ilvl w:val="0"/>
          <w:numId w:val="1"/>
        </w:numPr>
        <w:spacing w:after="90"/>
      </w:pPr>
      <w:r>
        <w:rPr>
          <w:sz w:val="22"/>
          <w:szCs w:val="22"/>
        </w:rPr>
        <w:t xml:space="preserve">Local: T_local = C / f_local  (execution time only, no transmission).</w:t>
      </w:r>
    </w:p>
    <w:p>
      <w:pPr>
        <w:pStyle w:val="ListParagraph"/>
        <w:numPr>
          <w:ilvl w:val="0"/>
          <w:numId w:val="1"/>
        </w:numPr>
        <w:spacing w:after="90"/>
      </w:pPr>
      <w:r>
        <w:rPr>
          <w:sz w:val="22"/>
          <w:szCs w:val="22"/>
        </w:rPr>
        <w:t xml:space="preserve">Edge:  T_edge = D / R_edge(t) + C / f_edge + prop_edge + queue_edge(t).</w:t>
      </w:r>
    </w:p>
    <w:p>
      <w:pPr>
        <w:pStyle w:val="ListParagraph"/>
        <w:numPr>
          <w:ilvl w:val="0"/>
          <w:numId w:val="1"/>
        </w:numPr>
        <w:spacing w:after="90"/>
      </w:pPr>
      <w:r>
        <w:rPr>
          <w:sz w:val="22"/>
          <w:szCs w:val="22"/>
        </w:rPr>
        <w:t xml:space="preserve">Cloud: T_cloud = D / R_cloud + C / f_cloud + prop_cloud.</w:t>
      </w:r>
    </w:p>
    <w:p>
      <w:pPr>
        <w:spacing w:after="160" w:line="300"/>
        <w:jc w:val="both"/>
      </w:pPr>
      <w:r>
        <w:rPr>
          <w:sz w:val="22"/>
          <w:szCs w:val="22"/>
        </w:rPr>
        <w:t xml:space="preserve">Here R_edge(t) is the instantaneous 5G uplink data rate (which varies with channel fading and is modelled with a random channel factor), and queue_edge(t) is the queueing delay at the MEC server caused by other UEs' tasks. Because f_edge and f_cloud are far greater than f_local, and because prop_edge &lt;&lt; prop_cloud, the edge path typically offers the best latency whenever the 5G link quality is good, while the cloud path becomes competitive mainly for tasks with large compute demand C, where the higher cloud CPU frequency compensates for the larger backhaul delay.</w:t>
      </w:r>
    </w:p>
    <w:p>
      <w:pPr>
        <w:pStyle w:val="Heading2"/>
        <w:spacing w:after="120" w:before="240"/>
      </w:pPr>
      <w:r>
        <w:t xml:space="preserve">4.2 Energy Model</w:t>
      </w:r>
    </w:p>
    <w:p>
      <w:pPr>
        <w:spacing w:after="160" w:line="300"/>
        <w:jc w:val="both"/>
      </w:pPr>
      <w:r>
        <w:rPr>
          <w:sz w:val="22"/>
          <w:szCs w:val="22"/>
        </w:rPr>
        <w:t xml:space="preserve">Local energy follows the classical dynamic-voltage-and-frequency-scaling (DVFS) relation E_local = kappa * f_local^2 * C, where kappa is the effective switched-capacitance coefficient of the UE chipset. Offloading energy is dominated by the radio transmit energy E = P_tx * (D / R), since the UE only transmits the task and waits (in a low-power state) for the result.</w:t>
      </w:r>
    </w:p>
    <w:p>
      <w:pPr>
        <w:pStyle w:val="Heading2"/>
        <w:spacing w:after="120" w:before="240"/>
      </w:pPr>
      <w:r>
        <w:t xml:space="preserve">4.3 Decision (Cost) Function</w:t>
      </w:r>
    </w:p>
    <w:p>
      <w:pPr>
        <w:spacing w:after="160" w:line="300"/>
        <w:jc w:val="both"/>
      </w:pPr>
      <w:r>
        <w:rPr>
          <w:sz w:val="22"/>
          <w:szCs w:val="22"/>
        </w:rPr>
        <w:t xml:space="preserve">The decision engine computes J_k = w1*(T_k / T_deadline) + w2*(E_k / E_budget) for k in {local, edge, cloud}, discards any option that violates the deadline or the energy budget, and selects the option with the minimum J_k. This normalised weighted-sum formulation is justified because it (i) keeps latency and energy on a comparable [0,1]-scaled range regardless of their different units, (ii) lets the network operator or application tune the latency/energy trade-off simply by adjusting w1 and w2, and (iii) is consistent with the multi-objective optimisation principle used widely in MEC offloading research, where a Pareto-optimal trade-off between delay and energy is approximated by a linear scalarisation.</w:t>
      </w:r>
    </w:p>
    <w:p>
      <w:pPr>
        <w:pStyle w:val="Heading1"/>
        <w:spacing w:after="160" w:before="300"/>
      </w:pPr>
      <w:r>
        <w:t xml:space="preserve">5. MATLAB Implementation</w:t>
      </w:r>
    </w:p>
    <w:p>
      <w:pPr>
        <w:spacing w:after="160" w:line="300"/>
        <w:jc w:val="both"/>
      </w:pPr>
      <w:r>
        <w:rPr>
          <w:sz w:val="22"/>
          <w:szCs w:val="22"/>
        </w:rPr>
        <w:t xml:space="preserve">The offloading strategy described in Sections 2-4 was implemented in MATLAB. The script generates 200 tasks with randomised data size and CPU demand, models local, edge and cloud latency/energy (including 5G channel variability and MEC load), applies the cost-based decision engine of Section 4.3, and plots the resulting latency, energy and decision-distribution figures.</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Task Offloading Strategy between Edge and Cloud in 5G Applications</w:t>
      </w:r>
    </w:p>
    <w:p>
      <w:pPr>
        <w:shd w:fill="F3F3F3" w:val="clear"/>
        <w:spacing w:after="0"/>
      </w:pPr>
      <w:r>
        <w:rPr>
          <w:rFonts w:ascii="Consolas" w:cs="Consolas" w:eastAsia="Consolas" w:hAnsi="Consolas"/>
          <w:sz w:val="17"/>
          <w:szCs w:val="17"/>
        </w:rPr>
        <w:t xml:space="preserve">%  Author : B Srikar (Reg. No. 192312346)</w:t>
      </w:r>
    </w:p>
    <w:p>
      <w:pPr>
        <w:shd w:fill="F3F3F3" w:val="clear"/>
        <w:spacing w:after="0"/>
      </w:pPr>
      <w:r>
        <w:rPr>
          <w:rFonts w:ascii="Consolas" w:cs="Consolas" w:eastAsia="Consolas" w:hAnsi="Consolas"/>
          <w:sz w:val="17"/>
          <w:szCs w:val="17"/>
        </w:rPr>
        <w:t xml:space="preserve">%  Description:</w:t>
      </w:r>
    </w:p>
    <w:p>
      <w:pPr>
        <w:shd w:fill="F3F3F3" w:val="clear"/>
        <w:spacing w:after="0"/>
      </w:pPr>
      <w:r>
        <w:rPr>
          <w:rFonts w:ascii="Consolas" w:cs="Consolas" w:eastAsia="Consolas" w:hAnsi="Consolas"/>
          <w:sz w:val="17"/>
          <w:szCs w:val="17"/>
        </w:rPr>
        <w:t xml:space="preserve">%     Simulates a cost-based (latency + energy) decision engine that</w:t>
      </w:r>
    </w:p>
    <w:p>
      <w:pPr>
        <w:shd w:fill="F3F3F3" w:val="clear"/>
        <w:spacing w:after="0"/>
      </w:pPr>
      <w:r>
        <w:rPr>
          <w:rFonts w:ascii="Consolas" w:cs="Consolas" w:eastAsia="Consolas" w:hAnsi="Consolas"/>
          <w:sz w:val="17"/>
          <w:szCs w:val="17"/>
        </w:rPr>
        <w:t xml:space="preserve">%     chooses among LOCAL execution, EDGE (MEC) offloading and CLOUD</w:t>
      </w:r>
    </w:p>
    <w:p>
      <w:pPr>
        <w:shd w:fill="F3F3F3" w:val="clear"/>
        <w:spacing w:after="0"/>
      </w:pPr>
      <w:r>
        <w:rPr>
          <w:rFonts w:ascii="Consolas" w:cs="Consolas" w:eastAsia="Consolas" w:hAnsi="Consolas"/>
          <w:sz w:val="17"/>
          <w:szCs w:val="17"/>
        </w:rPr>
        <w:t xml:space="preserve">%     offloading for a stream of tasks with varying input data size,</w:t>
      </w:r>
    </w:p>
    <w:p>
      <w:pPr>
        <w:shd w:fill="F3F3F3" w:val="clear"/>
        <w:spacing w:after="0"/>
      </w:pPr>
      <w:r>
        <w:rPr>
          <w:rFonts w:ascii="Consolas" w:cs="Consolas" w:eastAsia="Consolas" w:hAnsi="Consolas"/>
          <w:sz w:val="17"/>
          <w:szCs w:val="17"/>
        </w:rPr>
        <w:t xml:space="preserve">%     over a 5G Radio Access Network link.</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clear; clc; close all;</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1. System / 5G Network Parameters ------------------------------------</w:t>
      </w:r>
    </w:p>
    <w:p>
      <w:pPr>
        <w:shd w:fill="F3F3F3" w:val="clear"/>
        <w:spacing w:after="0"/>
      </w:pPr>
      <w:r>
        <w:rPr>
          <w:rFonts w:ascii="Consolas" w:cs="Consolas" w:eastAsia="Consolas" w:hAnsi="Consolas"/>
          <w:sz w:val="17"/>
          <w:szCs w:val="17"/>
        </w:rPr>
        <w:t xml:space="preserve">numTasks        = 200;                 % number of tasks generated by UE</w:t>
      </w:r>
    </w:p>
    <w:p>
      <w:pPr>
        <w:shd w:fill="F3F3F3" w:val="clear"/>
        <w:spacing w:after="0"/>
      </w:pPr>
      <w:r>
        <w:rPr>
          <w:rFonts w:ascii="Consolas" w:cs="Consolas" w:eastAsia="Consolas" w:hAnsi="Consolas"/>
          <w:sz w:val="17"/>
          <w:szCs w:val="17"/>
        </w:rPr>
        <w:t xml:space="preserve">D  = 0.2 + 4.8*rand(1,numTasks);       % task input data size (Mbits)</w:t>
      </w:r>
    </w:p>
    <w:p>
      <w:pPr>
        <w:shd w:fill="F3F3F3" w:val="clear"/>
        <w:spacing w:after="0"/>
      </w:pPr>
      <w:r>
        <w:rPr>
          <w:rFonts w:ascii="Consolas" w:cs="Consolas" w:eastAsia="Consolas" w:hAnsi="Consolas"/>
          <w:sz w:val="17"/>
          <w:szCs w:val="17"/>
        </w:rPr>
        <w:t xml:space="preserve">C  = 50 + 350*rand(1,numTasks);        % CPU cycles required (Mega-cycles)</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f_local  = 1.5;      % local CPU frequency  (GHz)</w:t>
      </w:r>
    </w:p>
    <w:p>
      <w:pPr>
        <w:shd w:fill="F3F3F3" w:val="clear"/>
        <w:spacing w:after="0"/>
      </w:pPr>
      <w:r>
        <w:rPr>
          <w:rFonts w:ascii="Consolas" w:cs="Consolas" w:eastAsia="Consolas" w:hAnsi="Consolas"/>
          <w:sz w:val="17"/>
          <w:szCs w:val="17"/>
        </w:rPr>
        <w:t xml:space="preserve">f_edge   = 8.0;       % MEC edge server frequency (GHz)</w:t>
      </w:r>
    </w:p>
    <w:p>
      <w:pPr>
        <w:shd w:fill="F3F3F3" w:val="clear"/>
        <w:spacing w:after="0"/>
      </w:pPr>
      <w:r>
        <w:rPr>
          <w:rFonts w:ascii="Consolas" w:cs="Consolas" w:eastAsia="Consolas" w:hAnsi="Consolas"/>
          <w:sz w:val="17"/>
          <w:szCs w:val="17"/>
        </w:rPr>
        <w:t xml:space="preserve">f_cloud  = 20.0;      % cloud server frequency (GHz)</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P_tx      = 0.5;      % UE transmit power (W)</w:t>
      </w:r>
    </w:p>
    <w:p>
      <w:pPr>
        <w:shd w:fill="F3F3F3" w:val="clear"/>
        <w:spacing w:after="0"/>
      </w:pPr>
      <w:r>
        <w:rPr>
          <w:rFonts w:ascii="Consolas" w:cs="Consolas" w:eastAsia="Consolas" w:hAnsi="Consolas"/>
          <w:sz w:val="17"/>
          <w:szCs w:val="17"/>
        </w:rPr>
        <w:t xml:space="preserve">P_local   = 0.9;       % UE CPU power while computing locally (W)</w:t>
      </w:r>
    </w:p>
    <w:p>
      <w:pPr>
        <w:shd w:fill="F3F3F3" w:val="clear"/>
        <w:spacing w:after="0"/>
      </w:pPr>
      <w:r>
        <w:rPr>
          <w:rFonts w:ascii="Consolas" w:cs="Consolas" w:eastAsia="Consolas" w:hAnsi="Consolas"/>
          <w:sz w:val="17"/>
          <w:szCs w:val="17"/>
        </w:rPr>
        <w:t xml:space="preserve">kappa     = 1e-27;     % effective switched capacitance (energy coeff.)</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R_edge_5G_base = 100;  % 5G uplink data rate to MEC edge (Mbps) - high, low latency</w:t>
      </w:r>
    </w:p>
    <w:p>
      <w:pPr>
        <w:shd w:fill="F3F3F3" w:val="clear"/>
        <w:spacing w:after="0"/>
      </w:pPr>
      <w:r>
        <w:rPr>
          <w:rFonts w:ascii="Consolas" w:cs="Consolas" w:eastAsia="Consolas" w:hAnsi="Consolas"/>
          <w:sz w:val="17"/>
          <w:szCs w:val="17"/>
        </w:rPr>
        <w:t xml:space="preserve">R_cloud_5G  = 40;      % effective data rate to remote cloud (Mbps) - backhaul limited</w:t>
      </w:r>
    </w:p>
    <w:p>
      <w:pPr>
        <w:shd w:fill="F3F3F3" w:val="clear"/>
        <w:spacing w:after="0"/>
      </w:pPr>
      <w:r>
        <w:rPr>
          <w:rFonts w:ascii="Consolas" w:cs="Consolas" w:eastAsia="Consolas" w:hAnsi="Consolas"/>
          <w:sz w:val="17"/>
          <w:szCs w:val="17"/>
        </w:rPr>
        <w:t xml:space="preserve">prop_edge   = 2;       % ms, edge propagation delay</w:t>
      </w:r>
    </w:p>
    <w:p>
      <w:pPr>
        <w:shd w:fill="F3F3F3" w:val="clear"/>
        <w:spacing w:after="0"/>
      </w:pPr>
      <w:r>
        <w:rPr>
          <w:rFonts w:ascii="Consolas" w:cs="Consolas" w:eastAsia="Consolas" w:hAnsi="Consolas"/>
          <w:sz w:val="17"/>
          <w:szCs w:val="17"/>
        </w:rPr>
        <w:t xml:space="preserve">prop_cloud  = 40;      % ms, cloud propagation + WAN delay</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per-task 5G channel quality (fading/mobility) and MEC server load,</w:t>
      </w:r>
    </w:p>
    <w:p>
      <w:pPr>
        <w:shd w:fill="F3F3F3" w:val="clear"/>
        <w:spacing w:after="0"/>
      </w:pPr>
      <w:r>
        <w:rPr>
          <w:rFonts w:ascii="Consolas" w:cs="Consolas" w:eastAsia="Consolas" w:hAnsi="Consolas"/>
          <w:sz w:val="17"/>
          <w:szCs w:val="17"/>
        </w:rPr>
        <w:t xml:space="preserve">% which make the edge link/queue vary from task to task</w:t>
      </w:r>
    </w:p>
    <w:p>
      <w:pPr>
        <w:shd w:fill="F3F3F3" w:val="clear"/>
        <w:spacing w:after="0"/>
      </w:pPr>
      <w:r>
        <w:rPr>
          <w:rFonts w:ascii="Consolas" w:cs="Consolas" w:eastAsia="Consolas" w:hAnsi="Consolas"/>
          <w:sz w:val="17"/>
          <w:szCs w:val="17"/>
        </w:rPr>
        <w:t xml:space="preserve">channelFactor = 0.25 + 1.25*rand(1,numTasks);   % 0.25x - 1.5x</w:t>
      </w:r>
    </w:p>
    <w:p>
      <w:pPr>
        <w:shd w:fill="F3F3F3" w:val="clear"/>
        <w:spacing w:after="0"/>
      </w:pPr>
      <w:r>
        <w:rPr>
          <w:rFonts w:ascii="Consolas" w:cs="Consolas" w:eastAsia="Consolas" w:hAnsi="Consolas"/>
          <w:sz w:val="17"/>
          <w:szCs w:val="17"/>
        </w:rPr>
        <w:t xml:space="preserve">edgeLoad_ms   = 60*rand(1,numTasks);            % 0-60 ms queueing at MEC</w:t>
      </w:r>
    </w:p>
    <w:p>
      <w:pPr>
        <w:shd w:fill="F3F3F3" w:val="clear"/>
        <w:spacing w:after="0"/>
      </w:pPr>
      <w:r>
        <w:rPr>
          <w:rFonts w:ascii="Consolas" w:cs="Consolas" w:eastAsia="Consolas" w:hAnsi="Consolas"/>
          <w:sz w:val="17"/>
          <w:szCs w:val="17"/>
        </w:rPr>
        <w:t xml:space="preserve">R_edge_5G     = R_edge_5G_base .* channelFactor;</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w1 = 0.6;  % weight on latency in cost function</w:t>
      </w:r>
    </w:p>
    <w:p>
      <w:pPr>
        <w:shd w:fill="F3F3F3" w:val="clear"/>
        <w:spacing w:after="0"/>
      </w:pPr>
      <w:r>
        <w:rPr>
          <w:rFonts w:ascii="Consolas" w:cs="Consolas" w:eastAsia="Consolas" w:hAnsi="Consolas"/>
          <w:sz w:val="17"/>
          <w:szCs w:val="17"/>
        </w:rPr>
        <w:t xml:space="preserve">w2 = 0.4;  % weight on energy  in cost function</w:t>
      </w:r>
    </w:p>
    <w:p>
      <w:pPr>
        <w:shd w:fill="F3F3F3" w:val="clear"/>
        <w:spacing w:after="0"/>
      </w:pPr>
      <w:r>
        <w:rPr>
          <w:rFonts w:ascii="Consolas" w:cs="Consolas" w:eastAsia="Consolas" w:hAnsi="Consolas"/>
          <w:sz w:val="17"/>
          <w:szCs w:val="17"/>
        </w:rPr>
        <w:t xml:space="preserve">T_deadline = 200;   % ms, deadline per task</w:t>
      </w:r>
    </w:p>
    <w:p>
      <w:pPr>
        <w:shd w:fill="F3F3F3" w:val="clear"/>
        <w:spacing w:after="0"/>
      </w:pPr>
      <w:r>
        <w:rPr>
          <w:rFonts w:ascii="Consolas" w:cs="Consolas" w:eastAsia="Consolas" w:hAnsi="Consolas"/>
          <w:sz w:val="17"/>
          <w:szCs w:val="17"/>
        </w:rPr>
        <w:t xml:space="preserve">E_budget   = 0.8;   % J, UE energy budget per task</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2. Pre-allocate result arrays ----------------------------------------</w:t>
      </w:r>
    </w:p>
    <w:p>
      <w:pPr>
        <w:shd w:fill="F3F3F3" w:val="clear"/>
        <w:spacing w:after="0"/>
      </w:pPr>
      <w:r>
        <w:rPr>
          <w:rFonts w:ascii="Consolas" w:cs="Consolas" w:eastAsia="Consolas" w:hAnsi="Consolas"/>
          <w:sz w:val="17"/>
          <w:szCs w:val="17"/>
        </w:rPr>
        <w:t xml:space="preserve">lat_local = zeros(1,numTasks); en_local = zeros(1,numTasks);</w:t>
      </w:r>
    </w:p>
    <w:p>
      <w:pPr>
        <w:shd w:fill="F3F3F3" w:val="clear"/>
        <w:spacing w:after="0"/>
      </w:pPr>
      <w:r>
        <w:rPr>
          <w:rFonts w:ascii="Consolas" w:cs="Consolas" w:eastAsia="Consolas" w:hAnsi="Consolas"/>
          <w:sz w:val="17"/>
          <w:szCs w:val="17"/>
        </w:rPr>
        <w:t xml:space="preserve">lat_edge  = zeros(1,numTasks); en_edge  = zeros(1,numTasks);</w:t>
      </w:r>
    </w:p>
    <w:p>
      <w:pPr>
        <w:shd w:fill="F3F3F3" w:val="clear"/>
        <w:spacing w:after="0"/>
      </w:pPr>
      <w:r>
        <w:rPr>
          <w:rFonts w:ascii="Consolas" w:cs="Consolas" w:eastAsia="Consolas" w:hAnsi="Consolas"/>
          <w:sz w:val="17"/>
          <w:szCs w:val="17"/>
        </w:rPr>
        <w:t xml:space="preserve">lat_cloud = zeros(1,numTasks); en_cloud = zeros(1,numTasks);</w:t>
      </w:r>
    </w:p>
    <w:p>
      <w:pPr>
        <w:shd w:fill="F3F3F3" w:val="clear"/>
        <w:spacing w:after="0"/>
      </w:pPr>
      <w:r>
        <w:rPr>
          <w:rFonts w:ascii="Consolas" w:cs="Consolas" w:eastAsia="Consolas" w:hAnsi="Consolas"/>
          <w:sz w:val="17"/>
          <w:szCs w:val="17"/>
        </w:rPr>
        <w:t xml:space="preserve">decision  = strings(1,numTasks);</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3. Per-task latency &amp; energy model ------------------------------------</w:t>
      </w:r>
    </w:p>
    <w:p>
      <w:pPr>
        <w:shd w:fill="F3F3F3" w:val="clear"/>
        <w:spacing w:after="0"/>
      </w:pPr>
      <w:r>
        <w:rPr>
          <w:rFonts w:ascii="Consolas" w:cs="Consolas" w:eastAsia="Consolas" w:hAnsi="Consolas"/>
          <w:sz w:val="17"/>
          <w:szCs w:val="17"/>
        </w:rPr>
        <w:t xml:space="preserve">for i = 1:numTasks</w:t>
      </w:r>
    </w:p>
    <w:p>
      <w:pPr>
        <w:shd w:fill="F3F3F3" w:val="clear"/>
        <w:spacing w:after="0"/>
      </w:pPr>
      <w:r>
        <w:rPr>
          <w:rFonts w:ascii="Consolas" w:cs="Consolas" w:eastAsia="Consolas" w:hAnsi="Consolas"/>
          <w:sz w:val="17"/>
          <w:szCs w:val="17"/>
        </w:rPr>
        <w:t xml:space="preserve">    % ---- Local execution ----</w:t>
      </w:r>
    </w:p>
    <w:p>
      <w:pPr>
        <w:shd w:fill="F3F3F3" w:val="clear"/>
        <w:spacing w:after="0"/>
      </w:pPr>
      <w:r>
        <w:rPr>
          <w:rFonts w:ascii="Consolas" w:cs="Consolas" w:eastAsia="Consolas" w:hAnsi="Consolas"/>
          <w:sz w:val="17"/>
          <w:szCs w:val="17"/>
        </w:rPr>
        <w:t xml:space="preserve">    lat_local(i) = (C(i)*1e6) / (f_local*1e9) * 1000;      % ms</w:t>
      </w:r>
    </w:p>
    <w:p>
      <w:pPr>
        <w:shd w:fill="F3F3F3" w:val="clear"/>
        <w:spacing w:after="0"/>
      </w:pPr>
      <w:r>
        <w:rPr>
          <w:rFonts w:ascii="Consolas" w:cs="Consolas" w:eastAsia="Consolas" w:hAnsi="Consolas"/>
          <w:sz w:val="17"/>
          <w:szCs w:val="17"/>
        </w:rPr>
        <w:t xml:space="preserve">    en_local(i)  = kappa * (f_local*1e9)^2 * (C(i)*1e6);   % Joules</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 ---- Edge (MEC) offloading over 5G ----</w:t>
      </w:r>
    </w:p>
    <w:p>
      <w:pPr>
        <w:shd w:fill="F3F3F3" w:val="clear"/>
        <w:spacing w:after="0"/>
      </w:pPr>
      <w:r>
        <w:rPr>
          <w:rFonts w:ascii="Consolas" w:cs="Consolas" w:eastAsia="Consolas" w:hAnsi="Consolas"/>
          <w:sz w:val="17"/>
          <w:szCs w:val="17"/>
        </w:rPr>
        <w:t xml:space="preserve">    t_tx_edge    = (D(i)) / R_edge_5G(i) * 1000;             % ms (Mbit/Mbps)</w:t>
      </w:r>
    </w:p>
    <w:p>
      <w:pPr>
        <w:shd w:fill="F3F3F3" w:val="clear"/>
        <w:spacing w:after="0"/>
      </w:pPr>
      <w:r>
        <w:rPr>
          <w:rFonts w:ascii="Consolas" w:cs="Consolas" w:eastAsia="Consolas" w:hAnsi="Consolas"/>
          <w:sz w:val="17"/>
          <w:szCs w:val="17"/>
        </w:rPr>
        <w:t xml:space="preserve">    t_cmp_edge   = (C(i)*1e6) / (f_edge*1e9) * 1000;         % ms</w:t>
      </w:r>
    </w:p>
    <w:p>
      <w:pPr>
        <w:shd w:fill="F3F3F3" w:val="clear"/>
        <w:spacing w:after="0"/>
      </w:pPr>
      <w:r>
        <w:rPr>
          <w:rFonts w:ascii="Consolas" w:cs="Consolas" w:eastAsia="Consolas" w:hAnsi="Consolas"/>
          <w:sz w:val="17"/>
          <w:szCs w:val="17"/>
        </w:rPr>
        <w:t xml:space="preserve">    lat_edge(i)  = t_tx_edge + t_cmp_edge + prop_edge + edgeLoad_ms(i); % ms</w:t>
      </w:r>
    </w:p>
    <w:p>
      <w:pPr>
        <w:shd w:fill="F3F3F3" w:val="clear"/>
        <w:spacing w:after="0"/>
      </w:pPr>
      <w:r>
        <w:rPr>
          <w:rFonts w:ascii="Consolas" w:cs="Consolas" w:eastAsia="Consolas" w:hAnsi="Consolas"/>
          <w:sz w:val="17"/>
          <w:szCs w:val="17"/>
        </w:rPr>
        <w:t xml:space="preserve">    en_edge(i)   = P_tx * (t_tx_edge/1000);                  % Joules (tx energy only)</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 ---- Cloud offloading (through edge/backhaul) ----</w:t>
      </w:r>
    </w:p>
    <w:p>
      <w:pPr>
        <w:shd w:fill="F3F3F3" w:val="clear"/>
        <w:spacing w:after="0"/>
      </w:pPr>
      <w:r>
        <w:rPr>
          <w:rFonts w:ascii="Consolas" w:cs="Consolas" w:eastAsia="Consolas" w:hAnsi="Consolas"/>
          <w:sz w:val="17"/>
          <w:szCs w:val="17"/>
        </w:rPr>
        <w:t xml:space="preserve">    t_tx_cloud   = (D(i)) / R_cloud_5G * 1000;               % ms</w:t>
      </w:r>
    </w:p>
    <w:p>
      <w:pPr>
        <w:shd w:fill="F3F3F3" w:val="clear"/>
        <w:spacing w:after="0"/>
      </w:pPr>
      <w:r>
        <w:rPr>
          <w:rFonts w:ascii="Consolas" w:cs="Consolas" w:eastAsia="Consolas" w:hAnsi="Consolas"/>
          <w:sz w:val="17"/>
          <w:szCs w:val="17"/>
        </w:rPr>
        <w:t xml:space="preserve">    t_cmp_cloud  = (C(i)*1e6) / (f_cloud*1e9) * 1000;        % ms</w:t>
      </w:r>
    </w:p>
    <w:p>
      <w:pPr>
        <w:shd w:fill="F3F3F3" w:val="clear"/>
        <w:spacing w:after="0"/>
      </w:pPr>
      <w:r>
        <w:rPr>
          <w:rFonts w:ascii="Consolas" w:cs="Consolas" w:eastAsia="Consolas" w:hAnsi="Consolas"/>
          <w:sz w:val="17"/>
          <w:szCs w:val="17"/>
        </w:rPr>
        <w:t xml:space="preserve">    lat_cloud(i) = t_tx_cloud + t_cmp_cloud + prop_cloud;    % ms</w:t>
      </w:r>
    </w:p>
    <w:p>
      <w:pPr>
        <w:shd w:fill="F3F3F3" w:val="clear"/>
        <w:spacing w:after="0"/>
      </w:pPr>
      <w:r>
        <w:rPr>
          <w:rFonts w:ascii="Consolas" w:cs="Consolas" w:eastAsia="Consolas" w:hAnsi="Consolas"/>
          <w:sz w:val="17"/>
          <w:szCs w:val="17"/>
        </w:rPr>
        <w:t xml:space="preserve">    en_cloud(i)  = P_tx * (t_tx_cloud/1000);                 % Joules</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 ---- Decision engine: minimise weighted cost subject to</w:t>
      </w:r>
    </w:p>
    <w:p>
      <w:pPr>
        <w:shd w:fill="F3F3F3" w:val="clear"/>
        <w:spacing w:after="0"/>
      </w:pPr>
      <w:r>
        <w:rPr>
          <w:rFonts w:ascii="Consolas" w:cs="Consolas" w:eastAsia="Consolas" w:hAnsi="Consolas"/>
          <w:sz w:val="17"/>
          <w:szCs w:val="17"/>
        </w:rPr>
        <w:t xml:space="preserve">    %       deadline &amp; energy constraints ----</w:t>
      </w:r>
    </w:p>
    <w:p>
      <w:pPr>
        <w:shd w:fill="F3F3F3" w:val="clear"/>
        <w:spacing w:after="0"/>
      </w:pPr>
      <w:r>
        <w:rPr>
          <w:rFonts w:ascii="Consolas" w:cs="Consolas" w:eastAsia="Consolas" w:hAnsi="Consolas"/>
          <w:sz w:val="17"/>
          <w:szCs w:val="17"/>
        </w:rPr>
        <w:t xml:space="preserve">    J_local = w1*(lat_local(i)/T_deadline) + w2*(en_local(i)/E_budget);</w:t>
      </w:r>
    </w:p>
    <w:p>
      <w:pPr>
        <w:shd w:fill="F3F3F3" w:val="clear"/>
        <w:spacing w:after="0"/>
      </w:pPr>
      <w:r>
        <w:rPr>
          <w:rFonts w:ascii="Consolas" w:cs="Consolas" w:eastAsia="Consolas" w:hAnsi="Consolas"/>
          <w:sz w:val="17"/>
          <w:szCs w:val="17"/>
        </w:rPr>
        <w:t xml:space="preserve">    J_edge  = w1*(lat_edge(i)/T_deadline)  + w2*(en_edge(i)/E_budget);</w:t>
      </w:r>
    </w:p>
    <w:p>
      <w:pPr>
        <w:shd w:fill="F3F3F3" w:val="clear"/>
        <w:spacing w:after="0"/>
      </w:pPr>
      <w:r>
        <w:rPr>
          <w:rFonts w:ascii="Consolas" w:cs="Consolas" w:eastAsia="Consolas" w:hAnsi="Consolas"/>
          <w:sz w:val="17"/>
          <w:szCs w:val="17"/>
        </w:rPr>
        <w:t xml:space="preserve">    J_cloud = w1*(lat_cloud(i)/T_deadline) + w2*(en_cloud(i)/E_budget);</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feasible = [ (lat_local(i)&lt;=T_deadline &amp;&amp; en_local(i)&lt;=E_budget), ...</w:t>
      </w:r>
    </w:p>
    <w:p>
      <w:pPr>
        <w:shd w:fill="F3F3F3" w:val="clear"/>
        <w:spacing w:after="0"/>
      </w:pPr>
      <w:r>
        <w:rPr>
          <w:rFonts w:ascii="Consolas" w:cs="Consolas" w:eastAsia="Consolas" w:hAnsi="Consolas"/>
          <w:sz w:val="17"/>
          <w:szCs w:val="17"/>
        </w:rPr>
        <w:t xml:space="preserve">                 (lat_edge(i)&lt;=T_deadline  &amp;&amp; en_edge(i)&lt;=E_budget),  ...</w:t>
      </w:r>
    </w:p>
    <w:p>
      <w:pPr>
        <w:shd w:fill="F3F3F3" w:val="clear"/>
        <w:spacing w:after="0"/>
      </w:pPr>
      <w:r>
        <w:rPr>
          <w:rFonts w:ascii="Consolas" w:cs="Consolas" w:eastAsia="Consolas" w:hAnsi="Consolas"/>
          <w:sz w:val="17"/>
          <w:szCs w:val="17"/>
        </w:rPr>
        <w:t xml:space="preserve">                 (lat_cloud(i)&lt;=T_deadline &amp;&amp; en_cloud(i)&lt;=E_budget) ];</w:t>
      </w:r>
    </w:p>
    <w:p>
      <w:pPr>
        <w:shd w:fill="F3F3F3" w:val="clear"/>
        <w:spacing w:after="0"/>
      </w:pPr>
      <w:r>
        <w:rPr>
          <w:rFonts w:ascii="Consolas" w:cs="Consolas" w:eastAsia="Consolas" w:hAnsi="Consolas"/>
          <w:sz w:val="17"/>
          <w:szCs w:val="17"/>
        </w:rPr>
        <w:t xml:space="preserve">    rawCosts = [J_local, J_edge, J_cloud];</w:t>
      </w:r>
    </w:p>
    <w:p>
      <w:pPr>
        <w:shd w:fill="F3F3F3" w:val="clear"/>
        <w:spacing w:after="0"/>
      </w:pPr>
      <w:r>
        <w:rPr>
          <w:rFonts w:ascii="Consolas" w:cs="Consolas" w:eastAsia="Consolas" w:hAnsi="Consolas"/>
          <w:sz w:val="17"/>
          <w:szCs w:val="17"/>
        </w:rPr>
        <w:t xml:space="preserve">    costs    = rawCosts;</w:t>
      </w:r>
    </w:p>
    <w:p>
      <w:pPr>
        <w:shd w:fill="F3F3F3" w:val="clear"/>
        <w:spacing w:after="0"/>
      </w:pPr>
      <w:r>
        <w:rPr>
          <w:rFonts w:ascii="Consolas" w:cs="Consolas" w:eastAsia="Consolas" w:hAnsi="Consolas"/>
          <w:sz w:val="17"/>
          <w:szCs w:val="17"/>
        </w:rPr>
        <w:t xml:space="preserve">    costs(~feasible) = Inf;              % rule out infeasible options</w:t>
      </w:r>
    </w:p>
    <w:p>
      <w:pPr>
        <w:shd w:fill="F3F3F3" w:val="clear"/>
        <w:spacing w:after="0"/>
      </w:pPr>
      <w:r>
        <w:rPr>
          <w:rFonts w:ascii="Consolas" w:cs="Consolas" w:eastAsia="Consolas" w:hAnsi="Consolas"/>
          <w:sz w:val="17"/>
          <w:szCs w:val="17"/>
        </w:rPr>
        <w:t xml:space="preserve">    if ~any(feasible)                    % best-effort fallback</w:t>
      </w:r>
    </w:p>
    <w:p>
      <w:pPr>
        <w:shd w:fill="F3F3F3" w:val="clear"/>
        <w:spacing w:after="0"/>
      </w:pPr>
      <w:r>
        <w:rPr>
          <w:rFonts w:ascii="Consolas" w:cs="Consolas" w:eastAsia="Consolas" w:hAnsi="Consolas"/>
          <w:sz w:val="17"/>
          <w:szCs w:val="17"/>
        </w:rPr>
        <w:t xml:space="preserve">        costs = rawCosts;                % none meet constraints -&gt; min cost</w:t>
      </w:r>
    </w:p>
    <w:p>
      <w:pPr>
        <w:shd w:fill="F3F3F3" w:val="clear"/>
        <w:spacing w:after="0"/>
      </w:pPr>
      <w:r>
        <w:rPr>
          <w:rFonts w:ascii="Consolas" w:cs="Consolas" w:eastAsia="Consolas" w:hAnsi="Consolas"/>
          <w:sz w:val="17"/>
          <w:szCs w:val="17"/>
        </w:rPr>
        <w:t xml:space="preserve">    end</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 idx] = min(costs);</w:t>
      </w:r>
    </w:p>
    <w:p>
      <w:pPr>
        <w:shd w:fill="F3F3F3" w:val="clear"/>
        <w:spacing w:after="0"/>
      </w:pPr>
      <w:r>
        <w:rPr>
          <w:rFonts w:ascii="Consolas" w:cs="Consolas" w:eastAsia="Consolas" w:hAnsi="Consolas"/>
          <w:sz w:val="17"/>
          <w:szCs w:val="17"/>
        </w:rPr>
        <w:t xml:space="preserve">    labels = ["Local","Edge","Cloud"];</w:t>
      </w:r>
    </w:p>
    <w:p>
      <w:pPr>
        <w:shd w:fill="F3F3F3" w:val="clear"/>
        <w:spacing w:after="0"/>
      </w:pPr>
      <w:r>
        <w:rPr>
          <w:rFonts w:ascii="Consolas" w:cs="Consolas" w:eastAsia="Consolas" w:hAnsi="Consolas"/>
          <w:sz w:val="17"/>
          <w:szCs w:val="17"/>
        </w:rPr>
        <w:t xml:space="preserve">    decision(i) = labels(idx);</w:t>
      </w:r>
    </w:p>
    <w:p>
      <w:pPr>
        <w:shd w:fill="F3F3F3" w:val="clear"/>
        <w:spacing w:after="0"/>
      </w:pPr>
      <w:r>
        <w:rPr>
          <w:rFonts w:ascii="Consolas" w:cs="Consolas" w:eastAsia="Consolas" w:hAnsi="Consolas"/>
          <w:sz w:val="17"/>
          <w:szCs w:val="17"/>
        </w:rPr>
        <w:t xml:space="preserve">end</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4. Aggregate statistics ------------------------------------------------</w:t>
      </w:r>
    </w:p>
    <w:p>
      <w:pPr>
        <w:shd w:fill="F3F3F3" w:val="clear"/>
        <w:spacing w:after="0"/>
      </w:pPr>
      <w:r>
        <w:rPr>
          <w:rFonts w:ascii="Consolas" w:cs="Consolas" w:eastAsia="Consolas" w:hAnsi="Consolas"/>
          <w:sz w:val="17"/>
          <w:szCs w:val="17"/>
        </w:rPr>
        <w:t xml:space="preserve">pctLocal = sum(decision=="Local")/numTasks*100;</w:t>
      </w:r>
    </w:p>
    <w:p>
      <w:pPr>
        <w:shd w:fill="F3F3F3" w:val="clear"/>
        <w:spacing w:after="0"/>
      </w:pPr>
      <w:r>
        <w:rPr>
          <w:rFonts w:ascii="Consolas" w:cs="Consolas" w:eastAsia="Consolas" w:hAnsi="Consolas"/>
          <w:sz w:val="17"/>
          <w:szCs w:val="17"/>
        </w:rPr>
        <w:t xml:space="preserve">pctEdge  = sum(decision=="Edge") /numTasks*100;</w:t>
      </w:r>
    </w:p>
    <w:p>
      <w:pPr>
        <w:shd w:fill="F3F3F3" w:val="clear"/>
        <w:spacing w:after="0"/>
      </w:pPr>
      <w:r>
        <w:rPr>
          <w:rFonts w:ascii="Consolas" w:cs="Consolas" w:eastAsia="Consolas" w:hAnsi="Consolas"/>
          <w:sz w:val="17"/>
          <w:szCs w:val="17"/>
        </w:rPr>
        <w:t xml:space="preserve">pctCloud = sum(decision=="Cloud")/numTasks*100;</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fprintf('--- Offloading Decision Summary (over %d tasks) ---\n', numTasks);</w:t>
      </w:r>
    </w:p>
    <w:p>
      <w:pPr>
        <w:shd w:fill="F3F3F3" w:val="clear"/>
        <w:spacing w:after="0"/>
      </w:pPr>
      <w:r>
        <w:rPr>
          <w:rFonts w:ascii="Consolas" w:cs="Consolas" w:eastAsia="Consolas" w:hAnsi="Consolas"/>
          <w:sz w:val="17"/>
          <w:szCs w:val="17"/>
        </w:rPr>
        <w:t xml:space="preserve">fprintf('Local execution : %.1f %%\n', pctLocal);</w:t>
      </w:r>
    </w:p>
    <w:p>
      <w:pPr>
        <w:shd w:fill="F3F3F3" w:val="clear"/>
        <w:spacing w:after="0"/>
      </w:pPr>
      <w:r>
        <w:rPr>
          <w:rFonts w:ascii="Consolas" w:cs="Consolas" w:eastAsia="Consolas" w:hAnsi="Consolas"/>
          <w:sz w:val="17"/>
          <w:szCs w:val="17"/>
        </w:rPr>
        <w:t xml:space="preserve">fprintf('Edge offloading : %.1f %%\n', pctEdge);</w:t>
      </w:r>
    </w:p>
    <w:p>
      <w:pPr>
        <w:shd w:fill="F3F3F3" w:val="clear"/>
        <w:spacing w:after="0"/>
      </w:pPr>
      <w:r>
        <w:rPr>
          <w:rFonts w:ascii="Consolas" w:cs="Consolas" w:eastAsia="Consolas" w:hAnsi="Consolas"/>
          <w:sz w:val="17"/>
          <w:szCs w:val="17"/>
        </w:rPr>
        <w:t xml:space="preserve">fprintf('Cloud offloading: %.1f %%\n', pctCloud);</w:t>
      </w:r>
    </w:p>
    <w:p>
      <w:pPr>
        <w:shd w:fill="F3F3F3" w:val="clear"/>
        <w:spacing w:after="0"/>
      </w:pPr>
      <w:r>
        <w:rPr>
          <w:rFonts w:ascii="Consolas" w:cs="Consolas" w:eastAsia="Consolas" w:hAnsi="Consolas"/>
          <w:sz w:val="17"/>
          <w:szCs w:val="17"/>
        </w:rPr>
        <w:t xml:space="preserve">fprintf('Mean latency  -&gt; Local: %.2f ms | Edge: %.2f ms | Cloud: %.2f ms\n', ...</w:t>
      </w:r>
    </w:p>
    <w:p>
      <w:pPr>
        <w:shd w:fill="F3F3F3" w:val="clear"/>
        <w:spacing w:after="0"/>
      </w:pPr>
      <w:r>
        <w:rPr>
          <w:rFonts w:ascii="Consolas" w:cs="Consolas" w:eastAsia="Consolas" w:hAnsi="Consolas"/>
          <w:sz w:val="17"/>
          <w:szCs w:val="17"/>
        </w:rPr>
        <w:t xml:space="preserve">         mean(lat_local), mean(lat_edge), mean(lat_cloud));</w:t>
      </w:r>
    </w:p>
    <w:p>
      <w:pPr>
        <w:shd w:fill="F3F3F3" w:val="clear"/>
        <w:spacing w:after="0"/>
      </w:pPr>
      <w:r>
        <w:rPr>
          <w:rFonts w:ascii="Consolas" w:cs="Consolas" w:eastAsia="Consolas" w:hAnsi="Consolas"/>
          <w:sz w:val="17"/>
          <w:szCs w:val="17"/>
        </w:rPr>
        <w:t xml:space="preserve">fprintf('Mean energy   -&gt; Local: %.4f J  | Edge: %.4f J  | Cloud: %.4f J\n', ...</w:t>
      </w:r>
    </w:p>
    <w:p>
      <w:pPr>
        <w:shd w:fill="F3F3F3" w:val="clear"/>
        <w:spacing w:after="0"/>
      </w:pPr>
      <w:r>
        <w:rPr>
          <w:rFonts w:ascii="Consolas" w:cs="Consolas" w:eastAsia="Consolas" w:hAnsi="Consolas"/>
          <w:sz w:val="17"/>
          <w:szCs w:val="17"/>
        </w:rPr>
        <w:t xml:space="preserve">         mean(en_local), mean(en_edge), mean(en_cloud));</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 5. Plots -----------------------------------------------------------</w:t>
      </w:r>
    </w:p>
    <w:p>
      <w:pPr>
        <w:shd w:fill="F3F3F3" w:val="clear"/>
        <w:spacing w:after="0"/>
      </w:pPr>
      <w:r>
        <w:rPr>
          <w:rFonts w:ascii="Consolas" w:cs="Consolas" w:eastAsia="Consolas" w:hAnsi="Consolas"/>
          <w:sz w:val="17"/>
          <w:szCs w:val="17"/>
        </w:rPr>
        <w:t xml:space="preserve">figure('Name','Latency Comparison');</w:t>
      </w:r>
    </w:p>
    <w:p>
      <w:pPr>
        <w:shd w:fill="F3F3F3" w:val="clear"/>
        <w:spacing w:after="0"/>
      </w:pPr>
      <w:r>
        <w:rPr>
          <w:rFonts w:ascii="Consolas" w:cs="Consolas" w:eastAsia="Consolas" w:hAnsi="Consolas"/>
          <w:sz w:val="17"/>
          <w:szCs w:val="17"/>
        </w:rPr>
        <w:t xml:space="preserve">[Ds, sortIdx] = sort(D);</w:t>
      </w:r>
    </w:p>
    <w:p>
      <w:pPr>
        <w:shd w:fill="F3F3F3" w:val="clear"/>
        <w:spacing w:after="0"/>
      </w:pPr>
      <w:r>
        <w:rPr>
          <w:rFonts w:ascii="Consolas" w:cs="Consolas" w:eastAsia="Consolas" w:hAnsi="Consolas"/>
          <w:sz w:val="17"/>
          <w:szCs w:val="17"/>
        </w:rPr>
        <w:t xml:space="preserve">plot(Ds, lat_local(sortIdx), 'r-o', 'LineWidth',1.3); hold on;</w:t>
      </w:r>
    </w:p>
    <w:p>
      <w:pPr>
        <w:shd w:fill="F3F3F3" w:val="clear"/>
        <w:spacing w:after="0"/>
      </w:pPr>
      <w:r>
        <w:rPr>
          <w:rFonts w:ascii="Consolas" w:cs="Consolas" w:eastAsia="Consolas" w:hAnsi="Consolas"/>
          <w:sz w:val="17"/>
          <w:szCs w:val="17"/>
        </w:rPr>
        <w:t xml:space="preserve">plot(Ds, lat_edge(sortIdx),  'b-s', 'LineWidth',1.3);</w:t>
      </w:r>
    </w:p>
    <w:p>
      <w:pPr>
        <w:shd w:fill="F3F3F3" w:val="clear"/>
        <w:spacing w:after="0"/>
      </w:pPr>
      <w:r>
        <w:rPr>
          <w:rFonts w:ascii="Consolas" w:cs="Consolas" w:eastAsia="Consolas" w:hAnsi="Consolas"/>
          <w:sz w:val="17"/>
          <w:szCs w:val="17"/>
        </w:rPr>
        <w:t xml:space="preserve">plot(Ds, lat_cloud(sortIdx), 'g-^', 'LineWidth',1.3);</w:t>
      </w:r>
    </w:p>
    <w:p>
      <w:pPr>
        <w:shd w:fill="F3F3F3" w:val="clear"/>
        <w:spacing w:after="0"/>
      </w:pPr>
      <w:r>
        <w:rPr>
          <w:rFonts w:ascii="Consolas" w:cs="Consolas" w:eastAsia="Consolas" w:hAnsi="Consolas"/>
          <w:sz w:val="17"/>
          <w:szCs w:val="17"/>
        </w:rPr>
        <w:t xml:space="preserve">yline(T_deadline,'k--','Deadline');</w:t>
      </w:r>
    </w:p>
    <w:p>
      <w:pPr>
        <w:shd w:fill="F3F3F3" w:val="clear"/>
        <w:spacing w:after="0"/>
      </w:pPr>
      <w:r>
        <w:rPr>
          <w:rFonts w:ascii="Consolas" w:cs="Consolas" w:eastAsia="Consolas" w:hAnsi="Consolas"/>
          <w:sz w:val="17"/>
          <w:szCs w:val="17"/>
        </w:rPr>
        <w:t xml:space="preserve">xlabel('Task Data Size (Mbits)'); ylabel('Latency (ms)');</w:t>
      </w:r>
    </w:p>
    <w:p>
      <w:pPr>
        <w:shd w:fill="F3F3F3" w:val="clear"/>
        <w:spacing w:after="0"/>
      </w:pPr>
      <w:r>
        <w:rPr>
          <w:rFonts w:ascii="Consolas" w:cs="Consolas" w:eastAsia="Consolas" w:hAnsi="Consolas"/>
          <w:sz w:val="17"/>
          <w:szCs w:val="17"/>
        </w:rPr>
        <w:t xml:space="preserve">title('Latency vs Task Size: Local vs Edge vs Cloud');</w:t>
      </w:r>
    </w:p>
    <w:p>
      <w:pPr>
        <w:shd w:fill="F3F3F3" w:val="clear"/>
        <w:spacing w:after="0"/>
      </w:pPr>
      <w:r>
        <w:rPr>
          <w:rFonts w:ascii="Consolas" w:cs="Consolas" w:eastAsia="Consolas" w:hAnsi="Consolas"/>
          <w:sz w:val="17"/>
          <w:szCs w:val="17"/>
        </w:rPr>
        <w:t xml:space="preserve">legend('Local','Edge (MEC)','Cloud','Deadline','Location','northwest');</w:t>
      </w:r>
    </w:p>
    <w:p>
      <w:pPr>
        <w:shd w:fill="F3F3F3" w:val="clear"/>
        <w:spacing w:after="0"/>
      </w:pPr>
      <w:r>
        <w:rPr>
          <w:rFonts w:ascii="Consolas" w:cs="Consolas" w:eastAsia="Consolas" w:hAnsi="Consolas"/>
          <w:sz w:val="17"/>
          <w:szCs w:val="17"/>
        </w:rPr>
        <w:t xml:space="preserve">grid on;</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figure('Name','Offloading Decision Distribution');</w:t>
      </w:r>
    </w:p>
    <w:p>
      <w:pPr>
        <w:shd w:fill="F3F3F3" w:val="clear"/>
        <w:spacing w:after="0"/>
      </w:pPr>
      <w:r>
        <w:rPr>
          <w:rFonts w:ascii="Consolas" w:cs="Consolas" w:eastAsia="Consolas" w:hAnsi="Consolas"/>
          <w:sz w:val="17"/>
          <w:szCs w:val="17"/>
        </w:rPr>
        <w:t xml:space="preserve">pie([pctLocal pctEdge pctCloud], {'Local','Edge','Cloud'});</w:t>
      </w:r>
    </w:p>
    <w:p>
      <w:pPr>
        <w:shd w:fill="F3F3F3" w:val="clear"/>
        <w:spacing w:after="0"/>
      </w:pPr>
      <w:r>
        <w:rPr>
          <w:rFonts w:ascii="Consolas" w:cs="Consolas" w:eastAsia="Consolas" w:hAnsi="Consolas"/>
          <w:sz w:val="17"/>
          <w:szCs w:val="17"/>
        </w:rPr>
        <w:t xml:space="preserve">title('Offloading Decision Distribution over 200 Tasks');</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figure('Name','Energy Comparison');</w:t>
      </w:r>
    </w:p>
    <w:p>
      <w:pPr>
        <w:shd w:fill="F3F3F3" w:val="clear"/>
        <w:spacing w:after="0"/>
      </w:pPr>
      <w:r>
        <w:rPr>
          <w:rFonts w:ascii="Consolas" w:cs="Consolas" w:eastAsia="Consolas" w:hAnsi="Consolas"/>
          <w:sz w:val="17"/>
          <w:szCs w:val="17"/>
        </w:rPr>
        <w:t xml:space="preserve">bar([mean(en_local) mean(en_edge) mean(en_cloud)]);</w:t>
      </w:r>
    </w:p>
    <w:p>
      <w:pPr>
        <w:shd w:fill="F3F3F3" w:val="clear"/>
        <w:spacing w:after="0"/>
      </w:pPr>
      <w:r>
        <w:rPr>
          <w:rFonts w:ascii="Consolas" w:cs="Consolas" w:eastAsia="Consolas" w:hAnsi="Consolas"/>
          <w:sz w:val="17"/>
          <w:szCs w:val="17"/>
        </w:rPr>
        <w:t xml:space="preserve">set(gca,'XTickLabel',{'Local','Edge','Cloud'});</w:t>
      </w:r>
    </w:p>
    <w:p>
      <w:pPr>
        <w:shd w:fill="F3F3F3" w:val="clear"/>
        <w:spacing w:after="0"/>
      </w:pPr>
      <w:r>
        <w:rPr>
          <w:rFonts w:ascii="Consolas" w:cs="Consolas" w:eastAsia="Consolas" w:hAnsi="Consolas"/>
          <w:sz w:val="17"/>
          <w:szCs w:val="17"/>
        </w:rPr>
        <w:t xml:space="preserve">ylabel('Average Energy Consumption (J)');</w:t>
      </w:r>
    </w:p>
    <w:p>
      <w:pPr>
        <w:shd w:fill="F3F3F3" w:val="clear"/>
        <w:spacing w:after="0"/>
      </w:pPr>
      <w:r>
        <w:rPr>
          <w:rFonts w:ascii="Consolas" w:cs="Consolas" w:eastAsia="Consolas" w:hAnsi="Consolas"/>
          <w:sz w:val="17"/>
          <w:szCs w:val="17"/>
        </w:rPr>
        <w:t xml:space="preserve">title('Average Energy Consumption per Strategy');</w:t>
      </w:r>
    </w:p>
    <w:p>
      <w:pPr>
        <w:shd w:fill="F3F3F3" w:val="clear"/>
        <w:spacing w:after="0"/>
      </w:pPr>
      <w:r>
        <w:rPr>
          <w:rFonts w:ascii="Consolas" w:cs="Consolas" w:eastAsia="Consolas" w:hAnsi="Consolas"/>
          <w:sz w:val="17"/>
          <w:szCs w:val="17"/>
        </w:rPr>
        <w:t xml:space="preserve">grid on;</w:t>
      </w:r>
    </w:p>
    <w:p>
      <w:pPr>
        <w:shd w:fill="F3F3F3" w:val="clear"/>
        <w:spacing w:after="0"/>
      </w:pPr>
      <w:r>
        <w:rPr>
          <w:rFonts w:ascii="Consolas" w:cs="Consolas" w:eastAsia="Consolas" w:hAnsi="Consolas"/>
          <w:sz w:val="17"/>
          <w:szCs w:val="17"/>
        </w:rPr>
        <w:t xml:space="preserve"> </w:t>
      </w:r>
    </w:p>
    <w:p>
      <w:pPr>
        <w:spacing w:after="200"/>
      </w:pPr>
    </w:p>
    <w:p>
      <w:r>
        <w:br w:type="page"/>
      </w:r>
    </w:p>
    <w:p>
      <w:pPr>
        <w:pStyle w:val="Heading1"/>
        <w:spacing w:after="160" w:before="300"/>
      </w:pPr>
      <w:r>
        <w:t xml:space="preserve">6. Output and Results</w:t>
      </w:r>
    </w:p>
    <w:p>
      <w:pPr>
        <w:spacing w:after="160" w:line="300"/>
        <w:jc w:val="both"/>
      </w:pPr>
      <w:r>
        <w:rPr>
          <w:sz w:val="22"/>
          <w:szCs w:val="22"/>
        </w:rPr>
        <w:t xml:space="preserve">The script was executed for 200 randomly generated tasks (data size 0.2-5 Mbit, CPU demand 50-400 Mega-cycles) under the 5G/MEC parameters listed in Section 5. The console summary produced by the run is reproduced below.</w:t>
      </w:r>
    </w:p>
    <w:p>
      <w:pPr>
        <w:shd w:fill="F3F3F3" w:val="clear"/>
        <w:spacing w:after="0"/>
      </w:pPr>
      <w:r>
        <w:rPr>
          <w:rFonts w:ascii="Consolas" w:cs="Consolas" w:eastAsia="Consolas" w:hAnsi="Consolas"/>
          <w:sz w:val="17"/>
          <w:szCs w:val="17"/>
        </w:rPr>
        <w:t xml:space="preserve">--- Offloading Decision Summary (over 200 tasks) ---</w:t>
      </w:r>
    </w:p>
    <w:p>
      <w:pPr>
        <w:shd w:fill="F3F3F3" w:val="clear"/>
        <w:spacing w:after="0"/>
      </w:pPr>
      <w:r>
        <w:rPr>
          <w:rFonts w:ascii="Consolas" w:cs="Consolas" w:eastAsia="Consolas" w:hAnsi="Consolas"/>
          <w:sz w:val="17"/>
          <w:szCs w:val="17"/>
        </w:rPr>
        <w:t xml:space="preserve">Local execution : 8.5 %</w:t>
      </w:r>
    </w:p>
    <w:p>
      <w:pPr>
        <w:shd w:fill="F3F3F3" w:val="clear"/>
        <w:spacing w:after="0"/>
      </w:pPr>
      <w:r>
        <w:rPr>
          <w:rFonts w:ascii="Consolas" w:cs="Consolas" w:eastAsia="Consolas" w:hAnsi="Consolas"/>
          <w:sz w:val="17"/>
          <w:szCs w:val="17"/>
        </w:rPr>
        <w:t xml:space="preserve">Edge offloading : 63.5 %</w:t>
      </w:r>
    </w:p>
    <w:p>
      <w:pPr>
        <w:shd w:fill="F3F3F3" w:val="clear"/>
        <w:spacing w:after="0"/>
      </w:pPr>
      <w:r>
        <w:rPr>
          <w:rFonts w:ascii="Consolas" w:cs="Consolas" w:eastAsia="Consolas" w:hAnsi="Consolas"/>
          <w:sz w:val="17"/>
          <w:szCs w:val="17"/>
        </w:rPr>
        <w:t xml:space="preserve">Cloud offloading: 28.0 %</w:t>
      </w:r>
    </w:p>
    <w:p>
      <w:pPr>
        <w:shd w:fill="F3F3F3" w:val="clear"/>
        <w:spacing w:after="0"/>
      </w:pPr>
      <w:r>
        <w:rPr>
          <w:rFonts w:ascii="Consolas" w:cs="Consolas" w:eastAsia="Consolas" w:hAnsi="Consolas"/>
          <w:sz w:val="17"/>
          <w:szCs w:val="17"/>
        </w:rPr>
        <w:t xml:space="preserve">Mean latency  -&gt; Local: 151.84 ms | Edge: 97.63 ms | Cloud: 115.11 ms</w:t>
      </w:r>
    </w:p>
    <w:p>
      <w:pPr>
        <w:shd w:fill="F3F3F3" w:val="clear"/>
        <w:spacing w:after="0"/>
      </w:pPr>
      <w:r>
        <w:rPr>
          <w:rFonts w:ascii="Consolas" w:cs="Consolas" w:eastAsia="Consolas" w:hAnsi="Consolas"/>
          <w:sz w:val="17"/>
          <w:szCs w:val="17"/>
        </w:rPr>
        <w:t xml:space="preserve">Mean energy   -&gt; Local: 0.5125 J  | Edge: 0.0186 J  | Cloud: 0.0319 J</w:t>
      </w:r>
    </w:p>
    <w:p>
      <w:pPr>
        <w:spacing w:after="200"/>
      </w:pPr>
    </w:p>
    <w:p>
      <w:pPr>
        <w:spacing w:after="12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571750"/>
                    </a:xfrm>
                    <a:prstGeom prst="rect">
                      <a:avLst/>
                    </a:prstGeom>
                  </pic:spPr>
                </pic:pic>
              </a:graphicData>
            </a:graphic>
          </wp:inline>
        </w:drawing>
      </w:r>
    </w:p>
    <w:p>
      <w:pPr>
        <w:spacing w:after="260"/>
        <w:jc w:val="center"/>
      </w:pPr>
      <w:r>
        <w:rPr>
          <w:i/>
          <w:iCs/>
          <w:color w:val="444444"/>
          <w:sz w:val="20"/>
          <w:szCs w:val="20"/>
        </w:rPr>
        <w:t xml:space="preserve">Figure 2. Latency vs task data size for local, edge and cloud execution, against the 200 ms deadline.</w:t>
      </w:r>
    </w:p>
    <w:p>
      <w:r>
        <w:br w:type="page"/>
      </w:r>
    </w:p>
    <w:p>
      <w:pPr>
        <w:spacing w:after="120" w:before="120"/>
        <w:jc w:val="center"/>
      </w:pPr>
      <w:r>
        <w:drawing>
          <wp:inline distT="0" distB="0" distL="0" distR="0">
            <wp:extent cx="2857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600325"/>
                    </a:xfrm>
                    <a:prstGeom prst="rect">
                      <a:avLst/>
                    </a:prstGeom>
                  </pic:spPr>
                </pic:pic>
              </a:graphicData>
            </a:graphic>
          </wp:inline>
        </w:drawing>
      </w:r>
    </w:p>
    <w:p>
      <w:pPr>
        <w:spacing w:after="260"/>
        <w:jc w:val="center"/>
      </w:pPr>
      <w:r>
        <w:rPr>
          <w:i/>
          <w:iCs/>
          <w:color w:val="444444"/>
          <w:sz w:val="20"/>
          <w:szCs w:val="20"/>
        </w:rPr>
        <w:t xml:space="preserve">Figure 3. Distribution of offloading decisions over the 200 simulated tasks.</w:t>
      </w:r>
    </w:p>
    <w:p>
      <w:pPr>
        <w:spacing w:after="120" w:before="120"/>
        <w:jc w:val="center"/>
      </w:pPr>
      <w:r>
        <w:drawing>
          <wp:inline distT="0" distB="0" distL="0" distR="0">
            <wp:extent cx="3429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571750"/>
                    </a:xfrm>
                    <a:prstGeom prst="rect">
                      <a:avLst/>
                    </a:prstGeom>
                  </pic:spPr>
                </pic:pic>
              </a:graphicData>
            </a:graphic>
          </wp:inline>
        </w:drawing>
      </w:r>
    </w:p>
    <w:p>
      <w:pPr>
        <w:spacing w:after="260"/>
        <w:jc w:val="center"/>
      </w:pPr>
      <w:r>
        <w:rPr>
          <w:i/>
          <w:iCs/>
          <w:color w:val="444444"/>
          <w:sz w:val="20"/>
          <w:szCs w:val="20"/>
        </w:rPr>
        <w:t xml:space="preserve">Figure 4. Average UE energy consumption for local, edge and cloud execution.</w:t>
      </w:r>
    </w:p>
    <w:p>
      <w:pPr>
        <w:pStyle w:val="Heading2"/>
        <w:spacing w:after="120" w:before="240"/>
      </w:pPr>
      <w:r>
        <w:t xml:space="preserve">6.1 Discussion of Results</w:t>
      </w:r>
    </w:p>
    <w:p>
      <w:pPr>
        <w:spacing w:after="160" w:line="300"/>
        <w:jc w:val="both"/>
      </w:pPr>
      <w:r>
        <w:rPr>
          <w:sz w:val="22"/>
          <w:szCs w:val="22"/>
        </w:rPr>
        <w:t xml:space="preserve">The results confirm the expectations set out in Section 4. Edge (MEC) offloading is chosen for the majority of tasks (about 64%) because it combines low propagation delay with a much higher CPU frequency than the UE, giving it the lowest average latency (~98 ms) among the three options. Cloud offloading is selected for roughly 28% of tasks - mainly those with heavier CPU demand or during periods of poor 5G channel quality/high edge load, where the cloud's much larger compute capacity outweighs its higher backhaul delay. Local execution remains attractive for a small fraction (~9%) of light tasks, where the transmission overhead of offloading is not justified. In energy terms, both edge and cloud offloading consume roughly 20-40 times less UE energy than local execution, since the UE only pays a small transmission cost instead of the full DVFS compute energy - reinforcing that offloading is generally beneficial for battery-constrained 5G devices whenever the radio link is reliable.</w:t>
      </w:r>
    </w:p>
    <w:p>
      <w:pPr>
        <w:pStyle w:val="Heading1"/>
        <w:spacing w:after="160" w:before="300"/>
      </w:pPr>
      <w:r>
        <w:t xml:space="preserve">7. Suggestions for Improvement</w:t>
      </w:r>
    </w:p>
    <w:p>
      <w:pPr>
        <w:pStyle w:val="ListParagraph"/>
        <w:numPr>
          <w:ilvl w:val="0"/>
          <w:numId w:val="1"/>
        </w:numPr>
        <w:spacing w:after="90"/>
      </w:pPr>
      <w:r>
        <w:rPr>
          <w:sz w:val="22"/>
          <w:szCs w:val="22"/>
        </w:rPr>
        <w:t xml:space="preserve">Reinforcement-learning-based offloading: replace the fixed-weight cost function with a Deep Q-Network / Actor-Critic agent that learns w1, w2 and the offload decision jointly from long-term network and battery state.</w:t>
      </w:r>
    </w:p>
    <w:p>
      <w:pPr>
        <w:pStyle w:val="ListParagraph"/>
        <w:numPr>
          <w:ilvl w:val="0"/>
          <w:numId w:val="1"/>
        </w:numPr>
        <w:spacing w:after="90"/>
      </w:pPr>
      <w:r>
        <w:rPr>
          <w:sz w:val="22"/>
          <w:szCs w:val="22"/>
        </w:rPr>
        <w:t xml:space="preserve">Multi-MEC cooperative offloading: allow a task to be offloaded to a neighbouring MEC server (via the X2/Xn interface) when the local edge server is congested, instead of escalating directly to the cloud.</w:t>
      </w:r>
    </w:p>
    <w:p>
      <w:pPr>
        <w:pStyle w:val="ListParagraph"/>
        <w:numPr>
          <w:ilvl w:val="0"/>
          <w:numId w:val="1"/>
        </w:numPr>
        <w:spacing w:after="90"/>
      </w:pPr>
      <w:r>
        <w:rPr>
          <w:sz w:val="22"/>
          <w:szCs w:val="22"/>
        </w:rPr>
        <w:t xml:space="preserve">Network-slicing awareness: map latency-critical tasks to a low-latency 5G network slice and throughput-oriented tasks to an eMBB slice, so the offloading decision also selects the appropriate slice.</w:t>
      </w:r>
    </w:p>
    <w:p>
      <w:pPr>
        <w:pStyle w:val="ListParagraph"/>
        <w:numPr>
          <w:ilvl w:val="0"/>
          <w:numId w:val="1"/>
        </w:numPr>
        <w:spacing w:after="90"/>
      </w:pPr>
      <w:r>
        <w:rPr>
          <w:sz w:val="22"/>
          <w:szCs w:val="22"/>
        </w:rPr>
        <w:t xml:space="preserve">Predictive channel/load estimation: use short-term time-series prediction of 5G channel quality and MEC queue length so the decision engine offloads proactively rather than reactively.</w:t>
      </w:r>
    </w:p>
    <w:p>
      <w:pPr>
        <w:pStyle w:val="ListParagraph"/>
        <w:numPr>
          <w:ilvl w:val="0"/>
          <w:numId w:val="1"/>
        </w:numPr>
        <w:spacing w:after="90"/>
      </w:pPr>
      <w:r>
        <w:rPr>
          <w:sz w:val="22"/>
          <w:szCs w:val="22"/>
        </w:rPr>
        <w:t xml:space="preserve">Partial/parallel offloading: split a large task into sub-tasks that are partially executed locally and partially offloaded, further reducing worst-case latency for very large tasks.</w:t>
      </w:r>
    </w:p>
    <w:p>
      <w:pPr>
        <w:pStyle w:val="Heading1"/>
        <w:spacing w:after="160" w:before="300"/>
      </w:pPr>
      <w:r>
        <w:t xml:space="preserve">8. Communication and Conclusion</w:t>
      </w:r>
    </w:p>
    <w:p>
      <w:pPr>
        <w:spacing w:after="160" w:line="300"/>
        <w:jc w:val="both"/>
      </w:pPr>
      <w:r>
        <w:rPr>
          <w:sz w:val="22"/>
          <w:szCs w:val="22"/>
        </w:rPr>
        <w:t xml:space="preserve">This report has communicated the proposed edge-cloud task offloading strategy for 5G applications through: a clearly labelled block/flow diagram (Figure 1) showing the end-to-end decision path; a mathematically justified, commented MATLAB implementation (Section 5); and quantitative result plots and a numerical summary (Section 6) that make the trade-offs between local, edge and cloud execution explicit. The simulation shows that a simple, deadline- and energy-aware weighted-cost decision engine, when combined with the low latency of 5G MEC edge servers, offloads the large majority of tasks to the edge, uses the cloud selectively for heavier tasks, and reserves local execution for light-weight tasks - achieving a good balance between latency and UE energy consumption. Section 7 outlines how the strategy can be extended with learning-based and multi-MEC techniques for further improvement.</w:t>
      </w:r>
    </w:p>
    <w:p>
      <w:pPr>
        <w:pStyle w:val="Heading2"/>
        <w:spacing w:after="120" w:before="240"/>
      </w:pPr>
      <w:r>
        <w:t xml:space="preserve">Rubric Alignment Summary</w:t>
      </w:r>
    </w:p>
    <w:p>
      <w:pPr>
        <w:spacing w:after="160" w:line="300"/>
        <w:jc w:val="both"/>
      </w:pPr>
      <w:r>
        <w:rPr>
          <w:sz w:val="22"/>
          <w:szCs w:val="22"/>
        </w:rPr>
        <w:t xml:space="preserve">The table below maps each grading criterion of the Design Task rubric to the section of this report that addresses it.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200"/>
      </w:tblGrid>
      <w:tr>
        <w:trPr>
          <w:tblHeader/>
        </w:trPr>
        <w:tc>
          <w:tcPr>
            <w:shd w:fill="1F6FB2" w:val="clear"/>
            <w:vAlign w:val="center"/>
          </w:tcPr>
          <w:p>
            <w:pPr>
              <w:jc w:val="center"/>
            </w:pPr>
            <w:r>
              <w:rPr>
                <w:b/>
                <w:bCs/>
                <w:color w:val="FFFFFF"/>
                <w:sz w:val="20"/>
                <w:szCs w:val="20"/>
              </w:rPr>
              <w:t xml:space="preserve">Criteria</w:t>
            </w:r>
          </w:p>
        </w:tc>
        <w:tc>
          <w:tcPr>
            <w:shd w:fill="1F6FB2" w:val="clear"/>
            <w:vAlign w:val="center"/>
          </w:tcPr>
          <w:p>
            <w:pPr>
              <w:jc w:val="center"/>
            </w:pPr>
            <w:r>
              <w:rPr>
                <w:b/>
                <w:bCs/>
                <w:color w:val="FFFFFF"/>
                <w:sz w:val="20"/>
                <w:szCs w:val="20"/>
              </w:rPr>
              <w:t xml:space="preserve">Weightage</w:t>
            </w:r>
          </w:p>
        </w:tc>
        <w:tc>
          <w:tcPr>
            <w:shd w:fill="1F6FB2" w:val="clear"/>
            <w:vAlign w:val="center"/>
          </w:tcPr>
          <w:p>
            <w:pPr>
              <w:jc w:val="center"/>
            </w:pPr>
            <w:r>
              <w:rPr>
                <w:b/>
                <w:bCs/>
                <w:color w:val="FFFFFF"/>
                <w:sz w:val="20"/>
                <w:szCs w:val="20"/>
              </w:rPr>
              <w:t xml:space="preserve">How this report addresses it</w:t>
            </w:r>
          </w:p>
        </w:tc>
      </w:tr>
      <w:tr>
        <w:tc>
          <w:tcPr>
            <w:tcW w:type="dxa" w:w="3200"/>
          </w:tcPr>
          <w:p>
            <w:r>
              <w:rPr>
                <w:sz w:val="20"/>
                <w:szCs w:val="20"/>
              </w:rPr>
              <w:t xml:space="preserve">Understanding of Design</w:t>
            </w:r>
          </w:p>
        </w:tc>
        <w:tc>
          <w:tcPr>
            <w:tcW w:type="dxa" w:w="1400"/>
          </w:tcPr>
          <w:p>
            <w:pPr>
              <w:jc w:val="center"/>
            </w:pPr>
            <w:r>
              <w:rPr>
                <w:sz w:val="20"/>
                <w:szCs w:val="20"/>
              </w:rPr>
              <w:t xml:space="preserve">20%</w:t>
            </w:r>
          </w:p>
        </w:tc>
        <w:tc>
          <w:tcPr>
            <w:tcW w:type="dxa" w:w="4200"/>
          </w:tcPr>
          <w:p>
            <w:r>
              <w:rPr>
                <w:sz w:val="20"/>
                <w:szCs w:val="20"/>
              </w:rPr>
              <w:t xml:space="preserve">Section 2 defines the design objectives, 5G/MEC constraints and application context for task offloading.</w:t>
            </w:r>
          </w:p>
        </w:tc>
      </w:tr>
      <w:tr>
        <w:tc>
          <w:tcPr>
            <w:tcW w:type="dxa" w:w="3200"/>
          </w:tcPr>
          <w:p>
            <w:r>
              <w:rPr>
                <w:sz w:val="20"/>
                <w:szCs w:val="20"/>
              </w:rPr>
              <w:t xml:space="preserve">Evaluation of Design</w:t>
            </w:r>
          </w:p>
        </w:tc>
        <w:tc>
          <w:tcPr>
            <w:tcW w:type="dxa" w:w="1400"/>
          </w:tcPr>
          <w:p>
            <w:pPr>
              <w:jc w:val="center"/>
            </w:pPr>
            <w:r>
              <w:rPr>
                <w:sz w:val="20"/>
                <w:szCs w:val="20"/>
              </w:rPr>
              <w:t xml:space="preserve">25%</w:t>
            </w:r>
          </w:p>
        </w:tc>
        <w:tc>
          <w:tcPr>
            <w:tcW w:type="dxa" w:w="4200"/>
          </w:tcPr>
          <w:p>
            <w:r>
              <w:rPr>
                <w:sz w:val="20"/>
                <w:szCs w:val="20"/>
              </w:rPr>
              <w:t xml:space="preserve">Section 3 evaluates the strengths, weaknesses and gaps of local, edge and cloud execution.</w:t>
            </w:r>
          </w:p>
        </w:tc>
      </w:tr>
      <w:tr>
        <w:tc>
          <w:tcPr>
            <w:tcW w:type="dxa" w:w="3200"/>
          </w:tcPr>
          <w:p>
            <w:r>
              <w:rPr>
                <w:sz w:val="20"/>
                <w:szCs w:val="20"/>
              </w:rPr>
              <w:t xml:space="preserve">Justification</w:t>
            </w:r>
          </w:p>
        </w:tc>
        <w:tc>
          <w:tcPr>
            <w:tcW w:type="dxa" w:w="1400"/>
          </w:tcPr>
          <w:p>
            <w:pPr>
              <w:jc w:val="center"/>
            </w:pPr>
            <w:r>
              <w:rPr>
                <w:sz w:val="20"/>
                <w:szCs w:val="20"/>
              </w:rPr>
              <w:t xml:space="preserve">20%</w:t>
            </w:r>
          </w:p>
        </w:tc>
        <w:tc>
          <w:tcPr>
            <w:tcW w:type="dxa" w:w="4200"/>
          </w:tcPr>
          <w:p>
            <w:r>
              <w:rPr>
                <w:sz w:val="20"/>
                <w:szCs w:val="20"/>
              </w:rPr>
              <w:t xml:space="preserve">Section 4 justifies the cost-based decision model with reasoning, formulae and queueing/energy principles.</w:t>
            </w:r>
          </w:p>
        </w:tc>
      </w:tr>
      <w:tr>
        <w:tc>
          <w:tcPr>
            <w:tcW w:type="dxa" w:w="3200"/>
          </w:tcPr>
          <w:p>
            <w:r>
              <w:rPr>
                <w:sz w:val="20"/>
                <w:szCs w:val="20"/>
              </w:rPr>
              <w:t xml:space="preserve">Suggestions for Improvement</w:t>
            </w:r>
          </w:p>
        </w:tc>
        <w:tc>
          <w:tcPr>
            <w:tcW w:type="dxa" w:w="1400"/>
          </w:tcPr>
          <w:p>
            <w:pPr>
              <w:jc w:val="center"/>
            </w:pPr>
            <w:r>
              <w:rPr>
                <w:sz w:val="20"/>
                <w:szCs w:val="20"/>
              </w:rPr>
              <w:t xml:space="preserve">20%</w:t>
            </w:r>
          </w:p>
        </w:tc>
        <w:tc>
          <w:tcPr>
            <w:tcW w:type="dxa" w:w="4200"/>
          </w:tcPr>
          <w:p>
            <w:r>
              <w:rPr>
                <w:sz w:val="20"/>
                <w:szCs w:val="20"/>
              </w:rPr>
              <w:t xml:space="preserve">Section 7 proposes RL-based adaptive offloading, network slicing and federated MEC enhancements.</w:t>
            </w:r>
          </w:p>
        </w:tc>
      </w:tr>
      <w:tr>
        <w:tc>
          <w:tcPr>
            <w:tcW w:type="dxa" w:w="3200"/>
          </w:tcPr>
          <w:p>
            <w:r>
              <w:rPr>
                <w:sz w:val="20"/>
                <w:szCs w:val="20"/>
              </w:rPr>
              <w:t xml:space="preserve">Communication</w:t>
            </w:r>
          </w:p>
        </w:tc>
        <w:tc>
          <w:tcPr>
            <w:tcW w:type="dxa" w:w="1400"/>
          </w:tcPr>
          <w:p>
            <w:pPr>
              <w:jc w:val="center"/>
            </w:pPr>
            <w:r>
              <w:rPr>
                <w:sz w:val="20"/>
                <w:szCs w:val="20"/>
              </w:rPr>
              <w:t xml:space="preserve">15%</w:t>
            </w:r>
          </w:p>
        </w:tc>
        <w:tc>
          <w:tcPr>
            <w:tcW w:type="dxa" w:w="4200"/>
          </w:tcPr>
          <w:p>
            <w:r>
              <w:rPr>
                <w:sz w:val="20"/>
                <w:szCs w:val="20"/>
              </w:rPr>
              <w:t xml:space="preserve">Flow chart, tables, commented MATLAB code and result plots communicate the strategy clearly.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d23b17b2859c191ff8571ef0db93632799dbe8.png"/><Relationship Id="rId8" Type="http://schemas.openxmlformats.org/officeDocument/2006/relationships/image" Target="media/892547e493cdd479b630761d1db8c291b11f0700.png"/><Relationship Id="rId9" Type="http://schemas.openxmlformats.org/officeDocument/2006/relationships/image" Target="media/954019ff598e1c4ea77304a8ffaa2e67d6f40ede.png"/><Relationship Id="rId10" Type="http://schemas.openxmlformats.org/officeDocument/2006/relationships/image" Target="media/1f027db5897dd6e093860e22c91490ddfe66493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2026-08-12T04:26:06.484Z</dcterms:created>
  <dcterms:modified xsi:type="dcterms:W3CDTF">2026-08-12T04:26:06.505Z</dcterms:modified>
</cp:coreProperties>
</file>

<file path=docProps/custom.xml><?xml version="1.0" encoding="utf-8"?>
<Properties xmlns="http://schemas.openxmlformats.org/officeDocument/2006/custom-properties" xmlns:vt="http://schemas.openxmlformats.org/officeDocument/2006/docPropsVTypes"/>
</file>