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54B4" w14:textId="77777777" w:rsidR="00D91005" w:rsidRDefault="00000000">
      <w:pPr>
        <w:pStyle w:val="Heading1"/>
        <w:spacing w:before="33" w:line="256" w:lineRule="auto"/>
        <w:ind w:left="3052" w:right="3046"/>
        <w:jc w:val="center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Design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Phase-I Solution Architecture</w:t>
      </w:r>
    </w:p>
    <w:p w14:paraId="07956D43" w14:textId="77777777" w:rsidR="00D91005" w:rsidRDefault="00D91005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91005" w14:paraId="1B83235E" w14:textId="77777777">
        <w:trPr>
          <w:trHeight w:val="268"/>
        </w:trPr>
        <w:tc>
          <w:tcPr>
            <w:tcW w:w="4508" w:type="dxa"/>
          </w:tcPr>
          <w:p w14:paraId="0A8D5E16" w14:textId="77777777" w:rsidR="00D91005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C5F350D" w14:textId="77777777" w:rsidR="00D91005" w:rsidRDefault="00000000">
            <w:pPr>
              <w:pStyle w:val="TableParagraph"/>
            </w:pPr>
            <w:r>
              <w:t>19</w:t>
            </w:r>
            <w:r>
              <w:rPr>
                <w:spacing w:val="-4"/>
              </w:rPr>
              <w:t xml:space="preserve"> </w:t>
            </w:r>
            <w:r>
              <w:t>September</w:t>
            </w:r>
            <w:r>
              <w:rPr>
                <w:spacing w:val="-4"/>
              </w:rPr>
              <w:t xml:space="preserve"> 2022</w:t>
            </w:r>
          </w:p>
        </w:tc>
      </w:tr>
      <w:tr w:rsidR="00D91005" w14:paraId="4C50FE33" w14:textId="77777777">
        <w:trPr>
          <w:trHeight w:val="268"/>
        </w:trPr>
        <w:tc>
          <w:tcPr>
            <w:tcW w:w="4508" w:type="dxa"/>
          </w:tcPr>
          <w:p w14:paraId="10F09981" w14:textId="77777777" w:rsidR="00D91005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93DA0DC" w14:textId="70D9F8DA" w:rsidR="00D91005" w:rsidRDefault="00D91005">
            <w:pPr>
              <w:pStyle w:val="TableParagraph"/>
            </w:pPr>
          </w:p>
        </w:tc>
      </w:tr>
      <w:tr w:rsidR="00D91005" w14:paraId="0A1DB7F6" w14:textId="77777777">
        <w:trPr>
          <w:trHeight w:val="268"/>
        </w:trPr>
        <w:tc>
          <w:tcPr>
            <w:tcW w:w="4508" w:type="dxa"/>
          </w:tcPr>
          <w:p w14:paraId="5A34C21E" w14:textId="77777777" w:rsidR="00D91005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507DFB3" w14:textId="638DFDD0" w:rsidR="00D91005" w:rsidRDefault="004241F2">
            <w:pPr>
              <w:pStyle w:val="TableParagraph"/>
            </w:pPr>
            <w:proofErr w:type="spellStart"/>
            <w:r w:rsidRPr="00133330">
              <w:rPr>
                <w:rFonts w:asciiTheme="minorHAnsi" w:hAnsiTheme="minorHAnsi" w:cstheme="minorHAnsi"/>
                <w:szCs w:val="28"/>
              </w:rPr>
              <w:t>PlantCare</w:t>
            </w:r>
            <w:proofErr w:type="spellEnd"/>
            <w:r w:rsidRPr="00133330">
              <w:rPr>
                <w:rFonts w:asciiTheme="minorHAnsi" w:hAnsiTheme="minorHAnsi" w:cstheme="minorHAnsi"/>
                <w:szCs w:val="28"/>
              </w:rPr>
              <w:t xml:space="preserve"> AI: Advanced Plant Disease Detection</w:t>
            </w:r>
            <w:r>
              <w:rPr>
                <w:rFonts w:asciiTheme="minorHAnsi" w:hAnsiTheme="minorHAnsi" w:cstheme="minorHAnsi"/>
                <w:szCs w:val="28"/>
              </w:rPr>
              <w:t xml:space="preserve"> </w:t>
            </w:r>
            <w:r w:rsidRPr="00133330">
              <w:rPr>
                <w:rFonts w:asciiTheme="minorHAnsi" w:hAnsiTheme="minorHAnsi" w:cstheme="minorHAnsi"/>
                <w:szCs w:val="28"/>
              </w:rPr>
              <w:t>Using Transfer Learning</w:t>
            </w:r>
          </w:p>
        </w:tc>
      </w:tr>
      <w:tr w:rsidR="00D91005" w14:paraId="7A52F0D5" w14:textId="77777777">
        <w:trPr>
          <w:trHeight w:val="268"/>
        </w:trPr>
        <w:tc>
          <w:tcPr>
            <w:tcW w:w="4508" w:type="dxa"/>
          </w:tcPr>
          <w:p w14:paraId="31271B5B" w14:textId="77777777" w:rsidR="00D91005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4451345F" w14:textId="77777777" w:rsidR="00D91005" w:rsidRDefault="00000000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AEE10CA" w14:textId="77777777" w:rsidR="00D91005" w:rsidRDefault="00D91005">
      <w:pPr>
        <w:pStyle w:val="BodyText"/>
        <w:spacing w:before="159"/>
        <w:rPr>
          <w:rFonts w:ascii="Calibri"/>
          <w:b/>
        </w:rPr>
      </w:pPr>
    </w:p>
    <w:p w14:paraId="7A07077F" w14:textId="77777777" w:rsidR="00D91005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Solution </w:t>
      </w:r>
      <w:r>
        <w:rPr>
          <w:b/>
          <w:spacing w:val="-2"/>
          <w:sz w:val="24"/>
        </w:rPr>
        <w:t>Architecture:</w:t>
      </w:r>
    </w:p>
    <w:p w14:paraId="7AB78579" w14:textId="77777777" w:rsidR="00D91005" w:rsidRDefault="00000000">
      <w:pPr>
        <w:pStyle w:val="BodyText"/>
        <w:spacing w:before="180"/>
        <w:ind w:left="23" w:right="51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sub-processes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bridges the gap between business problems and technology solutions. Its goals are to:</w:t>
      </w:r>
    </w:p>
    <w:p w14:paraId="6D887A5A" w14:textId="77777777" w:rsidR="00D91005" w:rsidRDefault="00D91005">
      <w:pPr>
        <w:pStyle w:val="BodyText"/>
        <w:spacing w:before="100"/>
      </w:pPr>
    </w:p>
    <w:p w14:paraId="27CAB13A" w14:textId="77777777" w:rsidR="00D9100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25FDD284" w14:textId="77777777" w:rsidR="00D9100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48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structure,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3"/>
          <w:sz w:val="24"/>
        </w:rPr>
        <w:t xml:space="preserve"> </w:t>
      </w:r>
      <w:r>
        <w:rPr>
          <w:sz w:val="24"/>
        </w:rPr>
        <w:t>behavior,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aspects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1581E0A1" w14:textId="77777777" w:rsidR="00D9100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32934FB0" w14:textId="77777777" w:rsidR="00D9100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65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5864EC8D" w14:textId="77777777" w:rsidR="00D91005" w:rsidRDefault="00D91005">
      <w:pPr>
        <w:pStyle w:val="BodyText"/>
      </w:pPr>
    </w:p>
    <w:p w14:paraId="75EC636D" w14:textId="221E688A" w:rsidR="00D91005" w:rsidRDefault="00174064" w:rsidP="004241F2">
      <w:pPr>
        <w:spacing w:before="178" w:line="259" w:lineRule="auto"/>
        <w:ind w:right="515"/>
        <w:rPr>
          <w:rFonts w:ascii="Calibri"/>
          <w:b/>
        </w:rPr>
      </w:pPr>
      <w:r>
        <w:rPr>
          <w:rFonts w:ascii="Calibri"/>
          <w:b/>
          <w:noProof/>
        </w:rPr>
        <w:drawing>
          <wp:inline distT="0" distB="0" distL="0" distR="0" wp14:anchorId="039D2CE9" wp14:editId="76058A4F">
            <wp:extent cx="5763260" cy="3842385"/>
            <wp:effectExtent l="0" t="0" r="8890" b="5715"/>
            <wp:docPr id="1031663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3203" name="Picture 1031663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005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6C0"/>
    <w:multiLevelType w:val="hybridMultilevel"/>
    <w:tmpl w:val="1916DCC8"/>
    <w:lvl w:ilvl="0" w:tplc="71F0A5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B877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6502C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E2268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D96D7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32AF3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35C29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362AAD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1FC99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7145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005"/>
    <w:rsid w:val="00174064"/>
    <w:rsid w:val="004241F2"/>
    <w:rsid w:val="00BE0880"/>
    <w:rsid w:val="00D9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F85"/>
  <w15:docId w15:val="{EFD39660-7699-4286-B1C4-FCC878B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CILUMULA VISHNU KARTHIK</cp:lastModifiedBy>
  <cp:revision>2</cp:revision>
  <dcterms:created xsi:type="dcterms:W3CDTF">2026-03-09T07:24:00Z</dcterms:created>
  <dcterms:modified xsi:type="dcterms:W3CDTF">2026-03-09T07:39:00Z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2021</vt:lpwstr>
  </property>
</Properties>
</file>