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3690"/>
        <w:gridCol w:w="4158"/>
      </w:tblGrid>
      <w:tr w:rsidR="00EA25A4" w:rsidTr="00EA25A4">
        <w:tc>
          <w:tcPr>
            <w:tcW w:w="1728" w:type="dxa"/>
            <w:vMerge w:val="restart"/>
          </w:tcPr>
          <w:p w:rsidR="00EA25A4" w:rsidRPr="00EA25A4" w:rsidRDefault="00EA25A4" w:rsidP="00EA25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48" w:type="dxa"/>
            <w:gridSpan w:val="2"/>
          </w:tcPr>
          <w:p w:rsidR="00EA25A4" w:rsidRPr="00EA25A4" w:rsidRDefault="0095184E" w:rsidP="00EA25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High Speed </w:t>
            </w:r>
            <w:r w:rsidR="007F0ECD">
              <w:rPr>
                <w:sz w:val="24"/>
                <w:szCs w:val="24"/>
              </w:rPr>
              <w:t xml:space="preserve">16-Bit </w:t>
            </w:r>
            <w:r>
              <w:rPr>
                <w:sz w:val="24"/>
                <w:szCs w:val="24"/>
              </w:rPr>
              <w:t>Three Operand Approximate Parallel Prefix Adder (</w:t>
            </w:r>
            <w:proofErr w:type="spellStart"/>
            <w:r>
              <w:rPr>
                <w:sz w:val="24"/>
                <w:szCs w:val="24"/>
              </w:rPr>
              <w:t>AxPPA</w:t>
            </w:r>
            <w:proofErr w:type="spellEnd"/>
            <w:r>
              <w:rPr>
                <w:sz w:val="24"/>
                <w:szCs w:val="24"/>
              </w:rPr>
              <w:t>)</w:t>
            </w:r>
            <w:r w:rsidR="00213993">
              <w:rPr>
                <w:sz w:val="24"/>
                <w:szCs w:val="24"/>
              </w:rPr>
              <w:t xml:space="preserve"> using </w:t>
            </w:r>
            <w:r w:rsidR="006D5E90">
              <w:rPr>
                <w:sz w:val="24"/>
                <w:szCs w:val="24"/>
              </w:rPr>
              <w:t xml:space="preserve">Vertex-5 </w:t>
            </w:r>
            <w:r w:rsidR="00213993">
              <w:rPr>
                <w:sz w:val="24"/>
                <w:szCs w:val="24"/>
              </w:rPr>
              <w:t>XC5VLX50-2ff1153 FPGA</w:t>
            </w:r>
          </w:p>
        </w:tc>
      </w:tr>
      <w:tr w:rsidR="00207226" w:rsidTr="00207226">
        <w:tc>
          <w:tcPr>
            <w:tcW w:w="1728" w:type="dxa"/>
            <w:vMerge/>
          </w:tcPr>
          <w:p w:rsidR="00207226" w:rsidRPr="00EA25A4" w:rsidRDefault="00207226" w:rsidP="00EA25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90" w:type="dxa"/>
          </w:tcPr>
          <w:p w:rsidR="00207226" w:rsidRPr="00EA25A4" w:rsidRDefault="00207226" w:rsidP="00EA25A4">
            <w:pPr>
              <w:jc w:val="center"/>
              <w:rPr>
                <w:sz w:val="24"/>
                <w:szCs w:val="24"/>
              </w:rPr>
            </w:pPr>
            <w:r w:rsidRPr="00EA25A4">
              <w:rPr>
                <w:sz w:val="24"/>
                <w:szCs w:val="24"/>
              </w:rPr>
              <w:t>Brent Kung Adder</w:t>
            </w:r>
          </w:p>
        </w:tc>
        <w:tc>
          <w:tcPr>
            <w:tcW w:w="4158" w:type="dxa"/>
          </w:tcPr>
          <w:p w:rsidR="00207226" w:rsidRPr="00EA25A4" w:rsidRDefault="00207226" w:rsidP="00EA25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Kogge Stone Adder</w:t>
            </w:r>
          </w:p>
        </w:tc>
      </w:tr>
      <w:tr w:rsidR="00207226" w:rsidTr="00207226">
        <w:tc>
          <w:tcPr>
            <w:tcW w:w="1728" w:type="dxa"/>
          </w:tcPr>
          <w:p w:rsidR="00207226" w:rsidRPr="00EA25A4" w:rsidRDefault="00207226" w:rsidP="00EA25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Slice LUTs</w:t>
            </w:r>
          </w:p>
        </w:tc>
        <w:tc>
          <w:tcPr>
            <w:tcW w:w="3690" w:type="dxa"/>
          </w:tcPr>
          <w:p w:rsidR="00207226" w:rsidRPr="00EA25A4" w:rsidRDefault="00207226" w:rsidP="00EA25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4158" w:type="dxa"/>
          </w:tcPr>
          <w:p w:rsidR="00207226" w:rsidRPr="00EA25A4" w:rsidRDefault="00207226" w:rsidP="00EA25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</w:tr>
      <w:tr w:rsidR="00207226" w:rsidTr="00207226">
        <w:tc>
          <w:tcPr>
            <w:tcW w:w="1728" w:type="dxa"/>
          </w:tcPr>
          <w:p w:rsidR="00207226" w:rsidRPr="00EA25A4" w:rsidRDefault="00207226" w:rsidP="00EA25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Occupied Slices</w:t>
            </w:r>
          </w:p>
        </w:tc>
        <w:tc>
          <w:tcPr>
            <w:tcW w:w="3690" w:type="dxa"/>
          </w:tcPr>
          <w:p w:rsidR="00207226" w:rsidRPr="00EA25A4" w:rsidRDefault="00207226" w:rsidP="00EA25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4158" w:type="dxa"/>
          </w:tcPr>
          <w:p w:rsidR="00207226" w:rsidRPr="00EA25A4" w:rsidRDefault="00207226" w:rsidP="00EA25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207226" w:rsidTr="00207226">
        <w:tc>
          <w:tcPr>
            <w:tcW w:w="1728" w:type="dxa"/>
          </w:tcPr>
          <w:p w:rsidR="00207226" w:rsidRPr="00EA25A4" w:rsidRDefault="00207226" w:rsidP="00EA25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Bonded IOBs</w:t>
            </w:r>
          </w:p>
        </w:tc>
        <w:tc>
          <w:tcPr>
            <w:tcW w:w="3690" w:type="dxa"/>
          </w:tcPr>
          <w:p w:rsidR="00207226" w:rsidRPr="00EA25A4" w:rsidRDefault="00207226" w:rsidP="00EA25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4158" w:type="dxa"/>
          </w:tcPr>
          <w:p w:rsidR="00207226" w:rsidRPr="00EA25A4" w:rsidRDefault="00207226" w:rsidP="00EA25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</w:tr>
      <w:tr w:rsidR="00207226" w:rsidTr="00207226">
        <w:tc>
          <w:tcPr>
            <w:tcW w:w="1728" w:type="dxa"/>
          </w:tcPr>
          <w:p w:rsidR="00207226" w:rsidRPr="00EA25A4" w:rsidRDefault="00207226" w:rsidP="00EA25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Delay (ns)</w:t>
            </w:r>
          </w:p>
        </w:tc>
        <w:tc>
          <w:tcPr>
            <w:tcW w:w="3690" w:type="dxa"/>
          </w:tcPr>
          <w:p w:rsidR="00207226" w:rsidRPr="00EA25A4" w:rsidRDefault="00207226" w:rsidP="00EA25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6.838</w:t>
            </w:r>
          </w:p>
        </w:tc>
        <w:tc>
          <w:tcPr>
            <w:tcW w:w="4158" w:type="dxa"/>
          </w:tcPr>
          <w:p w:rsidR="00207226" w:rsidRPr="00EA25A4" w:rsidRDefault="00207226" w:rsidP="00EA25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6.428</w:t>
            </w:r>
          </w:p>
        </w:tc>
      </w:tr>
      <w:tr w:rsidR="00207226" w:rsidTr="00207226">
        <w:tc>
          <w:tcPr>
            <w:tcW w:w="1728" w:type="dxa"/>
          </w:tcPr>
          <w:p w:rsidR="00207226" w:rsidRPr="00EA25A4" w:rsidRDefault="00207226" w:rsidP="00EA25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 (mW)</w:t>
            </w:r>
          </w:p>
        </w:tc>
        <w:tc>
          <w:tcPr>
            <w:tcW w:w="3690" w:type="dxa"/>
          </w:tcPr>
          <w:p w:rsidR="00207226" w:rsidRPr="00EA25A4" w:rsidRDefault="00207226" w:rsidP="00EA25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0.525</w:t>
            </w:r>
          </w:p>
        </w:tc>
        <w:tc>
          <w:tcPr>
            <w:tcW w:w="4158" w:type="dxa"/>
          </w:tcPr>
          <w:p w:rsidR="00207226" w:rsidRPr="00EA25A4" w:rsidRDefault="00207226" w:rsidP="00EA25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0.525</w:t>
            </w:r>
          </w:p>
        </w:tc>
      </w:tr>
    </w:tbl>
    <w:p w:rsidR="000C78DD" w:rsidRDefault="000C78DD"/>
    <w:p w:rsidR="00EA25A4" w:rsidRDefault="005B299B" w:rsidP="005B299B">
      <w:pPr>
        <w:jc w:val="center"/>
      </w:pPr>
      <w:r>
        <w:rPr>
          <w:noProof/>
          <w:lang w:bidi="ar-SA"/>
        </w:rPr>
        <w:drawing>
          <wp:inline distT="0" distB="0" distL="0" distR="0" wp14:anchorId="76572632">
            <wp:extent cx="4810520" cy="28916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21" cy="2892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2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A25A4"/>
    <w:rsid w:val="000C78DD"/>
    <w:rsid w:val="0013463F"/>
    <w:rsid w:val="00207226"/>
    <w:rsid w:val="00213993"/>
    <w:rsid w:val="005B299B"/>
    <w:rsid w:val="006D5E90"/>
    <w:rsid w:val="00752D14"/>
    <w:rsid w:val="007F0ECD"/>
    <w:rsid w:val="00825193"/>
    <w:rsid w:val="008F7389"/>
    <w:rsid w:val="0095184E"/>
    <w:rsid w:val="009F4016"/>
    <w:rsid w:val="00EA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42DFFF-9764-4D7D-BFBA-FA32FE67F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25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2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5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NXFEE-SERVER</dc:creator>
  <cp:keywords/>
  <dc:description/>
  <cp:lastModifiedBy>NXFEE_Innovation</cp:lastModifiedBy>
  <cp:revision>16</cp:revision>
  <dcterms:created xsi:type="dcterms:W3CDTF">2022-04-08T12:47:00Z</dcterms:created>
  <dcterms:modified xsi:type="dcterms:W3CDTF">2023-12-30T09:42:00Z</dcterms:modified>
</cp:coreProperties>
</file>