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D83DE96" wp14:paraId="3A4D20F3" wp14:textId="57E5AD4E">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SOFTWARE MAINTENANCE AND SUPPORT AGREEMENT</w:t>
      </w:r>
    </w:p>
    <w:p xmlns:wp14="http://schemas.microsoft.com/office/word/2010/wordml" w:rsidP="0D83DE96" wp14:paraId="5EE82FCF" wp14:textId="3F2F49FA">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Agreement Reference: SMS-2026-1156 | Commencement Date: May 15, 2026 | Contract Type: Annual Renewable Maintenance and Support</w:t>
      </w:r>
    </w:p>
    <w:p xmlns:wp14="http://schemas.microsoft.com/office/word/2010/wordml" w:rsidP="0D83DE96" wp14:paraId="494069F0" wp14:textId="27F5086E">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PARTIES</w:t>
      </w:r>
    </w:p>
    <w:p xmlns:wp14="http://schemas.microsoft.com/office/word/2010/wordml" w:rsidP="0D83DE96" wp14:paraId="35CEB02F" wp14:textId="53037CBA">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SOFTWARE VENDOR: Enterprise Solutions Group International, 4400 Software Park Circle, Austin, TX 78746, Corporate Registration: TX-2015-987654, Support Portal: support.esg-intl.com, Emergency Hotline: 1-800-ESG-HELP</w:t>
      </w:r>
    </w:p>
    <w:p xmlns:wp14="http://schemas.microsoft.com/office/word/2010/wordml" w:rsidP="0D83DE96" wp14:paraId="724CF6BB" wp14:textId="5B092707">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 xml:space="preserve">CUSTOMER: Pacific Manufacturing Industries, 9200 Industrial Complex Road, Portland, OR 97201, Corporate Registration: OR-2008-456123, IT Contact: </w:t>
      </w:r>
      <w:hyperlink r:id="Rf9087026002347fb">
        <w:r w:rsidRPr="0D83DE96" w:rsidR="624FBF20">
          <w:rPr>
            <w:rStyle w:val="Hyperlink"/>
            <w:rFonts w:ascii="Times New Roman" w:hAnsi="Times New Roman" w:eastAsia="Times New Roman" w:cs="Times New Roman"/>
            <w:noProof w:val="0"/>
            <w:sz w:val="24"/>
            <w:szCs w:val="24"/>
            <w:lang w:val="en-US"/>
          </w:rPr>
          <w:t>it-support@pacificmfg.com</w:t>
        </w:r>
      </w:hyperlink>
      <w:r w:rsidRPr="0D83DE96" w:rsidR="624FBF20">
        <w:rPr>
          <w:rFonts w:ascii="Times New Roman" w:hAnsi="Times New Roman" w:eastAsia="Times New Roman" w:cs="Times New Roman"/>
          <w:noProof w:val="0"/>
          <w:sz w:val="24"/>
          <w:szCs w:val="24"/>
          <w:lang w:val="en-US"/>
        </w:rPr>
        <w:t>, Phone: (503) 555-0300</w:t>
      </w:r>
    </w:p>
    <w:p xmlns:wp14="http://schemas.microsoft.com/office/word/2010/wordml" w:rsidP="0D83DE96" wp14:paraId="1DA40A0A" wp14:textId="498E12D4">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RECITALS</w:t>
      </w:r>
    </w:p>
    <w:p xmlns:wp14="http://schemas.microsoft.com/office/word/2010/wordml" w:rsidP="0D83DE96" wp14:paraId="24C5D6DB" wp14:textId="6846AA32">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WHEREAS, Vendor has developed and licenses proprietary enterprise resource planning software known as "ESG Enterprise Suite" (the "Software"); WHEREAS, Customer has previously entered into a perpetual license agreement with Vendor for the Software dated January 10, 2024 (the "License Agreement"); WHEREAS, Customer desires to obtain ongoing maintenance and support services for the Software; WHEREAS, Vendor is willing to provide such services subject to the terms and conditions set forth herein; NOW, THEREFORE, in consideration of the mutual covenants and agreements herein contained, the parties agree as follows:</w:t>
      </w:r>
    </w:p>
    <w:p xmlns:wp14="http://schemas.microsoft.com/office/word/2010/wordml" w:rsidP="0D83DE96" wp14:paraId="32A96969" wp14:textId="331DAD45">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ARTICLE 1: DEFINITIONS</w:t>
      </w:r>
    </w:p>
    <w:p xmlns:wp14="http://schemas.microsoft.com/office/word/2010/wordml" w:rsidP="0D83DE96" wp14:paraId="0607F76A" wp14:textId="29E272B6">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1.1 Defined Terms</w:t>
      </w:r>
    </w:p>
    <w:p xmlns:wp14="http://schemas.microsoft.com/office/word/2010/wordml" w:rsidP="0D83DE96" wp14:paraId="264B9E86" wp14:textId="117FD4C8">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"Business Day" means Monday through Friday, 8:00 AM to 6:00 PM Pacific Time, excluding Vendor's published holidays. "Business Hours" means 8:00 AM to 6:00 PM Pacific Time on Business Days. "Critical Error" means a reproducible error in the Software that causes complete system failure, data corruption, or security vulnerability, with no workaround available. "Customer Environment" means the hardware, operating systems, databases, networks, and third-party software on which Customer operates the Software. "Documentation" means the user manuals, technical guides, release notes, and other materials provided by Vendor describing the Software's functionality and operation. "Error" means a reproducible failure of the Software to perform substantially in accordance with the Documentation. "Maintenance Release" means a Software release that corrects Errors, provides security patches, or makes minor enhancements, designated by a change in the version number to the right of the decimal point (e.g., 5.2 to 5.3). "Major Release" means a Software release that includes significant new features or functionality, designated by a change in the version number to the left of the decimal point (e.g., 5.x to 6.0). "Production Environment" means the Customer Environment in which the Software is used for actual business operations, as opposed to development, testing, or training environments. "Severity Level" means the classification of an Error based on its impact on Customer's business operations, as defined in Section 3.2. "Software" means the ESG Enterprise Suite software licensed to Customer under the License Agreement, including all modules and components for which Customer has purchased licenses. "Support Services" means the technical support and maintenance services described in Article 2. "Update" means a Maintenance Release or patch provided by Vendor. "Workaround" means a procedure or method that allows Customer to avoid or minimize the impact of an Error without requiring a Software modification.</w:t>
      </w:r>
    </w:p>
    <w:p xmlns:wp14="http://schemas.microsoft.com/office/word/2010/wordml" w:rsidP="0D83DE96" wp14:paraId="2795B3CC" wp14:textId="11A24369">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ARTICLE 2: SCOPE OF SERVICES</w:t>
      </w:r>
    </w:p>
    <w:p xmlns:wp14="http://schemas.microsoft.com/office/word/2010/wordml" w:rsidP="0D83DE96" wp14:paraId="16ADF5F5" wp14:textId="122C0601">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2.1 Maintenance Services - Vendor shall provide the following maintenance services during the term of this Agreement:</w:t>
      </w:r>
    </w:p>
    <w:p xmlns:wp14="http://schemas.microsoft.com/office/word/2010/wordml" w:rsidP="0D83DE96" wp14:paraId="3E60F9DD" wp14:textId="31A77C25">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2.1.1 Software Updates</w:t>
      </w:r>
    </w:p>
    <w:p xmlns:wp14="http://schemas.microsoft.com/office/word/2010/wordml" w:rsidP="0D83DE96" wp14:paraId="0BFEB9BA" wp14:textId="795BAA0E">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Maintenance Releases: All Maintenance Releases published by Vendor during the term, Delivered electronically via Vendor's support portal, Includes error corrections, security patches, and minor enhancements, Release notes provided with each Maintenance Release, Installation assistance available upon request</w:t>
      </w:r>
    </w:p>
    <w:p xmlns:wp14="http://schemas.microsoft.com/office/word/2010/wordml" w:rsidP="0D83DE96" wp14:paraId="033B1A84" wp14:textId="3BBC49E3">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Security Patches: Critical security patches provided as soon as available, Customer notified immediately of critical security issues, Emergency patches may be provided outside regular release schedule, Patch testing and validation by Vendor before release</w:t>
      </w:r>
    </w:p>
    <w:p xmlns:wp14="http://schemas.microsoft.com/office/word/2010/wordml" w:rsidP="0D83DE96" wp14:paraId="26109452" wp14:textId="2CD828D4">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Bug Fixes: Corrections for reproducible Errors reported by Customer, Priority based on Severity Level, Fixes included in next scheduled Maintenance Release or provided as interim patch, Regression testing performed by Vendor</w:t>
      </w:r>
    </w:p>
    <w:p xmlns:wp14="http://schemas.microsoft.com/office/word/2010/wordml" w:rsidP="0D83DE96" wp14:paraId="738E80D6" wp14:textId="4A68EBE3">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2.1.2 Documentation Updates - Updated Documentation for all Maintenance Releases, Online knowledge base access, Technical bulletins and best practices guides, Video tutorials and training materials, API documentation and integration guides</w:t>
      </w:r>
    </w:p>
    <w:p xmlns:wp14="http://schemas.microsoft.com/office/word/2010/wordml" w:rsidP="0D83DE96" wp14:paraId="0F6E7B6E" wp14:textId="3F0994DC">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2.1.3 Compatibility Updates - Updates to maintain compatibility with: Supported operating systems, Supported database platforms, Supported web browsers, Supported third-party integrations; Advance notice of compatibility changes, Migration guides for platform upgrades</w:t>
      </w:r>
    </w:p>
    <w:p xmlns:wp14="http://schemas.microsoft.com/office/word/2010/wordml" w:rsidP="0D83DE96" wp14:paraId="37EFF11E" wp14:textId="20B43584">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2.2 Technical Support Services - Vendor shall provide the following technical support services:</w:t>
      </w:r>
    </w:p>
    <w:p xmlns:wp14="http://schemas.microsoft.com/office/word/2010/wordml" w:rsidP="0D83DE96" wp14:paraId="3338303B" wp14:textId="59904337">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2.2.1 Help Desk Support</w:t>
      </w:r>
    </w:p>
    <w:p xmlns:wp14="http://schemas.microsoft.com/office/word/2010/wordml" w:rsidP="0D83DE96" wp14:paraId="7E102721" wp14:textId="25CE610A">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 xml:space="preserve">Access Channels: Telephone support: 1-800-ESG-HELP; Email support: </w:t>
      </w:r>
      <w:hyperlink r:id="R208eec064e9c48a8">
        <w:r w:rsidRPr="0D83DE96" w:rsidR="624FBF20">
          <w:rPr>
            <w:rStyle w:val="Hyperlink"/>
            <w:rFonts w:ascii="Times New Roman" w:hAnsi="Times New Roman" w:eastAsia="Times New Roman" w:cs="Times New Roman"/>
            <w:noProof w:val="0"/>
            <w:sz w:val="24"/>
            <w:szCs w:val="24"/>
            <w:lang w:val="en-US"/>
          </w:rPr>
          <w:t>support@esg-intl.com</w:t>
        </w:r>
      </w:hyperlink>
      <w:r w:rsidRPr="0D83DE96" w:rsidR="624FBF20">
        <w:rPr>
          <w:rFonts w:ascii="Times New Roman" w:hAnsi="Times New Roman" w:eastAsia="Times New Roman" w:cs="Times New Roman"/>
          <w:noProof w:val="0"/>
          <w:sz w:val="24"/>
          <w:szCs w:val="24"/>
          <w:lang w:val="en-US"/>
        </w:rPr>
        <w:t>; Web portal: support.esg-intl.com; Live chat (Business Hours only)</w:t>
      </w:r>
    </w:p>
    <w:p xmlns:wp14="http://schemas.microsoft.com/office/word/2010/wordml" w:rsidP="0D83DE96" wp14:paraId="02302B22" wp14:textId="5E7B6890">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Support Hours: Standard Support: Business Hours (8 AM - 6 PM PT, Monday-Friday); Extended Support: 24/7/365 for Severity 1 issues; After-Hours Support: Available for Severity 1 and 2 issues</w:t>
      </w:r>
    </w:p>
    <w:p xmlns:wp14="http://schemas.microsoft.com/office/word/2010/wordml" w:rsidP="0D83DE96" wp14:paraId="3504B174" wp14:textId="4C69CE4D">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Support Activities: Error diagnosis and troubleshooting, Configuration assistance, Usage questions and guidance, Best practices recommendations, Performance optimization advice, Integration support, Upgrade planning assistance</w:t>
      </w:r>
    </w:p>
    <w:p xmlns:wp14="http://schemas.microsoft.com/office/word/2010/wordml" w:rsidP="0D83DE96" wp14:paraId="53F1E973" wp14:textId="1EC7CBE0">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2.2.2 Designated Support Contacts - Customer may designate up to 10 authorized support contacts who may: Submit support requests, Access Vendor's support portal, Receive technical information and updates, Participate in support calls and sessions, Access knowledge base and documentation | Customer shall: Provide current contact information, Update contact list as needed, Ensure contacts have appropriate technical knowledge, Limit support access to designated contacts</w:t>
      </w:r>
    </w:p>
    <w:p xmlns:wp14="http://schemas.microsoft.com/office/word/2010/wordml" w:rsidP="0D83DE96" wp14:paraId="3C42EAE8" wp14:textId="7F327446">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2.2.3 Remote Access Support - Vendor may provide remote access support, including: Remote desktop sessions for troubleshooting, Remote system diagnostics, Remote configuration assistance, Screen sharing for training and guidance | Requirements: Customer must provide secure remote access, Access limited to troubleshooting specific issues, Access sessions logged and monitored, Customer may terminate access at any time</w:t>
      </w:r>
    </w:p>
    <w:p xmlns:wp14="http://schemas.microsoft.com/office/word/2010/wordml" w:rsidP="0D83DE96" wp14:paraId="722B7875" wp14:textId="535DF128">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2.2.4 On-Site Support - On-site support is NOT included in standard maintenance fees but may be purchased separately:</w:t>
      </w:r>
    </w:p>
    <w:p xmlns:wp14="http://schemas.microsoft.com/office/word/2010/wordml" w:rsidP="0D83DE96" wp14:paraId="3B00C3ED" wp14:textId="7DEB2804">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SERVICE TYPE | RATE | MINIMUM On-site troubleshooting | $2,500/day | 1 day On-site training | $3,000/day | 2 days On-site implementation assistance | $2,800/day | 3 days Emergency on-site support | $5,000/day | 1 day</w:t>
      </w:r>
    </w:p>
    <w:p xmlns:wp14="http://schemas.microsoft.com/office/word/2010/wordml" w:rsidP="0D83DE96" wp14:paraId="63C7685F" wp14:textId="0C9F8040">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Additional Costs: Travel expenses (airfare, hotel, meals) at cost, Minimum 2 weeks' notice required (except emergencies), Emergency on-site support available within 24 hours</w:t>
      </w:r>
    </w:p>
    <w:p xmlns:wp14="http://schemas.microsoft.com/office/word/2010/wordml" w:rsidP="0D83DE96" wp14:paraId="6478E3A6" wp14:textId="7A05CE31">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2.3 Proactive Services</w:t>
      </w:r>
    </w:p>
    <w:p xmlns:wp14="http://schemas.microsoft.com/office/word/2010/wordml" w:rsidP="0D83DE96" wp14:paraId="6D7A6B81" wp14:textId="4DA70EF7">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2.3.1 Health Checks - Quarterly system health checks including: Performance analysis and recommendations, Configuration review, Security assessment, Capacity planning review, Best practices compliance check, Optimization recommendations | Deliverable: Written health check report with findings and recommendations</w:t>
      </w:r>
    </w:p>
    <w:p xmlns:wp14="http://schemas.microsoft.com/office/word/2010/wordml" w:rsidP="0D83DE96" wp14:paraId="2E0FE751" wp14:textId="1877EB75">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2.3.2 Release Planning - Advance notification of upcoming releases (60 days minimum), Release webinars and documentation, Upgrade planning assistance, Compatibility testing guidance, Rollback procedures</w:t>
      </w:r>
    </w:p>
    <w:p xmlns:wp14="http://schemas.microsoft.com/office/word/2010/wordml" w:rsidP="0D83DE96" wp14:paraId="23DDE112" wp14:textId="6D9F29C9">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2.3.3 Customer Success Management - Dedicated Customer Success Manager assigned, Quarterly business reviews, Annual strategic planning session, Product roadmap discussions, Feature request prioritization, Escalation management</w:t>
      </w:r>
    </w:p>
    <w:p xmlns:wp14="http://schemas.microsoft.com/office/word/2010/wordml" w:rsidP="0D83DE96" wp14:paraId="0A17C4FA" wp14:textId="18FEC875">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2.4 Exclusions from Support Services - The following are NOT included in Support Services: (a) Custom Development: Custom programming, modifications, or enhancements to the Software (b) Third-Party Software: Support for third-party software, except for certified integrations (c) Hardware Support: Hardware troubleshooting, repair, or replacement (d) Network Issues: Network infrastructure problems not related to the Software (e) Training: Formal training courses (available separately) (f) Data Services: Data migration, conversion, or cleansing services (g) Consulting: Business process consulting or optimization services (h) Unsupported Versions: Support for Software versions more than 2 major releases behind current version (i) Modified Software: Support for Software that has been modified by anyone other than Vendor (j) Unsupported Environments: Support for Customer Environments that do not meet Vendor's system requirements</w:t>
      </w:r>
    </w:p>
    <w:p xmlns:wp14="http://schemas.microsoft.com/office/word/2010/wordml" w:rsidP="0D83DE96" wp14:paraId="60047EF1" wp14:textId="7BD0E180">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ARTICLE 3: SERVICE LEVELS AND RESPONSE TIMES</w:t>
      </w:r>
    </w:p>
    <w:p xmlns:wp14="http://schemas.microsoft.com/office/word/2010/wordml" w:rsidP="0D83DE96" wp14:paraId="04C4BDEE" wp14:textId="042CB78C">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3.1 Support Availability</w:t>
      </w:r>
    </w:p>
    <w:p xmlns:wp14="http://schemas.microsoft.com/office/word/2010/wordml" w:rsidP="0D83DE96" wp14:paraId="01503071" wp14:textId="16BC5A6D">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SUPPORT LEVEL | AVAILABILITY | CHANNELS Severity 1 (Critical) | 24/7/365 | Phone, Email, Portal Severity 2 (High) | 24/7/365 | Phone, Email, Portal Severity 3 (Medium) | Business Hours | Email, Portal, Chat Severity 4 (Low) | Business Hours | Email, Portal</w:t>
      </w:r>
    </w:p>
    <w:p xmlns:wp14="http://schemas.microsoft.com/office/word/2010/wordml" w:rsidP="0D83DE96" wp14:paraId="663B6475" wp14:textId="6424E8A4">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3.2 Severity Level Definitions</w:t>
      </w:r>
    </w:p>
    <w:p xmlns:wp14="http://schemas.microsoft.com/office/word/2010/wordml" w:rsidP="0D83DE96" wp14:paraId="37528EA8" wp14:textId="0922CFC0">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Severity 1 - Critical: Definition: Complete system failure, critical functionality unavailable, or data corruption affecting production operations | Examples: System crashes and cannot be restarted, Data corruption or loss, Critical security vulnerability, Complete loss of critical functionality | Business Impact: Severe impact on business operations, multiple users affected, no workaround available</w:t>
      </w:r>
    </w:p>
    <w:p xmlns:wp14="http://schemas.microsoft.com/office/word/2010/wordml" w:rsidP="0D83DE96" wp14:paraId="108B45D3" wp14:textId="476F7B62">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Severity 2 - High: Definition: Major functionality significantly impaired, affecting multiple users | Examples: Major feature not working as documented, Significant performance degradation, Important reports not generating correctly, Integration failures with critical systems | Business Impact: Significant impact on business operations, workaround may be available but not practical</w:t>
      </w:r>
    </w:p>
    <w:p xmlns:wp14="http://schemas.microsoft.com/office/word/2010/wordml" w:rsidP="0D83DE96" wp14:paraId="1818C005" wp14:textId="78D4AD84">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Severity 3 - Medium: Definition: Minor functionality impaired, affecting limited users | Examples: Minor feature not working correctly, Cosmetic issues affecting usability, Non-critical reports incorrect, Documentation errors | Business Impact: Moderate impact, workaround available, limited users affected</w:t>
      </w:r>
    </w:p>
    <w:p xmlns:wp14="http://schemas.microsoft.com/office/word/2010/wordml" w:rsidP="0D83DE96" wp14:paraId="71FC44F9" wp14:textId="7D9DF7ED">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Severity 4 - Low: Definition: General questions, enhancement requests, or minor issues | Examples: How-to questions, Feature requests, Minor cosmetic issues, Documentation clarifications | Business Impact: Minimal or no impact on business operations</w:t>
      </w:r>
    </w:p>
    <w:p xmlns:wp14="http://schemas.microsoft.com/office/word/2010/wordml" w:rsidP="0D83DE96" wp14:paraId="7E04EAAA" wp14:textId="21C91F3E">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3.3 Response Time Commitments</w:t>
      </w:r>
    </w:p>
    <w:p xmlns:wp14="http://schemas.microsoft.com/office/word/2010/wordml" w:rsidP="0D83DE96" wp14:paraId="32BA0716" wp14:textId="109537D9">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SEVERITY | INITIAL RESPONSE | STATUS UPDATES | RESOLUTION TARGET Severity 1 | 1 hour | Every 2 hours | 8 hours Severity 2 | 4 hours | Every 8 hours | 24 hours Severity 3 | 1 Business Day | Every 3 Business Days | 5 Business Days Severity 4 | 2 Business Days | Weekly | 10 Business Days</w:t>
      </w:r>
    </w:p>
    <w:p xmlns:wp14="http://schemas.microsoft.com/office/word/2010/wordml" w:rsidP="0D83DE96" wp14:paraId="5EC09233" wp14:textId="4B039B45">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Response Time Definitions: Initial Response: Time from when Customer submits support request to when Vendor acknowledges receipt and assigns support engineer. Status Updates: Frequency of progress updates provided to Customer during issue resolution. Resolution Target: Target time for providing resolution, workaround, or escalation to development team.</w:t>
      </w:r>
    </w:p>
    <w:p xmlns:wp14="http://schemas.microsoft.com/office/word/2010/wordml" w:rsidP="0D83DE96" wp14:paraId="7A45F5B1" wp14:textId="0119B5BD">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3.4 Resolution Process</w:t>
      </w:r>
    </w:p>
    <w:p xmlns:wp14="http://schemas.microsoft.com/office/word/2010/wordml" w:rsidP="0D83DE96" wp14:paraId="45CB1072" wp14:textId="68075CF2">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Step 1: Ticket Creation - Customer submits support request via approved channel, Automated acknowledgment sent immediately, Ticket number assigned for tracking</w:t>
      </w:r>
    </w:p>
    <w:p xmlns:wp14="http://schemas.microsoft.com/office/word/2010/wordml" w:rsidP="0D83DE96" wp14:paraId="3CA228C8" wp14:textId="57F61A09">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Step 2: Initial Assessment - Support engineer reviews request, Severity level assigned or confirmed, Additional information requested if needed, Initial response provided within SLA</w:t>
      </w:r>
    </w:p>
    <w:p xmlns:wp14="http://schemas.microsoft.com/office/word/2010/wordml" w:rsidP="0D83DE96" wp14:paraId="561BB740" wp14:textId="1A8054BD">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Step 3: Diagnosis and Troubleshooting - Support engineer investigates issue, Remote access session scheduled if needed, Logs and diagnostic information collected, Root cause analysis performed</w:t>
      </w:r>
    </w:p>
    <w:p xmlns:wp14="http://schemas.microsoft.com/office/word/2010/wordml" w:rsidP="0D83DE96" wp14:paraId="273021DF" wp14:textId="28175B75">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Step 4: Resolution - Solution provided (fix, workaround, or configuration change), Customer implements solution with Vendor assistance, Verification that issue is resolved, Documentation updated if needed</w:t>
      </w:r>
    </w:p>
    <w:p xmlns:wp14="http://schemas.microsoft.com/office/word/2010/wordml" w:rsidP="0D83DE96" wp14:paraId="01AE473F" wp14:textId="032A4612">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Step 5: Closure - Customer confirms issue resolved, Ticket closed with resolution notes, Customer satisfaction survey sent, Knowledge base article created if applicable</w:t>
      </w:r>
    </w:p>
    <w:p xmlns:wp14="http://schemas.microsoft.com/office/word/2010/wordml" w:rsidP="0D83DE96" wp14:paraId="50423712" wp14:textId="034DC77C">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3.5 Escalation Process</w:t>
      </w:r>
    </w:p>
    <w:p xmlns:wp14="http://schemas.microsoft.com/office/word/2010/wordml" w:rsidP="0D83DE96" wp14:paraId="2D504A30" wp14:textId="6D448752">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Level 1 - Support Engineer: Initial contact and troubleshooting, Standard issues and questions, Escalates if unable to resolve within SLA</w:t>
      </w:r>
    </w:p>
    <w:p xmlns:wp14="http://schemas.microsoft.com/office/word/2010/wordml" w:rsidP="0D83DE96" wp14:paraId="6ACEE261" wp14:textId="0A077E9D">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Level 2 - Senior Support Engineer: Complex technical issues, Issues requiring deep product knowledge, Escalates to development if needed</w:t>
      </w:r>
    </w:p>
    <w:p xmlns:wp14="http://schemas.microsoft.com/office/word/2010/wordml" w:rsidP="0D83DE96" wp14:paraId="3C58A9C6" wp14:textId="69D00001">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Level 3 - Development Team: Software defects requiring code changes, Complex integration issues, Architecture and design questions</w:t>
      </w:r>
    </w:p>
    <w:p xmlns:wp14="http://schemas.microsoft.com/office/word/2010/wordml" w:rsidP="0D83DE96" wp14:paraId="73879C1E" wp14:textId="799D53AB">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Level 4 - Management Escalation: SLA breaches, Customer satisfaction issues, Strategic or business-critical issues</w:t>
      </w:r>
    </w:p>
    <w:p xmlns:wp14="http://schemas.microsoft.com/office/word/2010/wordml" w:rsidP="0D83DE96" wp14:paraId="4A35C225" wp14:textId="1392EB6B">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Escalation Triggers: SLA at risk of being missed, Customer requests escalation, Issue requires specialized expertise, Multiple related issues indicating systemic problem</w:t>
      </w:r>
    </w:p>
    <w:p xmlns:wp14="http://schemas.microsoft.com/office/word/2010/wordml" w:rsidP="0D83DE96" wp14:paraId="60AB8C2F" wp14:textId="34F2E2E8">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3.6 Service Level Credits - If Vendor fails to meet response time commitments, Customer shall be entitled to service credits:</w:t>
      </w:r>
    </w:p>
    <w:p xmlns:wp14="http://schemas.microsoft.com/office/word/2010/wordml" w:rsidP="0D83DE96" wp14:paraId="36047EE9" wp14:textId="3096D27B">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SLA ACHIEVEMENT | MONTHLY SERVICE CREDIT 95% - 99% | 5% of monthly maintenance fee 90% - 94% | 10% of monthly maintenance fee 85% - 89% | 15% of monthly maintenance fee Below 85% | 25% of monthly maintenance fee</w:t>
      </w:r>
    </w:p>
    <w:p xmlns:wp14="http://schemas.microsoft.com/office/word/2010/wordml" w:rsidP="0D83DE96" wp14:paraId="6E731F19" wp14:textId="5AE84732">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Service Credit Terms: Calculated monthly based on all support requests, Maximum credit per month: 25% of monthly fee, Credits applied to next month's invoice, Customer must request credits within 30 days, Credits are Customer's sole remedy for SLA failures</w:t>
      </w:r>
    </w:p>
    <w:p xmlns:wp14="http://schemas.microsoft.com/office/word/2010/wordml" w:rsidP="0D83DE96" wp14:paraId="29F924B4" wp14:textId="2D347DD4">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Exclusions from SLA Calculations: Issues caused by Customer's environment or configuration, Issues with third-party software or hardware, Delays caused by Customer's unavailability, Force majeure events, Scheduled maintenance windows</w:t>
      </w:r>
    </w:p>
    <w:p xmlns:wp14="http://schemas.microsoft.com/office/word/2010/wordml" w:rsidP="0D83DE96" wp14:paraId="422E4EEB" wp14:textId="123B3EEE">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ARTICLE 4: CUSTOMER OBLIGATIONS</w:t>
      </w:r>
    </w:p>
    <w:p xmlns:wp14="http://schemas.microsoft.com/office/word/2010/wordml" w:rsidP="0D83DE96" wp14:paraId="2F3F0501" wp14:textId="489D0244">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4.1 System Requirements - Customer shall maintain the Customer Environment in accordance with Vendor's system requirements, including:</w:t>
      </w:r>
    </w:p>
    <w:p xmlns:wp14="http://schemas.microsoft.com/office/word/2010/wordml" w:rsidP="0D83DE96" wp14:paraId="0D94F7B9" wp14:textId="357B39F2">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Supported Operating Systems: Windows Server 2019 or later, Red Hat Enterprise Linux 8.x or later, Ubuntu Server 20.04 LTS or later</w:t>
      </w:r>
    </w:p>
    <w:p xmlns:wp14="http://schemas.microsoft.com/office/word/2010/wordml" w:rsidP="0D83DE96" wp14:paraId="5B685F6C" wp14:textId="0D612845">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Supported Databases: Microsoft SQL Server 2019 or later, Oracle Database 19c or later, PostgreSQL 13.x or later</w:t>
      </w:r>
    </w:p>
    <w:p xmlns:wp14="http://schemas.microsoft.com/office/word/2010/wordml" w:rsidP="0D83DE96" wp14:paraId="0E5312FD" wp14:textId="1A5987E3">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Supported Web Browsers: Google Chrome (current and previous version), Mozilla Firefox (current and previous version), Microsoft Edge (current and previous version), Safari 14.x or later</w:t>
      </w:r>
    </w:p>
    <w:p xmlns:wp14="http://schemas.microsoft.com/office/word/2010/wordml" w:rsidP="0D83DE96" wp14:paraId="1FCECCF5" wp14:textId="0E968AF4">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Hardware Requirements: Minimum 16 GB RAM per application server, Minimum 8 CPU cores per application server, Minimum 500 GB available disk space, Gigabit network connectivity</w:t>
      </w:r>
    </w:p>
    <w:p xmlns:wp14="http://schemas.microsoft.com/office/word/2010/wordml" w:rsidP="0D83DE96" wp14:paraId="16521910" wp14:textId="1A8684E4">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4.2 Software Maintenance - Customer shall: (a) Install Updates within 90 days of release (b) Maintain current version or no more than one major version behind (c) Apply critical security patches within 30 days (d) Perform regular backups of all data and configurations (e) Test Updates in non-production environment before production deployment (f) Follow Vendor's installation and upgrade procedures</w:t>
      </w:r>
    </w:p>
    <w:p xmlns:wp14="http://schemas.microsoft.com/office/word/2010/wordml" w:rsidP="0D83DE96" wp14:paraId="1044F338" wp14:textId="133E2308">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4.3 Information Provision - Customer shall provide Vendor with: (a) Accurate and complete information about issues (b) Timely access to systems for troubleshooting (c) System logs, error messages, and diagnostic information (d) Reproduction steps for reported Errors (e) Cooperation in testing and validating fixes (f) Feedback on proposed solutions</w:t>
      </w:r>
    </w:p>
    <w:p xmlns:wp14="http://schemas.microsoft.com/office/word/2010/wordml" w:rsidP="0D83DE96" wp14:paraId="263EE733" wp14:textId="5F9879F6">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4.4 Designated Contacts - Customer shall: (a) Designate up to 10 authorized support contacts (b) Ensure contacts have appropriate technical knowledge (c) Provide current contact information (d) Update contact list within 5 business days of changes (e) Ensure contacts follow Vendor's support procedures</w:t>
      </w:r>
    </w:p>
    <w:p xmlns:wp14="http://schemas.microsoft.com/office/word/2010/wordml" w:rsidP="0D83DE96" wp14:paraId="0CBE4592" wp14:textId="739869F3">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4.5 Environment Stability - Customer shall: (a) Notify Vendor of significant environment changes (b) Maintain stable production environment (c) Follow change management best practices (d) Separate production, test, and development environments (e) Implement appropriate security controls</w:t>
      </w:r>
    </w:p>
    <w:p xmlns:wp14="http://schemas.microsoft.com/office/word/2010/wordml" w:rsidP="0D83DE96" wp14:paraId="04209C0E" wp14:textId="4AB39FC7">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4.6 Compliance - Customer shall: (a) Use Software in accordance with License Agreement (b) Maintain valid licenses for all Software in use (c) Not exceed licensed capacity or user count (d) Comply with all applicable laws and regulations (e) Maintain appropriate data backup and recovery procedures</w:t>
      </w:r>
    </w:p>
    <w:p xmlns:wp14="http://schemas.microsoft.com/office/word/2010/wordml" w:rsidP="0D83DE96" wp14:paraId="67782E89" wp14:textId="2711565F">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ARTICLE 5: FEES AND PAYMENT</w:t>
      </w:r>
    </w:p>
    <w:p xmlns:wp14="http://schemas.microsoft.com/office/word/2010/wordml" w:rsidP="0D83DE96" wp14:paraId="10E5126D" wp14:textId="7D3DFF06">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5.1 Annual Maintenance Fee - Customer shall pay Vendor an annual maintenance fee calculated as follows: Base Calculation: 20% of current list price for licensed Software, Based on modules and user licenses held by Customer</w:t>
      </w:r>
    </w:p>
    <w:p xmlns:wp14="http://schemas.microsoft.com/office/word/2010/wordml" w:rsidP="0D83DE96" wp14:paraId="60442DD7" wp14:textId="71C5E56F">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Current Annual Fee:</w:t>
      </w:r>
    </w:p>
    <w:p xmlns:wp14="http://schemas.microsoft.com/office/word/2010/wordml" w:rsidP="0D83DE96" wp14:paraId="7CC6FFE7" wp14:textId="313DF396">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SOFTWARE COMPONENT | LICENSE COUNT | LIST PRICE | ANNUAL MAINTENANCE (20%) Core Platform | 1 instance | $500,000 | $100,000 Financial Module | 1 instance | $200,000 | $40,000 HR Module | 1 instance | $150,000 | $30,000 Supply Chain Module | 1 instance | $180,000 | $36,000 User Licenses | 500 users | $300,000 | $60,000 TOTAL ANNUAL MAINTENANCE FEE | | | $266,000</w:t>
      </w:r>
    </w:p>
    <w:p xmlns:wp14="http://schemas.microsoft.com/office/word/2010/wordml" w:rsidP="0D83DE96" wp14:paraId="36E1106E" wp14:textId="6AC7A172">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5.2 Payment Terms - Annual fee payable in advance, First payment due within 30 days of Agreement commencement, Subsequent payments due 30 days before each anniversary, Payment methods: Wire transfer, ACH, or check, Late payments subject to 1.5% monthly interest, Vendor may suspend services if payment 30+ days overdue</w:t>
      </w:r>
    </w:p>
    <w:p xmlns:wp14="http://schemas.microsoft.com/office/word/2010/wordml" w:rsidP="0D83DE96" wp14:paraId="1CC33691" wp14:textId="5D9655F5">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5.3 Fee Adjustments | Annual Increases: Maintenance fees may increase annually, Increase limited to lesser of: Consumer Price Index (CPI) increase OR 5% per year, 60 days' advance notice of increases, Increases effective on anniversary date | Additional Licenses: New licenses added during term, Maintenance fee prorated for remainder of year, Added to annual fee at next renewal</w:t>
      </w:r>
    </w:p>
    <w:p xmlns:wp14="http://schemas.microsoft.com/office/word/2010/wordml" w:rsidP="0D83DE96" wp14:paraId="7ABD717F" wp14:textId="32AAB290">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5.4 Taxes - All fees exclusive of taxes. Customer responsible for all applicable sales, use, value-added, and other taxes, except taxes based on Vendor's net income.</w:t>
      </w:r>
    </w:p>
    <w:p xmlns:wp14="http://schemas.microsoft.com/office/word/2010/wordml" w:rsidP="0D83DE96" wp14:paraId="1D4EFBB2" wp14:textId="717AD900">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5.5 Invoicing - Invoices sent 30 days before payment due date, Invoices sent via email to designated billing contact, Invoices include detailed breakdown of fees, Questions about invoices must be raised within 15 days</w:t>
      </w:r>
    </w:p>
    <w:p xmlns:wp14="http://schemas.microsoft.com/office/word/2010/wordml" w:rsidP="0D83DE96" wp14:paraId="2C52ED5D" wp14:textId="5908B0E8">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ARTICLE 6: TERM AND TERMINATION</w:t>
      </w:r>
    </w:p>
    <w:p xmlns:wp14="http://schemas.microsoft.com/office/word/2010/wordml" w:rsidP="0D83DE96" wp14:paraId="2AA47E0A" wp14:textId="073B94A4">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6.1 Initial Term - This Agreement shall commence on May 15, 2026 and continue for an initial term of one (1) year. 6.2 Renewal - This Agreement shall automatically renew for successive one (1) year terms unless either party provides written notice of non-renewal at least 90 days prior to the end of the then-current term. 6.3 Termination for Cause - Either party may terminate this Agreement upon 30 days' written notice if: (a) Other party materially breaches this Agreement and fails to cure within 30 days (b) Other party becomes insolvent or files for bankruptcy (c) Other party ceases business operations. 6.4 Termination by Customer - Customer may terminate this Agreement: (a) For convenience upon 90 days' written notice (no refund of prepaid fees) (b) If Vendor fails to meet SLAs for 3 consecutive months (c) If Vendor discontinues the Software. 6.5 Effect of Termination - Upon termination: (a) Customer's right to Support Services immediately ceases (b) No refund of prepaid maintenance fees (c) Customer may continue to use Software under License Agreement (d) Customer loses access to Updates and new releases (e) Vendor returns or destroys Customer's Confidential Information (f) Outstanding fees become immediately due. 6.6 Survival - The following provisions survive termination: Article 5 (Fees) - for unpaid amounts, Article 8 (Confidentiality), Article 9 (Intellectual Property), Article 10 (Limitation of Liability), Article 11 (General Provisions)</w:t>
      </w:r>
    </w:p>
    <w:p xmlns:wp14="http://schemas.microsoft.com/office/word/2010/wordml" w:rsidP="0D83DE96" wp14:paraId="22E4A7C0" wp14:textId="15662117">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ARTICLE 7: WARRANTIES AND DISCLAIMERS</w:t>
      </w:r>
    </w:p>
    <w:p xmlns:wp14="http://schemas.microsoft.com/office/word/2010/wordml" w:rsidP="0D83DE96" wp14:paraId="2B941435" wp14:textId="5F98E1A3">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7.1 Service Warranty - Vendor warrants that Support Services will be performed in a professional and workmanlike manner consistent with industry standards. 7.2 Software Warranty - Software warranties are governed by the License Agreement. This Agreement does not create additional Software warranties. 7.3 DISCLAIMER - EXCEPT AS EXPRESSLY SET FORTH IN SECTION 7.1, SUPPORT SERVICES ARE PROVIDED "AS IS" WITHOUT WARRANTY OF ANY KIND. VENDOR DISCLAIMS ALL OTHER WARRANTIES, EXPRESS OR IMPLIED, INCLUDING WARRANTIES OF MERCHANTABILITY, FITNESS FOR A PARTICULAR PURPOSE, AND NON-INFRINGEMENT. VENDOR DOES NOT WARRANT THAT: SUPPORT SERVICES WILL BE UNINTERRUPTED OR ERROR-FREE; ALL ERRORS WILL BE CORRECTED; SUPPORT SERVICES WILL MEET CUSTOMER'S REQUIREMENTS; RESULTS OBTAINED FROM SUPPORT SERVICES WILL BE ACCURATE OR RELIABLE</w:t>
      </w:r>
    </w:p>
    <w:p xmlns:wp14="http://schemas.microsoft.com/office/word/2010/wordml" w:rsidP="0D83DE96" wp14:paraId="480B267E" wp14:textId="1B8CBE12">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ARTICLE 8: CONFIDENTIALITY</w:t>
      </w:r>
    </w:p>
    <w:p xmlns:wp14="http://schemas.microsoft.com/office/word/2010/wordml" w:rsidP="0D83DE96" wp14:paraId="1954DEA9" wp14:textId="5366519D">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8.1 Confidential Information - Each party agrees to protect the other's Confidential Information, including: Technical information and specifications, Business strategies and plans, Customer data and information, Pricing and financial information, Proprietary methodologies and processes. 8.2 Obligations - Receiving party shall: Maintain confidentiality using reasonable care, Use only for purposes of this Agreement, Limit disclosure to need-to-know employees, Not disclose to third parties without consent, Return or destroy upon termination. 8.3 Exceptions - Confidential Information excludes information that: Is publicly available, Was known prior to disclosure, Is independently developed, Is rightfully received from third party, Must be disclosed by law. 8.4 Term - Confidentiality obligations survive termination for 5 years.</w:t>
      </w:r>
    </w:p>
    <w:p xmlns:wp14="http://schemas.microsoft.com/office/word/2010/wordml" w:rsidP="0D83DE96" wp14:paraId="65AAEDB5" wp14:textId="21E4095D">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ARTICLE 9: INTELLECTUAL PROPERTY</w:t>
      </w:r>
    </w:p>
    <w:p xmlns:wp14="http://schemas.microsoft.com/office/word/2010/wordml" w:rsidP="0D83DE96" wp14:paraId="70E38D01" wp14:textId="0B184E62">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9.1 Software Ownership - Vendor retains all right, title, and interest in the Software, including all Updates and enhancements. This Agreement grants no ownership rights to Customer. 9.2 Customer Data - Customer retains all rights to Customer data. Vendor acquires no rights except as necessary to provide Support Services. 9.3 Feedback - Customer may provide feedback, suggestions, or enhancement requests. Vendor may use such feedback without obligation or compensation to Customer.</w:t>
      </w:r>
    </w:p>
    <w:p xmlns:wp14="http://schemas.microsoft.com/office/word/2010/wordml" w:rsidP="0D83DE96" wp14:paraId="1DC15C46" wp14:textId="06991B05">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ARTICLE 10: LIMITATION OF LIABILITY</w:t>
      </w:r>
    </w:p>
    <w:p xmlns:wp14="http://schemas.microsoft.com/office/word/2010/wordml" w:rsidP="0D83DE96" wp14:paraId="2F0B2256" wp14:textId="143BBA9F">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10.1 CONSEQUENTIAL DAMAGES - NEITHER PARTY SHALL BE LIABLE FOR INDIRECT, INCIDENTAL, SPECIAL, CONSEQUENTIAL, OR PUNITIVE DAMAGES, INCLUDING LOST PROFITS, LOST REVENUE, OR LOST DATA, EVEN IF ADVISED OF THE POSSIBILITY. 10.2 LIABILITY CAP - VENDOR'S TOTAL LIABILITY SHALL NOT EXCEED THE MAINTENANCE FEES PAID IN THE 12 MONTHS PRECEDING THE EVENT GIVING RISE TO LIABILITY. 10.3 Exceptions - Limitations do not apply to: Confidentiality breaches, Intellectual property infringement, Gross negligence or willful misconduct, Customer's payment obligations</w:t>
      </w:r>
    </w:p>
    <w:p xmlns:wp14="http://schemas.microsoft.com/office/word/2010/wordml" w:rsidP="0D83DE96" wp14:paraId="5D5F36F4" wp14:textId="11348F82">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ARTICLE 11: GENERAL PROVISIONS</w:t>
      </w:r>
    </w:p>
    <w:p xmlns:wp14="http://schemas.microsoft.com/office/word/2010/wordml" w:rsidP="0D83DE96" wp14:paraId="5D4BD41B" wp14:textId="69F23280">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11.1 Governing Law - This Agreement shall be governed by the laws of the State of Texas. 11.2 Dispute Resolution - Disputes shall be resolved through good faith negotiation, then binding arbitration in Austin, Texas. 11.3 Force Majeure - Neither party liable for delays due to events beyond reasonable control. 11.4 Assignment - Neither party may assign without consent, except to successor entity. 11.5 Entire Agreement - This Agreement and the License Agreement constitute the entire agreement regarding maintenance and support. 11.6 Amendments - Amendments must be in writing and signed by both parties. 11.7 Notices - All notices in writing to addresses in preamble. 11.8 Severability - Invalid provisions shall not affect remaining provisions. 11.9 Waiver - No waiver effective unless in writing. 11.10 Relationship - Parties are independent contractors.</w:t>
      </w:r>
    </w:p>
    <w:p xmlns:wp14="http://schemas.microsoft.com/office/word/2010/wordml" w:rsidP="0D83DE96" wp14:paraId="42170FA8" wp14:textId="319BABE6">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SIGNATURE PAGE</w:t>
      </w:r>
    </w:p>
    <w:p xmlns:wp14="http://schemas.microsoft.com/office/word/2010/wordml" w:rsidP="0D83DE96" wp14:paraId="39990727" wp14:textId="10862055">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IN WITNESS WHEREOF, the parties have executed this Agreement as of the Commencement Date.</w:t>
      </w:r>
    </w:p>
    <w:p xmlns:wp14="http://schemas.microsoft.com/office/word/2010/wordml" w:rsidP="0D83DE96" wp14:paraId="48B667A9" wp14:textId="5385CA3D">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VENDOR: Enterprise Solutions Group International Signature: ______________________________ Name: Thomas Anderson Title: Vice President, Customer Success Date: May 15, 2026</w:t>
      </w:r>
    </w:p>
    <w:p xmlns:wp14="http://schemas.microsoft.com/office/word/2010/wordml" w:rsidP="0D83DE96" wp14:paraId="036C54D8" wp14:textId="3C10A9AC">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CUSTOMER: Pacific Manufacturing Industries Signature: ______________________________ Name: Maria Rodriguez Title: Chief Technology Officer Date: May 15, 2026</w:t>
      </w:r>
    </w:p>
    <w:p xmlns:wp14="http://schemas.microsoft.com/office/word/2010/wordml" w:rsidP="0D83DE96" wp14:paraId="466B054F" wp14:textId="1F1E22E3">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SCHEDULE A: SUPPORTED SOFTWARE VERSIONS Current Production Version: 5.8.2 | Supported Versions: 5.x series (5.0 through 5.8.2) | End of Support: Version 4.x (June 30, 2026) | Upgrade Path: Version 4.x → Version 5.8.2 (supported); Version 3.x → Version 5.8.2 (requires professional services)</w:t>
      </w:r>
    </w:p>
    <w:p xmlns:wp14="http://schemas.microsoft.com/office/word/2010/wordml" w:rsidP="0D83DE96" wp14:paraId="63ABBA64" wp14:textId="5378D270">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SCHEDULE B: SYSTEM REQUIREMENTS [Detailed technical specifications for supported environments]</w:t>
      </w:r>
    </w:p>
    <w:p xmlns:wp14="http://schemas.microsoft.com/office/word/2010/wordml" w:rsidP="0D83DE96" wp14:paraId="16085BD3" wp14:textId="1D579EB3">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 xml:space="preserve">SCHEDULE C: SUPPORT CONTACTS Customer Authorized Contacts: 1. John Smith - IT Director - </w:t>
      </w:r>
      <w:hyperlink r:id="Ra2f591335c0e4b63">
        <w:r w:rsidRPr="0D83DE96" w:rsidR="624FBF20">
          <w:rPr>
            <w:rStyle w:val="Hyperlink"/>
            <w:rFonts w:ascii="Times New Roman" w:hAnsi="Times New Roman" w:eastAsia="Times New Roman" w:cs="Times New Roman"/>
            <w:noProof w:val="0"/>
            <w:sz w:val="24"/>
            <w:szCs w:val="24"/>
            <w:lang w:val="en-US"/>
          </w:rPr>
          <w:t>jsmith@pacificmfg.com</w:t>
        </w:r>
      </w:hyperlink>
      <w:r w:rsidRPr="0D83DE96" w:rsidR="624FBF20">
        <w:rPr>
          <w:rFonts w:ascii="Times New Roman" w:hAnsi="Times New Roman" w:eastAsia="Times New Roman" w:cs="Times New Roman"/>
          <w:noProof w:val="0"/>
          <w:sz w:val="24"/>
          <w:szCs w:val="24"/>
          <w:lang w:val="en-US"/>
        </w:rPr>
        <w:t xml:space="preserve"> 2. Sarah Johnson - Systems Administrator - </w:t>
      </w:r>
      <w:hyperlink r:id="R98e5be8ca9344001">
        <w:r w:rsidRPr="0D83DE96" w:rsidR="624FBF20">
          <w:rPr>
            <w:rStyle w:val="Hyperlink"/>
            <w:rFonts w:ascii="Times New Roman" w:hAnsi="Times New Roman" w:eastAsia="Times New Roman" w:cs="Times New Roman"/>
            <w:noProof w:val="0"/>
            <w:sz w:val="24"/>
            <w:szCs w:val="24"/>
            <w:lang w:val="en-US"/>
          </w:rPr>
          <w:t>sjohnson@pacificmfg.com</w:t>
        </w:r>
      </w:hyperlink>
      <w:r w:rsidRPr="0D83DE96" w:rsidR="624FBF20">
        <w:rPr>
          <w:rFonts w:ascii="Times New Roman" w:hAnsi="Times New Roman" w:eastAsia="Times New Roman" w:cs="Times New Roman"/>
          <w:noProof w:val="0"/>
          <w:sz w:val="24"/>
          <w:szCs w:val="24"/>
          <w:lang w:val="en-US"/>
        </w:rPr>
        <w:t xml:space="preserve"> 3. [Additional 8 contacts to be provided]</w:t>
      </w:r>
    </w:p>
    <w:p xmlns:wp14="http://schemas.microsoft.com/office/word/2010/wordml" w:rsidP="0D83DE96" wp14:paraId="33AC07DB" wp14:textId="2EFF9198">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 xml:space="preserve">Vendor Support Contacts: Support Portal: support.esg-intl.com, Phone: 1-800-ESG-HELP, Email: </w:t>
      </w:r>
      <w:hyperlink r:id="R7bd1d31f7bea4a6d">
        <w:r w:rsidRPr="0D83DE96" w:rsidR="624FBF20">
          <w:rPr>
            <w:rStyle w:val="Hyperlink"/>
            <w:rFonts w:ascii="Times New Roman" w:hAnsi="Times New Roman" w:eastAsia="Times New Roman" w:cs="Times New Roman"/>
            <w:noProof w:val="0"/>
            <w:sz w:val="24"/>
            <w:szCs w:val="24"/>
            <w:lang w:val="en-US"/>
          </w:rPr>
          <w:t>support@esg-intl.com</w:t>
        </w:r>
      </w:hyperlink>
      <w:r w:rsidRPr="0D83DE96" w:rsidR="624FBF20">
        <w:rPr>
          <w:rFonts w:ascii="Times New Roman" w:hAnsi="Times New Roman" w:eastAsia="Times New Roman" w:cs="Times New Roman"/>
          <w:noProof w:val="0"/>
          <w:sz w:val="24"/>
          <w:szCs w:val="24"/>
          <w:lang w:val="en-US"/>
        </w:rPr>
        <w:t xml:space="preserve">, Emergency: </w:t>
      </w:r>
      <w:hyperlink r:id="Rd0f12161da6e4777">
        <w:r w:rsidRPr="0D83DE96" w:rsidR="624FBF20">
          <w:rPr>
            <w:rStyle w:val="Hyperlink"/>
            <w:rFonts w:ascii="Times New Roman" w:hAnsi="Times New Roman" w:eastAsia="Times New Roman" w:cs="Times New Roman"/>
            <w:noProof w:val="0"/>
            <w:sz w:val="24"/>
            <w:szCs w:val="24"/>
            <w:lang w:val="en-US"/>
          </w:rPr>
          <w:t>emergency@esg-intl.com</w:t>
        </w:r>
      </w:hyperlink>
    </w:p>
    <w:p xmlns:wp14="http://schemas.microsoft.com/office/word/2010/wordml" w:rsidP="0D83DE96" wp14:paraId="6661AE29" wp14:textId="1444CB59">
      <w:pPr>
        <w:spacing w:before="240" w:beforeAutospacing="off" w:after="240" w:afterAutospacing="off"/>
      </w:pPr>
      <w:r w:rsidRPr="0D83DE96" w:rsidR="624FBF20">
        <w:rPr>
          <w:rFonts w:ascii="Times New Roman" w:hAnsi="Times New Roman" w:eastAsia="Times New Roman" w:cs="Times New Roman"/>
          <w:noProof w:val="0"/>
          <w:sz w:val="24"/>
          <w:szCs w:val="24"/>
          <w:lang w:val="en-US"/>
        </w:rPr>
        <w:t>END OF AGREEMENT</w:t>
      </w:r>
    </w:p>
    <w:p xmlns:wp14="http://schemas.microsoft.com/office/word/2010/wordml" wp14:paraId="2C078E63" wp14:textId="0E4AD7CD"/>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4865E21"/>
    <w:rsid w:val="0D83DE96"/>
    <w:rsid w:val="624FBF20"/>
    <w:rsid w:val="64865E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65E21"/>
  <w15:chartTrackingRefBased/>
  <w15:docId w15:val="{D40A6F13-F6DD-465A-B7AD-AB8C28CD481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0D83DE96"/>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it-support@pacificmfg.com" TargetMode="External" Id="Rf9087026002347fb" /><Relationship Type="http://schemas.openxmlformats.org/officeDocument/2006/relationships/hyperlink" Target="mailto:support@esg-intl.com" TargetMode="External" Id="R208eec064e9c48a8" /><Relationship Type="http://schemas.openxmlformats.org/officeDocument/2006/relationships/hyperlink" Target="mailto:jsmith@pacificmfg.com" TargetMode="External" Id="Ra2f591335c0e4b63" /><Relationship Type="http://schemas.openxmlformats.org/officeDocument/2006/relationships/hyperlink" Target="mailto:sjohnson@pacificmfg.com" TargetMode="External" Id="R98e5be8ca9344001" /><Relationship Type="http://schemas.openxmlformats.org/officeDocument/2006/relationships/hyperlink" Target="mailto:support@esg-intl.com" TargetMode="External" Id="R7bd1d31f7bea4a6d" /><Relationship Type="http://schemas.openxmlformats.org/officeDocument/2006/relationships/hyperlink" Target="mailto:emergency@esg-intl.com" TargetMode="External" Id="Rd0f12161da6e477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2026-04-11T17:34:16.7752681Z</dcterms:created>
  <dcterms:modified xsi:type="dcterms:W3CDTF">2026-04-11T17:34:57.1325924Z</dcterms:modified>
  <dc:creator>Srikar Lanka</dc:creator>
  <lastModifiedBy>Srikar Lanka</lastModifiedBy>
</coreProperties>
</file>