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X4138da0335195f4c3df4606f93ab1bdf486404e"/>
    <w:p>
      <w:pPr>
        <w:pStyle w:val="Heading1"/>
      </w:pPr>
      <w:r>
        <w:t xml:space="preserve">A Field-First Interpretation of Wave-Particle Duality</w:t>
      </w:r>
    </w:p>
    <w:bookmarkStart w:id="20" w:name="srikar-r."/>
    <w:p>
      <w:pPr>
        <w:pStyle w:val="Heading3"/>
      </w:pPr>
      <w:r>
        <w:t xml:space="preserve">Srikar R.</w:t>
      </w:r>
    </w:p>
    <w:p>
      <w:pPr>
        <w:pStyle w:val="FirstParagraph"/>
      </w:pPr>
      <w:r>
        <w:t xml:space="preserve">Independent Researcher</w:t>
      </w:r>
    </w:p>
    <w:p>
      <w:r>
        <w:pict>
          <v:rect style="width:0;height:1.5pt" o:hralign="center" o:hrstd="t" o:hr="t"/>
        </w:pict>
      </w:r>
    </w:p>
    <w:bookmarkEnd w:id="20"/>
    <w:bookmarkStart w:id="21" w:name="abstract"/>
    <w:p>
      <w:pPr>
        <w:pStyle w:val="Heading2"/>
      </w:pPr>
      <w:r>
        <w:t xml:space="preserve">Abstract</w:t>
      </w:r>
    </w:p>
    <w:p>
      <w:pPr>
        <w:pStyle w:val="FirstParagraph"/>
      </w:pPr>
      <w:r>
        <w:t xml:space="preserve">Wave-particle duality remains one of the most enduring conceptual features of quantum mechanics. Although Quantum Field Theory (QFT) provides a unified mathematical framework in which particles are understood as excitations of underlying quantum fields, discussions of quantum phenomena often continue to employ separate wave and particle descriptions. This can create the impression that quantum systems possess two distinct ontological modes of existence.</w:t>
      </w:r>
    </w:p>
    <w:p>
      <w:pPr>
        <w:pStyle w:val="BodyText"/>
      </w:pPr>
      <w:r>
        <w:t xml:space="preserve">This paper presents a field-first interpretation of wave-particle duality grounded in the ontology of QFT. In this framework, quantum fields are treated as the fundamental substrate of physical reality, while particles are understood as excitation states of their respective fields. Wave-like phenomena are interpreted as arising from the propagation and interaction structure of these excitations rather than from an independent wave ontology.</w:t>
      </w:r>
    </w:p>
    <w:p>
      <w:pPr>
        <w:pStyle w:val="BodyText"/>
      </w:pPr>
      <w:r>
        <w:t xml:space="preserve">Under this interpretation, particle-like and wave-like observations are understood as different observational regimes of a single underlying field process. Localized interactions appear particle-like, while propagation and interference phenomena appear wave-like. The proposal introduces no modifications to the mathematics of quantum theory and is intended as a conceptual clarification consistent with standard QFT.</w:t>
      </w:r>
    </w:p>
    <w:p>
      <w:r>
        <w:pict>
          <v:rect style="width:0;height:1.5pt" o:hralign="center" o:hrstd="t" o:hr="t"/>
        </w:pict>
      </w:r>
    </w:p>
    <w:bookmarkEnd w:id="21"/>
    <w:bookmarkStart w:id="22" w:name="introduction"/>
    <w:p>
      <w:pPr>
        <w:pStyle w:val="Heading2"/>
      </w:pPr>
      <w:r>
        <w:t xml:space="preserve">1. Introduction</w:t>
      </w:r>
    </w:p>
    <w:p>
      <w:pPr>
        <w:pStyle w:val="FirstParagraph"/>
      </w:pPr>
      <w:r>
        <w:t xml:space="preserve">Since the development of quantum mechanics, experiments involving electrons, photons, and other quantum systems have revealed both localized detection outcomes and interference phenomena. These observations gave rise to the concept of wave-particle duality, which remains central to the interpretation of quantum theory.</w:t>
      </w:r>
    </w:p>
    <w:p>
      <w:pPr>
        <w:pStyle w:val="BodyText"/>
      </w:pPr>
      <w:r>
        <w:t xml:space="preserve">Historically, quantum entities have been described as exhibiting both wave-like and particle-like behavior. While this language has proven useful, it can also create conceptual ambiguity regarding what fundamentally exists. Are particles and waves separate physical realities, or are they different descriptions of a deeper underlying process?</w:t>
      </w:r>
    </w:p>
    <w:p>
      <w:pPr>
        <w:pStyle w:val="BodyText"/>
      </w:pPr>
      <w:r>
        <w:t xml:space="preserve">Quantum Field Theory offers a unified framework in which fields are fundamental and particles emerge as excitations of those fields. This paper explores the implications of taking that ontology seriously as the basis for understanding wave-particle duality.</w:t>
      </w:r>
    </w:p>
    <w:p>
      <w:r>
        <w:pict>
          <v:rect style="width:0;height:1.5pt" o:hralign="center" o:hrstd="t" o:hr="t"/>
        </w:pict>
      </w:r>
    </w:p>
    <w:bookmarkEnd w:id="22"/>
    <w:bookmarkStart w:id="23" w:name="X571c068680192b516a051270c1f82e6a77eb2b8"/>
    <w:p>
      <w:pPr>
        <w:pStyle w:val="Heading2"/>
      </w:pPr>
      <w:r>
        <w:t xml:space="preserve">2. Quantum Fields as the Fundamental Substrate</w:t>
      </w:r>
    </w:p>
    <w:p>
      <w:pPr>
        <w:pStyle w:val="FirstParagraph"/>
      </w:pPr>
      <w:r>
        <w:t xml:space="preserve">Modern QFT describes nature in terms of quantum fields that extend throughout spacetime. Each fundamental particle species is associated with a corresponding field, including:</w:t>
      </w:r>
    </w:p>
    <w:p>
      <w:pPr>
        <w:pStyle w:val="Compact"/>
        <w:numPr>
          <w:ilvl w:val="0"/>
          <w:numId w:val="1001"/>
        </w:numPr>
      </w:pPr>
      <w:r>
        <w:t xml:space="preserve">The electron field</w:t>
      </w:r>
    </w:p>
    <w:p>
      <w:pPr>
        <w:pStyle w:val="Compact"/>
        <w:numPr>
          <w:ilvl w:val="0"/>
          <w:numId w:val="1001"/>
        </w:numPr>
      </w:pPr>
      <w:r>
        <w:t xml:space="preserve">The electromagnetic field</w:t>
      </w:r>
    </w:p>
    <w:p>
      <w:pPr>
        <w:pStyle w:val="Compact"/>
        <w:numPr>
          <w:ilvl w:val="0"/>
          <w:numId w:val="1001"/>
        </w:numPr>
      </w:pPr>
      <w:r>
        <w:t xml:space="preserve">Quark fields</w:t>
      </w:r>
    </w:p>
    <w:p>
      <w:pPr>
        <w:pStyle w:val="Compact"/>
        <w:numPr>
          <w:ilvl w:val="0"/>
          <w:numId w:val="1001"/>
        </w:numPr>
      </w:pPr>
      <w:r>
        <w:t xml:space="preserve">Gluon fields</w:t>
      </w:r>
    </w:p>
    <w:p>
      <w:pPr>
        <w:pStyle w:val="Compact"/>
        <w:numPr>
          <w:ilvl w:val="0"/>
          <w:numId w:val="1001"/>
        </w:numPr>
      </w:pPr>
      <w:r>
        <w:t xml:space="preserve">Other fields of the Standard Model</w:t>
      </w:r>
    </w:p>
    <w:p>
      <w:pPr>
        <w:pStyle w:val="FirstParagraph"/>
      </w:pPr>
      <w:r>
        <w:t xml:space="preserve">These fields remain present even in vacuum states and provide the underlying structure from which observable phenomena emerge.</w:t>
      </w:r>
    </w:p>
    <w:p>
      <w:pPr>
        <w:pStyle w:val="BodyText"/>
      </w:pPr>
      <w:r>
        <w:t xml:space="preserve">The field-first interpretation adopts the following principle:</w:t>
      </w:r>
    </w:p>
    <w:p>
      <w:pPr>
        <w:pStyle w:val="BlockText"/>
      </w:pPr>
      <w:r>
        <w:t xml:space="preserve">Quantum fields constitute the fundamental substrate of physical reality.</w:t>
      </w:r>
    </w:p>
    <w:p>
      <w:pPr>
        <w:pStyle w:val="FirstParagraph"/>
      </w:pPr>
      <w:r>
        <w:t xml:space="preserve">Within this framework, fields are ontologically primary, while particles and observable phenomena arise from field dynamics.</w:t>
      </w:r>
    </w:p>
    <w:p>
      <w:r>
        <w:pict>
          <v:rect style="width:0;height:1.5pt" o:hralign="center" o:hrstd="t" o:hr="t"/>
        </w:pict>
      </w:r>
    </w:p>
    <w:bookmarkEnd w:id="23"/>
    <w:bookmarkStart w:id="24" w:name="particles-as-excitation-states"/>
    <w:p>
      <w:pPr>
        <w:pStyle w:val="Heading2"/>
      </w:pPr>
      <w:r>
        <w:t xml:space="preserve">3. Particles as Excitation States</w:t>
      </w:r>
    </w:p>
    <w:p>
      <w:pPr>
        <w:pStyle w:val="FirstParagraph"/>
      </w:pPr>
      <w:r>
        <w:t xml:space="preserve">Particles are understood as quantized excitation states of their respective quantum fields.</w:t>
      </w:r>
    </w:p>
    <w:p>
      <w:pPr>
        <w:pStyle w:val="BodyText"/>
      </w:pPr>
      <w:r>
        <w:t xml:space="preserve">Examples include:</w:t>
      </w:r>
    </w:p>
    <w:p>
      <w:pPr>
        <w:pStyle w:val="Compact"/>
        <w:numPr>
          <w:ilvl w:val="0"/>
          <w:numId w:val="1002"/>
        </w:numPr>
      </w:pPr>
      <w:r>
        <w:t xml:space="preserve">Electrons as excitations of the electron field</w:t>
      </w:r>
    </w:p>
    <w:p>
      <w:pPr>
        <w:pStyle w:val="Compact"/>
        <w:numPr>
          <w:ilvl w:val="0"/>
          <w:numId w:val="1002"/>
        </w:numPr>
      </w:pPr>
      <w:r>
        <w:t xml:space="preserve">Photons as excitations of the electromagnetic field</w:t>
      </w:r>
    </w:p>
    <w:p>
      <w:pPr>
        <w:pStyle w:val="Compact"/>
        <w:numPr>
          <w:ilvl w:val="0"/>
          <w:numId w:val="1002"/>
        </w:numPr>
      </w:pPr>
      <w:r>
        <w:t xml:space="preserve">Quarks as excitations of quark fields</w:t>
      </w:r>
    </w:p>
    <w:p>
      <w:pPr>
        <w:pStyle w:val="FirstParagraph"/>
      </w:pPr>
      <w:r>
        <w:t xml:space="preserve">Observable particle properties such as mass, charge, spin, momentum, and interaction behavior arise from the symmetries and dynamics of the underlying field structure.</w:t>
      </w:r>
    </w:p>
    <w:p>
      <w:pPr>
        <w:pStyle w:val="BodyText"/>
      </w:pPr>
      <w:r>
        <w:t xml:space="preserve">Under this interpretation, particles are not treated as independently fundamental objects. Rather, they represent observable excitation modes of the fields from which they emerge.</w:t>
      </w:r>
    </w:p>
    <w:p>
      <w:pPr>
        <w:pStyle w:val="BodyText"/>
      </w:pPr>
      <w:r>
        <w:t xml:space="preserve">This perspective places particle identity within the context of field structure rather than viewing particles as self-contained entities.</w:t>
      </w:r>
    </w:p>
    <w:p>
      <w:r>
        <w:pict>
          <v:rect style="width:0;height:1.5pt" o:hralign="center" o:hrstd="t" o:hr="t"/>
        </w:pict>
      </w:r>
    </w:p>
    <w:bookmarkEnd w:id="24"/>
    <w:bookmarkStart w:id="25" w:name="wave-like-behavior-and-propagation"/>
    <w:p>
      <w:pPr>
        <w:pStyle w:val="Heading2"/>
      </w:pPr>
      <w:r>
        <w:t xml:space="preserve">4. Wave-Like Behavior and Propagation</w:t>
      </w:r>
    </w:p>
    <w:p>
      <w:pPr>
        <w:pStyle w:val="FirstParagraph"/>
      </w:pPr>
      <w:r>
        <w:t xml:space="preserve">Quantum systems exhibit phenomena such as:</w:t>
      </w:r>
    </w:p>
    <w:p>
      <w:pPr>
        <w:pStyle w:val="Compact"/>
        <w:numPr>
          <w:ilvl w:val="0"/>
          <w:numId w:val="1003"/>
        </w:numPr>
      </w:pPr>
      <w:r>
        <w:t xml:space="preserve">Interference</w:t>
      </w:r>
    </w:p>
    <w:p>
      <w:pPr>
        <w:pStyle w:val="Compact"/>
        <w:numPr>
          <w:ilvl w:val="0"/>
          <w:numId w:val="1003"/>
        </w:numPr>
      </w:pPr>
      <w:r>
        <w:t xml:space="preserve">Diffraction</w:t>
      </w:r>
    </w:p>
    <w:p>
      <w:pPr>
        <w:pStyle w:val="Compact"/>
        <w:numPr>
          <w:ilvl w:val="0"/>
          <w:numId w:val="1003"/>
        </w:numPr>
      </w:pPr>
      <w:r>
        <w:t xml:space="preserve">Tunneling</w:t>
      </w:r>
    </w:p>
    <w:p>
      <w:pPr>
        <w:pStyle w:val="Compact"/>
        <w:numPr>
          <w:ilvl w:val="0"/>
          <w:numId w:val="1003"/>
        </w:numPr>
      </w:pPr>
      <w:r>
        <w:t xml:space="preserve">Coherence effects</w:t>
      </w:r>
    </w:p>
    <w:p>
      <w:pPr>
        <w:pStyle w:val="FirstParagraph"/>
      </w:pPr>
      <w:r>
        <w:t xml:space="preserve">These observations are commonly described as evidence of wave behavior.</w:t>
      </w:r>
    </w:p>
    <w:p>
      <w:pPr>
        <w:pStyle w:val="BodyText"/>
      </w:pPr>
      <w:r>
        <w:t xml:space="preserve">Within a field-first framework, such phenomena are understood as consequences of how field excitations propagate and interact. Superposition, boundary conditions, and interaction amplitudes naturally generate the statistical patterns observed in experiments.</w:t>
      </w:r>
    </w:p>
    <w:p>
      <w:pPr>
        <w:pStyle w:val="BodyText"/>
      </w:pPr>
      <w:r>
        <w:t xml:space="preserve">Wave-like behavior therefore does not require a separate physical ontology. Instead, it reflects the propagation structure associated with evolving field excitations.</w:t>
      </w:r>
    </w:p>
    <w:p>
      <w:pPr>
        <w:pStyle w:val="BodyText"/>
      </w:pPr>
      <w:r>
        <w:t xml:space="preserve">In this view, interference patterns and probability distributions arise from field dynamics rather than from the existence of an independent wave entity accompanying the particle.</w:t>
      </w:r>
    </w:p>
    <w:p>
      <w:r>
        <w:pict>
          <v:rect style="width:0;height:1.5pt" o:hralign="center" o:hrstd="t" o:hr="t"/>
        </w:pict>
      </w:r>
    </w:p>
    <w:bookmarkEnd w:id="25"/>
    <w:bookmarkStart w:id="26" w:name="measurement-and-observable-outcomes"/>
    <w:p>
      <w:pPr>
        <w:pStyle w:val="Heading2"/>
      </w:pPr>
      <w:r>
        <w:t xml:space="preserve">5. Measurement and Observable Outcomes</w:t>
      </w:r>
    </w:p>
    <w:p>
      <w:pPr>
        <w:pStyle w:val="FirstParagraph"/>
      </w:pPr>
      <w:r>
        <w:t xml:space="preserve">Measurements produce localized observable outcomes, including:</w:t>
      </w:r>
    </w:p>
    <w:p>
      <w:pPr>
        <w:pStyle w:val="Compact"/>
        <w:numPr>
          <w:ilvl w:val="0"/>
          <w:numId w:val="1004"/>
        </w:numPr>
      </w:pPr>
      <w:r>
        <w:t xml:space="preserve">Detector clicks</w:t>
      </w:r>
    </w:p>
    <w:p>
      <w:pPr>
        <w:pStyle w:val="Compact"/>
        <w:numPr>
          <w:ilvl w:val="0"/>
          <w:numId w:val="1004"/>
        </w:numPr>
      </w:pPr>
      <w:r>
        <w:t xml:space="preserve">Particle tracks</w:t>
      </w:r>
    </w:p>
    <w:p>
      <w:pPr>
        <w:pStyle w:val="Compact"/>
        <w:numPr>
          <w:ilvl w:val="0"/>
          <w:numId w:val="1004"/>
        </w:numPr>
      </w:pPr>
      <w:r>
        <w:t xml:space="preserve">Discrete energy transfers</w:t>
      </w:r>
    </w:p>
    <w:p>
      <w:pPr>
        <w:pStyle w:val="Compact"/>
        <w:numPr>
          <w:ilvl w:val="0"/>
          <w:numId w:val="1004"/>
        </w:numPr>
      </w:pPr>
      <w:r>
        <w:t xml:space="preserve">Localized interaction events</w:t>
      </w:r>
    </w:p>
    <w:p>
      <w:pPr>
        <w:pStyle w:val="FirstParagraph"/>
      </w:pPr>
      <w:r>
        <w:t xml:space="preserve">These outcomes occur when field excitations interact with measurement systems.</w:t>
      </w:r>
    </w:p>
    <w:p>
      <w:pPr>
        <w:pStyle w:val="BodyText"/>
      </w:pPr>
      <w:r>
        <w:t xml:space="preserve">The probabilities associated with measurement outcomes are determined by the quantum evolution of the field and remain fully consistent with the standard formalism of quantum mechanics and QFT.</w:t>
      </w:r>
    </w:p>
    <w:p>
      <w:pPr>
        <w:pStyle w:val="BodyText"/>
      </w:pPr>
      <w:r>
        <w:t xml:space="preserve">Particle-like observations and wave-like observations therefore emerge from different aspects of the same underlying field process.</w:t>
      </w:r>
    </w:p>
    <w:p>
      <w:r>
        <w:pict>
          <v:rect style="width:0;height:1.5pt" o:hralign="center" o:hrstd="t" o:hr="t"/>
        </w:pict>
      </w:r>
    </w:p>
    <w:bookmarkEnd w:id="26"/>
    <w:bookmarkStart w:id="27" w:name="reframing-wave-particle-duality"/>
    <w:p>
      <w:pPr>
        <w:pStyle w:val="Heading2"/>
      </w:pPr>
      <w:r>
        <w:t xml:space="preserve">6. Reframing Wave-Particle Duality</w:t>
      </w:r>
    </w:p>
    <w:p>
      <w:pPr>
        <w:pStyle w:val="FirstParagraph"/>
      </w:pPr>
      <w:r>
        <w:t xml:space="preserve">The traditional duality picture often presents quantum entities as possessing both wave-like and particle-like characteristics.</w:t>
      </w:r>
    </w:p>
    <w:p>
      <w:pPr>
        <w:pStyle w:val="BodyText"/>
      </w:pPr>
      <w:r>
        <w:t xml:space="preserve">The field-first interpretation replaces this dual description with a single ontological framework.</w:t>
      </w:r>
    </w:p>
    <w:p>
      <w:pPr>
        <w:pStyle w:val="BodyText"/>
      </w:pPr>
      <w:r>
        <w:t xml:space="preserve">Within this framework:</w:t>
      </w:r>
    </w:p>
    <w:p>
      <w:pPr>
        <w:pStyle w:val="Compact"/>
        <w:numPr>
          <w:ilvl w:val="0"/>
          <w:numId w:val="1005"/>
        </w:numPr>
      </w:pPr>
      <w:r>
        <w:t xml:space="preserve">Fields are fundamental.</w:t>
      </w:r>
    </w:p>
    <w:p>
      <w:pPr>
        <w:pStyle w:val="Compact"/>
        <w:numPr>
          <w:ilvl w:val="0"/>
          <w:numId w:val="1005"/>
        </w:numPr>
      </w:pPr>
      <w:r>
        <w:t xml:space="preserve">Particles are excitation states of fields.</w:t>
      </w:r>
    </w:p>
    <w:p>
      <w:pPr>
        <w:pStyle w:val="Compact"/>
        <w:numPr>
          <w:ilvl w:val="0"/>
          <w:numId w:val="1005"/>
        </w:numPr>
      </w:pPr>
      <w:r>
        <w:t xml:space="preserve">Wave-like phenomena arise from propagation and interaction dynamics.</w:t>
      </w:r>
    </w:p>
    <w:p>
      <w:pPr>
        <w:pStyle w:val="FirstParagraph"/>
      </w:pPr>
      <w:r>
        <w:t xml:space="preserve">Particle-like behavior is associated with localized interactions, while wave-like behavior is associated with propagation and interference.</w:t>
      </w:r>
    </w:p>
    <w:p>
      <w:pPr>
        <w:pStyle w:val="BodyText"/>
      </w:pPr>
      <w:r>
        <w:t xml:space="preserve">Wave-particle duality is therefore interpreted not as a conflict between two distinct physical realities, but as the appearance of different observational regimes within a single field-based description.</w:t>
      </w:r>
    </w:p>
    <w:p>
      <w:r>
        <w:pict>
          <v:rect style="width:0;height:1.5pt" o:hralign="center" o:hrstd="t" o:hr="t"/>
        </w:pict>
      </w:r>
    </w:p>
    <w:bookmarkEnd w:id="27"/>
    <w:bookmarkStart w:id="28" w:name="relation-to-quantum-field-theory"/>
    <w:p>
      <w:pPr>
        <w:pStyle w:val="Heading2"/>
      </w:pPr>
      <w:r>
        <w:t xml:space="preserve">7. Relation to Quantum Field Theory</w:t>
      </w:r>
    </w:p>
    <w:p>
      <w:pPr>
        <w:pStyle w:val="FirstParagraph"/>
      </w:pPr>
      <w:r>
        <w:t xml:space="preserve">This interpretation introduces no new physical laws and makes no modifications to the mathematical formalism of Quantum Field Theory.</w:t>
      </w:r>
    </w:p>
    <w:p>
      <w:pPr>
        <w:pStyle w:val="BodyText"/>
      </w:pPr>
      <w:r>
        <w:t xml:space="preserve">It remains fully consistent with:</w:t>
      </w:r>
    </w:p>
    <w:p>
      <w:pPr>
        <w:pStyle w:val="Compact"/>
        <w:numPr>
          <w:ilvl w:val="0"/>
          <w:numId w:val="1006"/>
        </w:numPr>
      </w:pPr>
      <w:r>
        <w:t xml:space="preserve">Quantum fields and field operators</w:t>
      </w:r>
    </w:p>
    <w:p>
      <w:pPr>
        <w:pStyle w:val="Compact"/>
        <w:numPr>
          <w:ilvl w:val="0"/>
          <w:numId w:val="1006"/>
        </w:numPr>
      </w:pPr>
      <w:r>
        <w:t xml:space="preserve">Propagators and amplitudes</w:t>
      </w:r>
    </w:p>
    <w:p>
      <w:pPr>
        <w:pStyle w:val="Compact"/>
        <w:numPr>
          <w:ilvl w:val="0"/>
          <w:numId w:val="1006"/>
        </w:numPr>
      </w:pPr>
      <w:r>
        <w:t xml:space="preserve">Scattering theory</w:t>
      </w:r>
    </w:p>
    <w:p>
      <w:pPr>
        <w:pStyle w:val="Compact"/>
        <w:numPr>
          <w:ilvl w:val="0"/>
          <w:numId w:val="1006"/>
        </w:numPr>
      </w:pPr>
      <w:r>
        <w:t xml:space="preserve">Quantum superposition</w:t>
      </w:r>
    </w:p>
    <w:p>
      <w:pPr>
        <w:pStyle w:val="Compact"/>
        <w:numPr>
          <w:ilvl w:val="0"/>
          <w:numId w:val="1006"/>
        </w:numPr>
      </w:pPr>
      <w:r>
        <w:t xml:space="preserve">Standard quantum dynamics</w:t>
      </w:r>
    </w:p>
    <w:p>
      <w:pPr>
        <w:pStyle w:val="FirstParagraph"/>
      </w:pPr>
      <w:r>
        <w:t xml:space="preserve">Its contribution is interpretive rather than mathematical. The goal is to provide a clearer conceptual framework for discussing quantum phenomena while remaining grounded in established physics.</w:t>
      </w:r>
    </w:p>
    <w:p>
      <w:r>
        <w:pict>
          <v:rect style="width:0;height:1.5pt" o:hralign="center" o:hrstd="t" o:hr="t"/>
        </w:pict>
      </w:r>
    </w:p>
    <w:bookmarkEnd w:id="28"/>
    <w:bookmarkStart w:id="29" w:name="conceptual-implications"/>
    <w:p>
      <w:pPr>
        <w:pStyle w:val="Heading2"/>
      </w:pPr>
      <w:r>
        <w:t xml:space="preserve">8. Conceptual Implications</w:t>
      </w:r>
    </w:p>
    <w:p>
      <w:pPr>
        <w:pStyle w:val="FirstParagraph"/>
      </w:pPr>
      <w:r>
        <w:t xml:space="preserve">The field-first interpretation suggests several conceptual clarifications:</w:t>
      </w:r>
    </w:p>
    <w:p>
      <w:pPr>
        <w:pStyle w:val="Compact"/>
        <w:numPr>
          <w:ilvl w:val="0"/>
          <w:numId w:val="1007"/>
        </w:numPr>
      </w:pPr>
      <w:r>
        <w:t xml:space="preserve">Quantum fields are fundamental.</w:t>
      </w:r>
    </w:p>
    <w:p>
      <w:pPr>
        <w:pStyle w:val="Compact"/>
        <w:numPr>
          <w:ilvl w:val="0"/>
          <w:numId w:val="1007"/>
        </w:numPr>
      </w:pPr>
      <w:r>
        <w:t xml:space="preserve">Particles are excitation states of fields.</w:t>
      </w:r>
    </w:p>
    <w:p>
      <w:pPr>
        <w:pStyle w:val="Compact"/>
        <w:numPr>
          <w:ilvl w:val="0"/>
          <w:numId w:val="1007"/>
        </w:numPr>
      </w:pPr>
      <w:r>
        <w:t xml:space="preserve">Particle identity derives from field structure.</w:t>
      </w:r>
    </w:p>
    <w:p>
      <w:pPr>
        <w:pStyle w:val="Compact"/>
        <w:numPr>
          <w:ilvl w:val="0"/>
          <w:numId w:val="1007"/>
        </w:numPr>
      </w:pPr>
      <w:r>
        <w:t xml:space="preserve">Wave-like behavior reflects propagation and interaction dynamics.</w:t>
      </w:r>
    </w:p>
    <w:p>
      <w:pPr>
        <w:pStyle w:val="Compact"/>
        <w:numPr>
          <w:ilvl w:val="0"/>
          <w:numId w:val="1007"/>
        </w:numPr>
      </w:pPr>
      <w:r>
        <w:t xml:space="preserve">Wave-particle duality represents observational regimes rather than separate ontological categories.</w:t>
      </w:r>
    </w:p>
    <w:p>
      <w:pPr>
        <w:pStyle w:val="FirstParagraph"/>
      </w:pPr>
      <w:r>
        <w:t xml:space="preserve">Taken together, these points provide a unified framework for discussing quantum phenomena without invoking separate wave and particle realities.</w:t>
      </w:r>
    </w:p>
    <w:p>
      <w:r>
        <w:pict>
          <v:rect style="width:0;height:1.5pt" o:hralign="center" o:hrstd="t" o:hr="t"/>
        </w:pict>
      </w:r>
    </w:p>
    <w:bookmarkEnd w:id="29"/>
    <w:bookmarkStart w:id="30" w:name="conclusion"/>
    <w:p>
      <w:pPr>
        <w:pStyle w:val="Heading2"/>
      </w:pPr>
      <w:r>
        <w:t xml:space="preserve">9. Conclusion</w:t>
      </w:r>
    </w:p>
    <w:p>
      <w:pPr>
        <w:pStyle w:val="FirstParagraph"/>
      </w:pPr>
      <w:r>
        <w:t xml:space="preserve">Quantum Field Theory already provides a framework in which fields are fundamental and particles emerge as excitations of those fields. A field-first interpretation extends this ontology to the conceptual discussion of wave-particle duality.</w:t>
      </w:r>
    </w:p>
    <w:p>
      <w:pPr>
        <w:pStyle w:val="BodyText"/>
      </w:pPr>
      <w:r>
        <w:t xml:space="preserve">Within this view, particle-like observations arise from localized interactions, while wave-like observations arise from the propagation and interaction structure of field excitations. Both emerge from a single underlying field-based reality.</w:t>
      </w:r>
    </w:p>
    <w:p>
      <w:pPr>
        <w:pStyle w:val="BodyText"/>
      </w:pPr>
      <w:r>
        <w:t xml:space="preserve">This interpretation offers a coherent and accessible perspective on quantum phenomena while remaining fully consistent with modern Quantum Field Theory.</w:t>
      </w:r>
    </w:p>
    <w:bookmarkEnd w:id="30"/>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2026-05-31T02:26:13Z</dcterms:created>
  <dcterms:modified xsi:type="dcterms:W3CDTF">2026-05-31T02:26:13Z</dcterms:modified>
</cp:coreProperties>
</file>

<file path=docProps/custom.xml><?xml version="1.0" encoding="utf-8"?>
<Properties xmlns="http://schemas.openxmlformats.org/officeDocument/2006/custom-properties" xmlns:vt="http://schemas.openxmlformats.org/officeDocument/2006/docPropsVTypes"/>
</file>