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DPI Supplementary Information</w:t>
      </w:r>
    </w:p>
    <w:p>
      <w:r>
        <w:rPr>
          <w:b w:val="0"/>
          <w:sz w:val="20"/>
        </w:rPr>
        <w:t>Supplementary materials for: Detector-Plane Imaging (DPI)</w:t>
        <w:br/>
        <w:br/>
      </w:r>
    </w:p>
    <w:p>
      <w:pPr>
        <w:pStyle w:val="Heading2"/>
      </w:pPr>
      <w:r>
        <w:t>Simulation Parameters</w:t>
      </w:r>
    </w:p>
    <w:p>
      <w:r>
        <w:rPr>
          <w:b w:val="0"/>
          <w:sz w:val="22"/>
        </w:rPr>
        <w:t>Detailed parameters: lattice size, dx, dt, total simulation time, initial conditions, random seeds, numerical stability criteria.</w:t>
      </w:r>
    </w:p>
    <w:p>
      <w:pPr>
        <w:pStyle w:val="Heading2"/>
      </w:pPr>
      <w:r>
        <w:t>Algorithmic Details</w:t>
      </w:r>
    </w:p>
    <w:p>
      <w:r>
        <w:rPr>
          <w:b w:val="0"/>
          <w:sz w:val="22"/>
        </w:rPr>
        <w:t>Pseudo-code for field evolution, detector-plane projection code snippets, and data export formats (NPZ, HDF5, MP4 for visualizations).</w:t>
      </w:r>
    </w:p>
    <w:p>
      <w:pPr>
        <w:pStyle w:val="Heading2"/>
      </w:pPr>
      <w:r>
        <w:t>Extended Results and Tables</w:t>
      </w:r>
    </w:p>
    <w:p>
      <w:r>
        <w:rPr>
          <w:b w:val="0"/>
          <w:sz w:val="22"/>
        </w:rPr>
        <w:t>Table S1: Parameter sweep summary</w:t>
        <w:br/>
        <w:t>Table S2: CHSH shot statistics</w:t>
        <w:br/>
        <w:br/>
        <w:t>Provide CSVs named: tableS1_parameters.csv, tableS2_chsh.csv</w:t>
      </w:r>
    </w:p>
    <w:p>
      <w:pPr>
        <w:pStyle w:val="Heading2"/>
      </w:pPr>
      <w:r>
        <w:t>How to regenerate figures</w:t>
      </w:r>
    </w:p>
    <w:p>
      <w:r>
        <w:rPr>
          <w:b w:val="0"/>
          <w:sz w:val="22"/>
        </w:rPr>
        <w:t>Include code snippets or notebook references used to build each figure. If you provide the raw NPZ snapshots or MP4s, I can generate publication-quality figures and insert them here.</w:t>
      </w:r>
    </w:p>
    <w:p>
      <w:pPr>
        <w:pStyle w:val="Heading2"/>
      </w:pPr>
      <w:r>
        <w:t>Additional Notes and To-do</w:t>
      </w:r>
    </w:p>
    <w:p>
      <w:r>
        <w:rPr>
          <w:b w:val="0"/>
          <w:sz w:val="22"/>
        </w:rPr>
        <w:t>- Insert author affiliations and ORCIDs</w:t>
        <w:br/>
        <w:t>- Add high-res figures</w:t>
        <w:br/>
        <w:t>- Format references and compile BibTeX</w:t>
        <w:br/>
        <w:t>- Create caption drafts for each figure</w:t>
        <w:br/>
        <w:br/>
        <w:t>When you upload your images and any NPZ/CSV/MP4 files, I will (within this session) insert them into these DOCX files if you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