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1"/>
                <w:szCs w:val="21"/>
                <w:highlight w:val="white"/>
                <w:rtl w:val="0"/>
              </w:rPr>
              <w:t xml:space="preserve">SWTID-2026-2227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Automating Employee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000"/>
        <w:gridCol w:w="1280"/>
        <w:gridCol w:w="2570"/>
        <w:gridCol w:w="980"/>
        <w:gridCol w:w="1040"/>
        <w:gridCol w:w="1310"/>
        <w:tblGridChange w:id="0">
          <w:tblGrid>
            <w:gridCol w:w="920"/>
            <w:gridCol w:w="2000"/>
            <w:gridCol w:w="1280"/>
            <w:gridCol w:w="2570"/>
            <w:gridCol w:w="980"/>
            <w:gridCol w:w="1040"/>
            <w:gridCol w:w="1310"/>
          </w:tblGrid>
        </w:tblGridChange>
      </w:tblGrid>
      <w:tr>
        <w:trPr>
          <w:cantSplit w:val="0"/>
          <w:trHeight w:val="105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admin, I can upload employee data using CSV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admin, I can load data into staging table (Import Set)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admin, I can map fields using Transform 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admin, I can transform data into User 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Incident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agent, I can select imported users in Assigned To 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agent, I can view department, email, and manager automatically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Customization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an admin, I can override default priority using Dictionary Override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 a system, data should be accurate and consistent after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355"/>
        <w:gridCol w:w="1160"/>
        <w:gridCol w:w="1325"/>
        <w:gridCol w:w="1925"/>
        <w:gridCol w:w="1880"/>
        <w:gridCol w:w="1505"/>
        <w:tblGridChange w:id="0">
          <w:tblGrid>
            <w:gridCol w:w="950"/>
            <w:gridCol w:w="1355"/>
            <w:gridCol w:w="1160"/>
            <w:gridCol w:w="1325"/>
            <w:gridCol w:w="1925"/>
            <w:gridCol w:w="1880"/>
            <w:gridCol w:w="1505"/>
          </w:tblGrid>
        </w:tblGridChange>
      </w:tblGrid>
      <w:tr>
        <w:trPr>
          <w:cantSplit w:val="0"/>
          <w:trHeight w:val="105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Release 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 Feb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 Feb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 Feb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24 Feb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24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 Feb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 Feb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27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BEy0HJyZLUOtWg0UkolkKliV7w==">CgMxLjA4AHIhMXZ4dG94WEVvNXN2YmxvRFdCVUhHcXNBQklUM3JNRjh4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