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F386" w14:textId="77777777" w:rsidR="00CB213F" w:rsidRDefault="00CB213F"/>
    <w:p w14:paraId="15D3FC69" w14:textId="2838AD4F" w:rsidR="00F05BB6" w:rsidRDefault="00AB2D00">
      <w:r w:rsidRPr="00AB2D00">
        <w:t>https://www.youtube.com/watch?v=pbGA-B_SCVk</w:t>
      </w:r>
    </w:p>
    <w:p w14:paraId="552AD789" w14:textId="77777777" w:rsidR="00F05BB6" w:rsidRDefault="00F05BB6"/>
    <w:p w14:paraId="7750B39A" w14:textId="77777777" w:rsidR="00F05BB6" w:rsidRDefault="00F05BB6" w:rsidP="00F05BB6">
      <w:pPr>
        <w:pStyle w:val="NormalWeb"/>
      </w:pPr>
      <w:r>
        <w:t xml:space="preserve">Step 1 — Launch an </w:t>
      </w:r>
      <w:proofErr w:type="gramStart"/>
      <w:r>
        <w:t>Ubuntu(</w:t>
      </w:r>
      <w:proofErr w:type="gramEnd"/>
      <w:r>
        <w:t>22.04) T2 Large Instance</w:t>
      </w:r>
    </w:p>
    <w:p w14:paraId="6E0721E4" w14:textId="77777777" w:rsidR="00F05BB6" w:rsidRDefault="00F05BB6" w:rsidP="00F05BB6">
      <w:pPr>
        <w:pStyle w:val="NormalWeb"/>
      </w:pPr>
      <w:r>
        <w:t>Step 2 — Install Jenkins, Docker and Trivy. Create a Sonarqube Container using Docker.</w:t>
      </w:r>
    </w:p>
    <w:p w14:paraId="22AC06EA" w14:textId="77777777" w:rsidR="00F05BB6" w:rsidRDefault="00F05BB6" w:rsidP="00F05BB6">
      <w:pPr>
        <w:pStyle w:val="NormalWeb"/>
      </w:pPr>
      <w:r>
        <w:t>Step 3 — Create a TMDB API Key.</w:t>
      </w:r>
    </w:p>
    <w:p w14:paraId="3C9205D1" w14:textId="77777777" w:rsidR="00F05BB6" w:rsidRDefault="00F05BB6" w:rsidP="00F05BB6">
      <w:pPr>
        <w:pStyle w:val="NormalWeb"/>
      </w:pPr>
      <w:r>
        <w:t>Step 4 — Install Prometheus and Grafana On the new Server.</w:t>
      </w:r>
    </w:p>
    <w:p w14:paraId="48F5EF5A" w14:textId="77777777" w:rsidR="00F05BB6" w:rsidRDefault="00F05BB6" w:rsidP="00F05BB6">
      <w:pPr>
        <w:pStyle w:val="NormalWeb"/>
      </w:pPr>
      <w:r>
        <w:t>Step 5 — Install the Prometheus Plugin and Integrate it with the Prometheus server.</w:t>
      </w:r>
    </w:p>
    <w:p w14:paraId="1DEC3407" w14:textId="77777777" w:rsidR="00F05BB6" w:rsidRDefault="00F05BB6" w:rsidP="00F05BB6">
      <w:pPr>
        <w:pStyle w:val="NormalWeb"/>
      </w:pPr>
      <w:r>
        <w:t xml:space="preserve">Step 6 — Email Integration </w:t>
      </w:r>
      <w:proofErr w:type="gramStart"/>
      <w:r>
        <w:t>With</w:t>
      </w:r>
      <w:proofErr w:type="gramEnd"/>
      <w:r>
        <w:t xml:space="preserve"> Jenkins and Plugin setup.</w:t>
      </w:r>
    </w:p>
    <w:p w14:paraId="0994AC57" w14:textId="77777777" w:rsidR="00F05BB6" w:rsidRDefault="00F05BB6" w:rsidP="00F05BB6">
      <w:pPr>
        <w:pStyle w:val="NormalWeb"/>
      </w:pPr>
      <w:r>
        <w:t>Step 7 — Install Plugins like JDK, Sonarqube Scanner, Nodejs, and OWASP Dependency Check.</w:t>
      </w:r>
    </w:p>
    <w:p w14:paraId="27A43723" w14:textId="77777777" w:rsidR="00F05BB6" w:rsidRDefault="00F05BB6" w:rsidP="00F05BB6">
      <w:pPr>
        <w:pStyle w:val="NormalWeb"/>
      </w:pPr>
      <w:r>
        <w:t>Step 8 — Create a Pipeline Project in Jenkins using a Declarative Pipeline</w:t>
      </w:r>
    </w:p>
    <w:p w14:paraId="61E3EFA9" w14:textId="77777777" w:rsidR="00F05BB6" w:rsidRDefault="00F05BB6" w:rsidP="00F05BB6">
      <w:pPr>
        <w:pStyle w:val="NormalWeb"/>
      </w:pPr>
      <w:r>
        <w:t>Step 9 — Install OWASP Dependency Check Plugins</w:t>
      </w:r>
    </w:p>
    <w:p w14:paraId="006E1E36" w14:textId="77777777" w:rsidR="00F05BB6" w:rsidRDefault="00F05BB6" w:rsidP="00F05BB6">
      <w:pPr>
        <w:pStyle w:val="NormalWeb"/>
      </w:pPr>
      <w:r>
        <w:t>Step 10 — Docker Image Build and Push</w:t>
      </w:r>
    </w:p>
    <w:p w14:paraId="1B899BBE" w14:textId="77777777" w:rsidR="00F05BB6" w:rsidRDefault="00F05BB6" w:rsidP="00F05BB6">
      <w:pPr>
        <w:pStyle w:val="NormalWeb"/>
      </w:pPr>
      <w:r>
        <w:t>Step 11 — Deploy the image using Docker</w:t>
      </w:r>
    </w:p>
    <w:p w14:paraId="09287C41" w14:textId="77777777" w:rsidR="00F05BB6" w:rsidRDefault="00F05BB6" w:rsidP="00F05BB6">
      <w:pPr>
        <w:pStyle w:val="NormalWeb"/>
      </w:pPr>
      <w:r>
        <w:t>Step 12 — Kubernetes master and slave setup on Ubuntu (20.04)</w:t>
      </w:r>
    </w:p>
    <w:p w14:paraId="71337961" w14:textId="77777777" w:rsidR="00F05BB6" w:rsidRDefault="00F05BB6" w:rsidP="00F05BB6">
      <w:pPr>
        <w:pStyle w:val="NormalWeb"/>
      </w:pPr>
      <w:r>
        <w:t>Step 13 — Access the Netflix app on the Browser.</w:t>
      </w:r>
    </w:p>
    <w:p w14:paraId="5649E44D" w14:textId="77777777" w:rsidR="00F05BB6" w:rsidRDefault="00F05BB6"/>
    <w:p w14:paraId="5D2C0818" w14:textId="61487144" w:rsidR="00F05BB6" w:rsidRDefault="00247A2A">
      <w:r>
        <w:t>Building a Container Application Deployment Pipeline to Amazon ECR - Capstone Project</w:t>
      </w:r>
    </w:p>
    <w:p w14:paraId="0BEDAE4A" w14:textId="77777777" w:rsidR="00247A2A" w:rsidRDefault="00247A2A"/>
    <w:tbl>
      <w:tblPr>
        <w:tblpPr w:leftFromText="180" w:rightFromText="180" w:vertAnchor="text" w:horzAnchor="margin" w:tblpY="-1439"/>
        <w:tblW w:w="8504" w:type="dxa"/>
        <w:tblLook w:val="04A0" w:firstRow="1" w:lastRow="0" w:firstColumn="1" w:lastColumn="0" w:noHBand="0" w:noVBand="1"/>
      </w:tblPr>
      <w:tblGrid>
        <w:gridCol w:w="6974"/>
        <w:gridCol w:w="510"/>
        <w:gridCol w:w="510"/>
        <w:gridCol w:w="510"/>
      </w:tblGrid>
      <w:tr w:rsidR="00504ED9" w:rsidRPr="00D75413" w14:paraId="1D633774" w14:textId="77777777" w:rsidTr="00C77EAB">
        <w:trPr>
          <w:trHeight w:val="31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098A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Deliverables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BC5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1AD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7DA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5D0DA4F0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138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fully functional CI/CD pipeline for container applications.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4E0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8E0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974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206497B8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731C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Automation of image building and tagging.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6E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CDF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529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0D8B180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231E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Documentation of the pipeline setup and deployment process.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155B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2DA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771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28C17520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4BAC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Testing and verification report.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ECF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6D4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742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A164D9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23C5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F98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B73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ACA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5AD703AA" w14:textId="77777777" w:rsidTr="00C77EAB">
        <w:trPr>
          <w:trHeight w:val="288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8C8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Tasks/Activities List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744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BCE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0C8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12F14BD3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826E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Research and Define Requirements: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582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BD3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792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34F0F8B8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86CA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specific requirements for your containerized application.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C28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C7E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9D4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3F634FED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7B78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the technology stack, programming languages, and dependencies.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6F2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0CB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023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4F447F6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FD4E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Design Container Architecture: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7AB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A9F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FB2B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1297D54F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69B5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Decide on the containerization technology (e.g., Docker).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73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A73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BC5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50073118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F5AA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 a Dockerfile that defines the container's environment and dependencies.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5CE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54E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D7D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57CB434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5091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 up a version control system (e.g., Git) to manage your application code.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A54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EC5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4F6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1EC956B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2426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Setup Amazon ECR Repository: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D04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DAA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297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F90B5BB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05E2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 one or more Amazon ECR repositories to store your container images.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8B0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D39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942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24F08D6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74B7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 permissions and access policies for ECR repositories, following AWS IAM best practices.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69A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BE9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D83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1DE3952F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8766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Establish AWS Infrastructure: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20A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B2C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700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3DB5F73B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0158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 an AWS CodePipeline to manage the CI/CD workflow.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5B9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B84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0CC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BB56EF0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5559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Configure AWS CodeBuild as the build environment for your container image.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F2A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AB4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2AE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5D6596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A070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 up an Amazon S3 bucket to store build artifacts and deployment files.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CBD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F6A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3E5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72456955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C1AB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Implement CI/CD Pipeline: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986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CA9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8DF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2360DCED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DBB6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 a CodePipeline that includes source code integration from your version control system.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BC7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77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206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C594ADB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3614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Configure build triggers to automatically initiate the pipeline when code changes occur.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902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2D4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78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EDA44E2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65FC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Define build and deployment stages within the pipeline, specifying dependencies between stages.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57C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4D7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E3F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5568D28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4BA5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Automate Image Building: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E5F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F33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981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736E60C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0E3A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Configure AWS CodeBuild with build instructions, typically defined in a buildspec.yml file.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809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F40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A1F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2DAFF5DC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D3E2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 the build environment to retrieve source code, run tests, and build the Docker image.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640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8C8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059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C634952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B7A3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Automatically tag the Docker image with a version or unique identifier.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C35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429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480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E9BA188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AB67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Security and Best Practices: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555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1E3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E66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375A165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CD60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security measures such as scanning container images for vulnerabilities using tools like AWS ECR Image Scanning or third-party solutions.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62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3E6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CFE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729ED74C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5650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Utilize IAM roles to manage access permissions for the pipeline and ECR repositories.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24D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F80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9BF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70072C35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81F5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encryption for container image storage in ECR.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7DE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ED7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C81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92E8248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ED01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Testing and Validation: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340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C34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CF8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D6EF406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DC33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Develop unit and integration tests to ensure the application functions correctly within the container.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546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2FB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44B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11BF6C7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7853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automated testing within the CI/CD pipeline to catch potential issues early.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E27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DE2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FEA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5DC46B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0D6D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Conduct thorough testing of the entire pipeline to validate its functionality.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065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CEC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C72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51DF9C32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CE5D" w14:textId="77777777" w:rsidR="00504ED9" w:rsidRPr="00D75413" w:rsidRDefault="00504ED9" w:rsidP="00C77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AC5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38D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52E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B57C1AE" w14:textId="77777777" w:rsidTr="00C77EAB">
        <w:trPr>
          <w:trHeight w:val="288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050E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Review the pipeline for opportunities to optimize performance, resource utilization, and cost-efficiency.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AA3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392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7A7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8E90FD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0E9F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Consider implementing caching mechanisms or parallelization to speed up the build process.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BE8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456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B23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1BFAE06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C055" w14:textId="77777777" w:rsidR="00504ED9" w:rsidRPr="00D75413" w:rsidRDefault="00504ED9" w:rsidP="00C77EAB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Documentation and Reporting: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5CF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37C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D04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E920F5C" w14:textId="77777777" w:rsidTr="00C77EAB">
        <w:trPr>
          <w:trHeight w:val="288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F68C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 comprehensive documentation for the CI/CD pipeline setup, including pipeline architecture, IAM roles, and Dockerfile structure.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0E9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4D0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231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352CBE8A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37FA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Generate a report summarizing the pipeline's success, performance metrics, and any issues encountered and resolved.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5FE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813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47EB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E1FFC0B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8881" w14:textId="77777777" w:rsidR="00504ED9" w:rsidRPr="00D75413" w:rsidRDefault="00504ED9" w:rsidP="00C77EAB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Monitoring and Logging: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849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A85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AAA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7AFF80C1" w14:textId="77777777" w:rsidTr="00C77EAB">
        <w:trPr>
          <w:trHeight w:val="288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2C5A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 up monitoring and alerting using AWS CloudWatch to track pipeline performance and detect anomalies.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A5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3A5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08AB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12680880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56E3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Configure logging to capture build and deployment logs for auditing and troubleshooting.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1628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F89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711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453EA5ED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D01F" w14:textId="77777777" w:rsidR="00504ED9" w:rsidRPr="00D75413" w:rsidRDefault="00504ED9" w:rsidP="00C77EAB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Success Metrics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02E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9F3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2E30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39D9A2E3" w14:textId="77777777" w:rsidTr="00C77EAB">
        <w:trPr>
          <w:trHeight w:val="288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61AC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functional CI/CD pipeline for container application deployment.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BE87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FFB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98F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20F78C1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9FCD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Automated image building, tagging, and pushing to Amazon ECR.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644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95F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32B1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7AFCA61C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76C2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Security measures applied to container image management.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A08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5F4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647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5EFF193B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81CC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Clear and comprehensive documentation of the pipeline setup.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523D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D3EB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8542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10F27C7E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C79E" w14:textId="77777777" w:rsidR="00504ED9" w:rsidRPr="00D75413" w:rsidRDefault="00504ED9" w:rsidP="00C77EAB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Bonus Points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AC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9D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6E9E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A4FD527" w14:textId="77777777" w:rsidTr="00C77EAB">
        <w:trPr>
          <w:trHeight w:val="288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A020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deployment strategies (e.g., blue/green) in the CI/CD pipeline.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C7D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33C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AEF5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259961A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2571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Integrate AWS CloudWatch for monitoring and logging.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259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B48C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3C8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6F4B211F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50EB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Explore container orchestration tools like Amazon ECS or Kubernetes.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094F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EF8A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8B26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04ED9" w:rsidRPr="00D75413" w14:paraId="048FA245" w14:textId="77777777" w:rsidTr="00C77EAB">
        <w:trPr>
          <w:trHeight w:val="312"/>
        </w:trPr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6E4" w14:textId="77777777" w:rsidR="00504ED9" w:rsidRPr="00D75413" w:rsidRDefault="00504ED9" w:rsidP="00C77EA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54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advanced IAM policies for security and permissions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B093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F69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7F34" w14:textId="77777777" w:rsidR="00504ED9" w:rsidRPr="00D75413" w:rsidRDefault="00504ED9" w:rsidP="00C77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54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444F856" w14:textId="77777777" w:rsidR="00D75413" w:rsidRDefault="00D75413"/>
    <w:sectPr w:rsidR="00D7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3A8"/>
    <w:multiLevelType w:val="multilevel"/>
    <w:tmpl w:val="15B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29A"/>
    <w:multiLevelType w:val="multilevel"/>
    <w:tmpl w:val="C56E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1663F"/>
    <w:multiLevelType w:val="multilevel"/>
    <w:tmpl w:val="B8A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5311E"/>
    <w:multiLevelType w:val="multilevel"/>
    <w:tmpl w:val="24A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EA0"/>
    <w:multiLevelType w:val="multilevel"/>
    <w:tmpl w:val="1002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D4065"/>
    <w:multiLevelType w:val="multilevel"/>
    <w:tmpl w:val="30F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012B0"/>
    <w:multiLevelType w:val="multilevel"/>
    <w:tmpl w:val="536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D5AC8"/>
    <w:multiLevelType w:val="multilevel"/>
    <w:tmpl w:val="D896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B1AA5"/>
    <w:multiLevelType w:val="multilevel"/>
    <w:tmpl w:val="D4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5574B"/>
    <w:multiLevelType w:val="multilevel"/>
    <w:tmpl w:val="502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364D4"/>
    <w:multiLevelType w:val="multilevel"/>
    <w:tmpl w:val="D3B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809D0"/>
    <w:multiLevelType w:val="multilevel"/>
    <w:tmpl w:val="3284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A2A1A"/>
    <w:multiLevelType w:val="multilevel"/>
    <w:tmpl w:val="A22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270C7"/>
    <w:multiLevelType w:val="multilevel"/>
    <w:tmpl w:val="8BC0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760540">
    <w:abstractNumId w:val="7"/>
  </w:num>
  <w:num w:numId="2" w16cid:durableId="250743054">
    <w:abstractNumId w:val="0"/>
  </w:num>
  <w:num w:numId="3" w16cid:durableId="1122262826">
    <w:abstractNumId w:val="8"/>
  </w:num>
  <w:num w:numId="4" w16cid:durableId="1935166489">
    <w:abstractNumId w:val="12"/>
  </w:num>
  <w:num w:numId="5" w16cid:durableId="1971594037">
    <w:abstractNumId w:val="2"/>
  </w:num>
  <w:num w:numId="6" w16cid:durableId="614869144">
    <w:abstractNumId w:val="10"/>
  </w:num>
  <w:num w:numId="7" w16cid:durableId="1001205276">
    <w:abstractNumId w:val="5"/>
  </w:num>
  <w:num w:numId="8" w16cid:durableId="996961516">
    <w:abstractNumId w:val="1"/>
  </w:num>
  <w:num w:numId="9" w16cid:durableId="1564178864">
    <w:abstractNumId w:val="13"/>
  </w:num>
  <w:num w:numId="10" w16cid:durableId="1811173026">
    <w:abstractNumId w:val="4"/>
  </w:num>
  <w:num w:numId="11" w16cid:durableId="1590120049">
    <w:abstractNumId w:val="3"/>
  </w:num>
  <w:num w:numId="12" w16cid:durableId="1761680681">
    <w:abstractNumId w:val="6"/>
  </w:num>
  <w:num w:numId="13" w16cid:durableId="155458526">
    <w:abstractNumId w:val="9"/>
  </w:num>
  <w:num w:numId="14" w16cid:durableId="1753695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F2"/>
    <w:rsid w:val="001C3BB4"/>
    <w:rsid w:val="00247A2A"/>
    <w:rsid w:val="004C30CC"/>
    <w:rsid w:val="00504ED9"/>
    <w:rsid w:val="00804CF2"/>
    <w:rsid w:val="00920741"/>
    <w:rsid w:val="00A04D5F"/>
    <w:rsid w:val="00AB2D00"/>
    <w:rsid w:val="00CB213F"/>
    <w:rsid w:val="00D75413"/>
    <w:rsid w:val="00F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3BC4"/>
  <w15:chartTrackingRefBased/>
  <w15:docId w15:val="{A9CA3E00-25C2-417D-86DC-B0C3A9B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0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9</cp:revision>
  <dcterms:created xsi:type="dcterms:W3CDTF">2024-04-29T05:25:00Z</dcterms:created>
  <dcterms:modified xsi:type="dcterms:W3CDTF">2024-04-29T05:37:00Z</dcterms:modified>
</cp:coreProperties>
</file>