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088" w:rsidRPr="00144088" w:rsidRDefault="00144088" w:rsidP="00144088">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r w:rsidRPr="00144088">
        <w:rPr>
          <w:rFonts w:ascii="Times New Roman" w:eastAsia="Times New Roman" w:hAnsi="Times New Roman" w:cs="Times New Roman"/>
          <w:b/>
          <w:bCs/>
          <w:sz w:val="27"/>
          <w:szCs w:val="27"/>
        </w:rPr>
        <w:t>Spring field injection vs Constructor injection</w:t>
      </w:r>
    </w:p>
    <w:bookmarkEnd w:id="0"/>
    <w:p w:rsidR="00144088" w:rsidRPr="00144088" w:rsidRDefault="00144088" w:rsidP="00144088">
      <w:pPr>
        <w:spacing w:before="100" w:beforeAutospacing="1" w:after="100" w:afterAutospacing="1" w:line="240" w:lineRule="auto"/>
        <w:outlineLvl w:val="2"/>
        <w:rPr>
          <w:rFonts w:ascii="Times New Roman" w:eastAsia="Times New Roman" w:hAnsi="Times New Roman" w:cs="Times New Roman"/>
          <w:b/>
          <w:bCs/>
          <w:sz w:val="27"/>
          <w:szCs w:val="27"/>
        </w:rPr>
      </w:pPr>
      <w:r w:rsidRPr="00144088">
        <w:rPr>
          <w:rFonts w:ascii="Times New Roman" w:eastAsia="Times New Roman" w:hAnsi="Times New Roman" w:cs="Times New Roman"/>
          <w:b/>
          <w:bCs/>
          <w:sz w:val="27"/>
          <w:szCs w:val="27"/>
        </w:rPr>
        <w:t>Field injection</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This type of injection instruments some kind of reflection mechanism for injecting the required dependencies into the class.</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While this injection type has the benefit, that it removes clutter code like setter methods or constructor parameters, it has the drawback that these dependencies are invisible. If you look at the class from the outside, you will only see the public methods and may be the constructor.</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Even if this gives you a very clear idea what services a class provides, it has, in my opinion, this major drawback:</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When writing tests for this particular class you have to inspect the class to see what are the required dependencies and must use either invoke the DI framework, even for simple tests, or use a kind of reflection mechanism to inject the dependencies (mocked / stubbed / real).</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To make it even worse, the number of incoming dependencies is hidden within the class. Of course you can use tools (</w:t>
      </w:r>
      <w:proofErr w:type="spellStart"/>
      <w:r w:rsidRPr="00144088">
        <w:rPr>
          <w:rFonts w:ascii="Times New Roman" w:eastAsia="Times New Roman" w:hAnsi="Times New Roman" w:cs="Times New Roman"/>
          <w:sz w:val="24"/>
          <w:szCs w:val="24"/>
        </w:rPr>
        <w:t>JDepend</w:t>
      </w:r>
      <w:proofErr w:type="spellEnd"/>
      <w:r w:rsidRPr="00144088">
        <w:rPr>
          <w:rFonts w:ascii="Times New Roman" w:eastAsia="Times New Roman" w:hAnsi="Times New Roman" w:cs="Times New Roman"/>
          <w:sz w:val="24"/>
          <w:szCs w:val="24"/>
        </w:rPr>
        <w:t>, etc. pp.) that tells you the number and direction of dependencies, or have a file that specifies the injection, but you must rely on this kind of tooling or inspect the class.</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 xml:space="preserve">This is probably the most common form of </w:t>
      </w:r>
      <w:r w:rsidRPr="00144088">
        <w:rPr>
          <w:rFonts w:ascii="Times New Roman" w:eastAsia="Times New Roman" w:hAnsi="Times New Roman" w:cs="Times New Roman"/>
          <w:b/>
          <w:bCs/>
          <w:sz w:val="24"/>
          <w:szCs w:val="24"/>
        </w:rPr>
        <w:t>Dependency Injection</w:t>
      </w:r>
      <w:r w:rsidRPr="00144088">
        <w:rPr>
          <w:rFonts w:ascii="Times New Roman" w:eastAsia="Times New Roman" w:hAnsi="Times New Roman" w:cs="Times New Roman"/>
          <w:sz w:val="24"/>
          <w:szCs w:val="24"/>
        </w:rPr>
        <w:t>, because it reduces a lot of boilerplate code needed with setter or constructor injections.</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b/>
          <w:bCs/>
          <w:sz w:val="24"/>
          <w:szCs w:val="24"/>
        </w:rPr>
        <w:t>Spring bean to inject as dependency</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Let’s specify an interface for dependency:</w:t>
      </w:r>
    </w:p>
    <w:p w:rsidR="00144088" w:rsidRPr="00144088" w:rsidRDefault="00144088" w:rsidP="0014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4088">
        <w:rPr>
          <w:rFonts w:ascii="Courier New" w:eastAsia="Times New Roman" w:hAnsi="Courier New" w:cs="Courier New"/>
          <w:sz w:val="20"/>
          <w:szCs w:val="20"/>
        </w:rPr>
        <w:t>package</w:t>
      </w:r>
      <w:proofErr w:type="gramEnd"/>
      <w:r w:rsidRPr="00144088">
        <w:rPr>
          <w:rFonts w:ascii="Courier New" w:eastAsia="Times New Roman" w:hAnsi="Courier New" w:cs="Courier New"/>
          <w:sz w:val="20"/>
          <w:szCs w:val="20"/>
        </w:rPr>
        <w:t xml:space="preserve"> </w:t>
      </w:r>
      <w:proofErr w:type="spellStart"/>
      <w:r w:rsidRPr="00144088">
        <w:rPr>
          <w:rFonts w:ascii="Courier New" w:eastAsia="Times New Roman" w:hAnsi="Courier New" w:cs="Courier New"/>
          <w:sz w:val="20"/>
          <w:szCs w:val="20"/>
        </w:rPr>
        <w:t>com.farenda.spring.tutorial.injection.field</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public interface </w:t>
      </w:r>
      <w:proofErr w:type="spellStart"/>
      <w:r w:rsidRPr="00144088">
        <w:rPr>
          <w:rFonts w:ascii="Courier New" w:eastAsia="Times New Roman" w:hAnsi="Courier New" w:cs="Courier New"/>
          <w:sz w:val="20"/>
          <w:szCs w:val="20"/>
        </w:rPr>
        <w:t>FoodRepository</w:t>
      </w:r>
      <w:proofErr w:type="spellEnd"/>
      <w:r w:rsidRPr="00144088">
        <w:rPr>
          <w:rFonts w:ascii="Courier New" w:eastAsia="Times New Roman" w:hAnsi="Courier New" w:cs="Courier New"/>
          <w:sz w:val="20"/>
          <w:szCs w:val="20"/>
        </w:rPr>
        <w:t xml:space="preserve">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String </w:t>
      </w:r>
      <w:proofErr w:type="spellStart"/>
      <w:r w:rsidRPr="00144088">
        <w:rPr>
          <w:rFonts w:ascii="Courier New" w:eastAsia="Times New Roman" w:hAnsi="Courier New" w:cs="Courier New"/>
          <w:sz w:val="20"/>
          <w:szCs w:val="20"/>
        </w:rPr>
        <w:t>MenuById</w:t>
      </w:r>
      <w:proofErr w:type="spellEnd"/>
      <w:r w:rsidRPr="00144088">
        <w:rPr>
          <w:rFonts w:ascii="Courier New" w:eastAsia="Times New Roman" w:hAnsi="Courier New" w:cs="Courier New"/>
          <w:sz w:val="20"/>
          <w:szCs w:val="20"/>
        </w:rPr>
        <w:t>(</w:t>
      </w:r>
      <w:proofErr w:type="spellStart"/>
      <w:r w:rsidRPr="00144088">
        <w:rPr>
          <w:rFonts w:ascii="Courier New" w:eastAsia="Times New Roman" w:hAnsi="Courier New" w:cs="Courier New"/>
          <w:sz w:val="20"/>
          <w:szCs w:val="20"/>
        </w:rPr>
        <w:t>int</w:t>
      </w:r>
      <w:proofErr w:type="spellEnd"/>
      <w:r w:rsidRPr="00144088">
        <w:rPr>
          <w:rFonts w:ascii="Courier New" w:eastAsia="Times New Roman" w:hAnsi="Courier New" w:cs="Courier New"/>
          <w:sz w:val="20"/>
          <w:szCs w:val="20"/>
        </w:rPr>
        <w:t xml:space="preserve"> id);</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088" w:rsidRPr="00144088" w:rsidTr="00144088">
        <w:trPr>
          <w:tblCellSpacing w:w="15" w:type="dxa"/>
        </w:trPr>
        <w:tc>
          <w:tcPr>
            <w:tcW w:w="0" w:type="auto"/>
            <w:vAlign w:val="center"/>
            <w:hideMark/>
          </w:tcPr>
          <w:p w:rsidR="00144088" w:rsidRPr="00144088" w:rsidRDefault="00144088" w:rsidP="00144088">
            <w:pPr>
              <w:spacing w:after="0" w:line="240" w:lineRule="auto"/>
              <w:rPr>
                <w:rFonts w:ascii="Times New Roman" w:eastAsia="Times New Roman" w:hAnsi="Times New Roman" w:cs="Times New Roman"/>
                <w:sz w:val="24"/>
                <w:szCs w:val="24"/>
              </w:rPr>
            </w:pPr>
          </w:p>
        </w:tc>
      </w:tr>
    </w:tbl>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And the actual Spring Bean implementation that will be injected:</w:t>
      </w:r>
    </w:p>
    <w:p w:rsidR="00144088" w:rsidRPr="00144088" w:rsidRDefault="00144088" w:rsidP="0014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088">
        <w:rPr>
          <w:rFonts w:ascii="Courier New" w:eastAsia="Times New Roman" w:hAnsi="Courier New" w:cs="Courier New"/>
          <w:sz w:val="20"/>
          <w:szCs w:val="20"/>
        </w:rPr>
        <w:t xml:space="preserve">package </w:t>
      </w:r>
      <w:proofErr w:type="spellStart"/>
      <w:r w:rsidRPr="00144088">
        <w:rPr>
          <w:rFonts w:ascii="Courier New" w:eastAsia="Times New Roman" w:hAnsi="Courier New" w:cs="Courier New"/>
          <w:sz w:val="20"/>
          <w:szCs w:val="20"/>
        </w:rPr>
        <w:t>com.farenda.spring.tutorial.injection.field</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import </w:t>
      </w:r>
      <w:proofErr w:type="spellStart"/>
      <w:r w:rsidRPr="00144088">
        <w:rPr>
          <w:rFonts w:ascii="Courier New" w:eastAsia="Times New Roman" w:hAnsi="Courier New" w:cs="Courier New"/>
          <w:sz w:val="20"/>
          <w:szCs w:val="20"/>
        </w:rPr>
        <w:t>org.springframework.stereotype.Repository</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import </w:t>
      </w:r>
      <w:proofErr w:type="spellStart"/>
      <w:r w:rsidRPr="00144088">
        <w:rPr>
          <w:rFonts w:ascii="Courier New" w:eastAsia="Times New Roman" w:hAnsi="Courier New" w:cs="Courier New"/>
          <w:sz w:val="20"/>
          <w:szCs w:val="20"/>
        </w:rPr>
        <w:t>java.util.HashMap</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lastRenderedPageBreak/>
        <w:t xml:space="preserve">import </w:t>
      </w:r>
      <w:proofErr w:type="spellStart"/>
      <w:r w:rsidRPr="00144088">
        <w:rPr>
          <w:rFonts w:ascii="Courier New" w:eastAsia="Times New Roman" w:hAnsi="Courier New" w:cs="Courier New"/>
          <w:sz w:val="20"/>
          <w:szCs w:val="20"/>
        </w:rPr>
        <w:t>java.util.Map</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@Repository</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public class </w:t>
      </w:r>
      <w:proofErr w:type="spellStart"/>
      <w:r w:rsidRPr="00144088">
        <w:rPr>
          <w:rFonts w:ascii="Courier New" w:eastAsia="Times New Roman" w:hAnsi="Courier New" w:cs="Courier New"/>
          <w:sz w:val="20"/>
          <w:szCs w:val="20"/>
        </w:rPr>
        <w:t>InMemoryFoodRepository</w:t>
      </w:r>
      <w:proofErr w:type="spellEnd"/>
      <w:r w:rsidRPr="00144088">
        <w:rPr>
          <w:rFonts w:ascii="Courier New" w:eastAsia="Times New Roman" w:hAnsi="Courier New" w:cs="Courier New"/>
          <w:sz w:val="20"/>
          <w:szCs w:val="20"/>
        </w:rPr>
        <w:t xml:space="preserve"> implements </w:t>
      </w:r>
      <w:proofErr w:type="spellStart"/>
      <w:r w:rsidRPr="00144088">
        <w:rPr>
          <w:rFonts w:ascii="Courier New" w:eastAsia="Times New Roman" w:hAnsi="Courier New" w:cs="Courier New"/>
          <w:sz w:val="20"/>
          <w:szCs w:val="20"/>
        </w:rPr>
        <w:t>FoodRepository</w:t>
      </w:r>
      <w:proofErr w:type="spellEnd"/>
      <w:r w:rsidRPr="00144088">
        <w:rPr>
          <w:rFonts w:ascii="Courier New" w:eastAsia="Times New Roman" w:hAnsi="Courier New" w:cs="Courier New"/>
          <w:sz w:val="20"/>
          <w:szCs w:val="20"/>
        </w:rPr>
        <w:t xml:space="preserve">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It's our local database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private Map&lt;Integer, String&gt; Food = new </w:t>
      </w:r>
      <w:proofErr w:type="spellStart"/>
      <w:r w:rsidRPr="00144088">
        <w:rPr>
          <w:rFonts w:ascii="Courier New" w:eastAsia="Times New Roman" w:hAnsi="Courier New" w:cs="Courier New"/>
          <w:sz w:val="20"/>
          <w:szCs w:val="20"/>
        </w:rPr>
        <w:t>HashMap</w:t>
      </w:r>
      <w:proofErr w:type="spellEnd"/>
      <w:r w:rsidRPr="00144088">
        <w:rPr>
          <w:rFonts w:ascii="Courier New" w:eastAsia="Times New Roman" w:hAnsi="Courier New" w:cs="Courier New"/>
          <w:sz w:val="20"/>
          <w:szCs w:val="20"/>
        </w:rPr>
        <w:t>&lt;&gt;();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proofErr w:type="spellStart"/>
      <w:r w:rsidRPr="00144088">
        <w:rPr>
          <w:rFonts w:ascii="Courier New" w:eastAsia="Times New Roman" w:hAnsi="Courier New" w:cs="Courier New"/>
          <w:sz w:val="20"/>
          <w:szCs w:val="20"/>
        </w:rPr>
        <w:t>Food.put</w:t>
      </w:r>
      <w:proofErr w:type="spellEnd"/>
      <w:r w:rsidRPr="00144088">
        <w:rPr>
          <w:rFonts w:ascii="Courier New" w:eastAsia="Times New Roman" w:hAnsi="Courier New" w:cs="Courier New"/>
          <w:sz w:val="20"/>
          <w:szCs w:val="20"/>
        </w:rPr>
        <w:t>(1, "Pizza");</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proofErr w:type="spellStart"/>
      <w:r w:rsidRPr="00144088">
        <w:rPr>
          <w:rFonts w:ascii="Courier New" w:eastAsia="Times New Roman" w:hAnsi="Courier New" w:cs="Courier New"/>
          <w:sz w:val="20"/>
          <w:szCs w:val="20"/>
        </w:rPr>
        <w:t>Food.put</w:t>
      </w:r>
      <w:proofErr w:type="spellEnd"/>
      <w:r w:rsidRPr="00144088">
        <w:rPr>
          <w:rFonts w:ascii="Courier New" w:eastAsia="Times New Roman" w:hAnsi="Courier New" w:cs="Courier New"/>
          <w:sz w:val="20"/>
          <w:szCs w:val="20"/>
        </w:rPr>
        <w:t>(2, "Pasta");</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proofErr w:type="spellStart"/>
      <w:r w:rsidRPr="00144088">
        <w:rPr>
          <w:rFonts w:ascii="Courier New" w:eastAsia="Times New Roman" w:hAnsi="Courier New" w:cs="Courier New"/>
          <w:sz w:val="20"/>
          <w:szCs w:val="20"/>
        </w:rPr>
        <w:t>Food.put</w:t>
      </w:r>
      <w:proofErr w:type="spellEnd"/>
      <w:r w:rsidRPr="00144088">
        <w:rPr>
          <w:rFonts w:ascii="Courier New" w:eastAsia="Times New Roman" w:hAnsi="Courier New" w:cs="Courier New"/>
          <w:sz w:val="20"/>
          <w:szCs w:val="20"/>
        </w:rPr>
        <w:t>(3, "Salad");</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@Override</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public String </w:t>
      </w:r>
      <w:proofErr w:type="spellStart"/>
      <w:r w:rsidRPr="00144088">
        <w:rPr>
          <w:rFonts w:ascii="Courier New" w:eastAsia="Times New Roman" w:hAnsi="Courier New" w:cs="Courier New"/>
          <w:sz w:val="20"/>
          <w:szCs w:val="20"/>
        </w:rPr>
        <w:t>MenuById</w:t>
      </w:r>
      <w:proofErr w:type="spellEnd"/>
      <w:r w:rsidRPr="00144088">
        <w:rPr>
          <w:rFonts w:ascii="Courier New" w:eastAsia="Times New Roman" w:hAnsi="Courier New" w:cs="Courier New"/>
          <w:sz w:val="20"/>
          <w:szCs w:val="20"/>
        </w:rPr>
        <w:t>(</w:t>
      </w:r>
      <w:proofErr w:type="spellStart"/>
      <w:r w:rsidRPr="00144088">
        <w:rPr>
          <w:rFonts w:ascii="Courier New" w:eastAsia="Times New Roman" w:hAnsi="Courier New" w:cs="Courier New"/>
          <w:sz w:val="20"/>
          <w:szCs w:val="20"/>
        </w:rPr>
        <w:t>int</w:t>
      </w:r>
      <w:proofErr w:type="spellEnd"/>
      <w:r w:rsidRPr="00144088">
        <w:rPr>
          <w:rFonts w:ascii="Courier New" w:eastAsia="Times New Roman" w:hAnsi="Courier New" w:cs="Courier New"/>
          <w:sz w:val="20"/>
          <w:szCs w:val="20"/>
        </w:rPr>
        <w:t xml:space="preserve"> id)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return </w:t>
      </w:r>
      <w:proofErr w:type="spellStart"/>
      <w:r w:rsidRPr="00144088">
        <w:rPr>
          <w:rFonts w:ascii="Courier New" w:eastAsia="Times New Roman" w:hAnsi="Courier New" w:cs="Courier New"/>
          <w:sz w:val="20"/>
          <w:szCs w:val="20"/>
        </w:rPr>
        <w:t>Food.get</w:t>
      </w:r>
      <w:proofErr w:type="spellEnd"/>
      <w:r w:rsidRPr="00144088">
        <w:rPr>
          <w:rFonts w:ascii="Courier New" w:eastAsia="Times New Roman" w:hAnsi="Courier New" w:cs="Courier New"/>
          <w:sz w:val="20"/>
          <w:szCs w:val="20"/>
        </w:rPr>
        <w:t>(id);</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Spring component with dependency injected</w:t>
      </w:r>
    </w:p>
    <w:tbl>
      <w:tblPr>
        <w:tblW w:w="12255" w:type="dxa"/>
        <w:tblCellSpacing w:w="15" w:type="dxa"/>
        <w:tblCellMar>
          <w:top w:w="15" w:type="dxa"/>
          <w:left w:w="15" w:type="dxa"/>
          <w:bottom w:w="15" w:type="dxa"/>
          <w:right w:w="15" w:type="dxa"/>
        </w:tblCellMar>
        <w:tblLook w:val="04A0" w:firstRow="1" w:lastRow="0" w:firstColumn="1" w:lastColumn="0" w:noHBand="0" w:noVBand="1"/>
      </w:tblPr>
      <w:tblGrid>
        <w:gridCol w:w="12255"/>
      </w:tblGrid>
      <w:tr w:rsidR="00144088" w:rsidRPr="00144088" w:rsidTr="00144088">
        <w:trPr>
          <w:tblCellSpacing w:w="15" w:type="dxa"/>
        </w:trPr>
        <w:tc>
          <w:tcPr>
            <w:tcW w:w="0" w:type="auto"/>
            <w:vAlign w:val="center"/>
            <w:hideMark/>
          </w:tcPr>
          <w:p w:rsidR="00144088" w:rsidRPr="00144088" w:rsidRDefault="00144088" w:rsidP="00144088">
            <w:pPr>
              <w:spacing w:after="0" w:line="240" w:lineRule="auto"/>
              <w:rPr>
                <w:rFonts w:ascii="Times New Roman" w:eastAsia="Times New Roman" w:hAnsi="Times New Roman" w:cs="Times New Roman"/>
                <w:sz w:val="24"/>
                <w:szCs w:val="24"/>
              </w:rPr>
            </w:pP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b/>
                <w:bCs/>
                <w:sz w:val="24"/>
                <w:szCs w:val="24"/>
              </w:rPr>
              <w:t> using field injection</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 xml:space="preserve">Here we define another </w:t>
            </w:r>
            <w:r w:rsidRPr="00144088">
              <w:rPr>
                <w:rFonts w:ascii="Times New Roman" w:eastAsia="Times New Roman" w:hAnsi="Times New Roman" w:cs="Times New Roman"/>
                <w:b/>
                <w:bCs/>
                <w:sz w:val="24"/>
                <w:szCs w:val="24"/>
              </w:rPr>
              <w:t>Spring Bean</w:t>
            </w:r>
            <w:r w:rsidRPr="00144088">
              <w:rPr>
                <w:rFonts w:ascii="Times New Roman" w:eastAsia="Times New Roman" w:hAnsi="Times New Roman" w:cs="Times New Roman"/>
                <w:sz w:val="24"/>
                <w:szCs w:val="24"/>
              </w:rPr>
              <w:t xml:space="preserve">, but we are going to </w:t>
            </w:r>
            <w:r w:rsidRPr="00144088">
              <w:rPr>
                <w:rFonts w:ascii="Times New Roman" w:eastAsia="Times New Roman" w:hAnsi="Times New Roman" w:cs="Times New Roman"/>
                <w:b/>
                <w:bCs/>
                <w:sz w:val="24"/>
                <w:szCs w:val="24"/>
              </w:rPr>
              <w:t>inject</w:t>
            </w:r>
            <w:r w:rsidRPr="00144088">
              <w:rPr>
                <w:rFonts w:ascii="Times New Roman" w:eastAsia="Times New Roman" w:hAnsi="Times New Roman" w:cs="Times New Roman"/>
                <w:sz w:val="24"/>
                <w:szCs w:val="24"/>
              </w:rPr>
              <w:t xml:space="preserve"> </w:t>
            </w:r>
            <w:proofErr w:type="spellStart"/>
            <w:r w:rsidRPr="00144088">
              <w:rPr>
                <w:rFonts w:ascii="Times New Roman" w:eastAsia="Times New Roman" w:hAnsi="Times New Roman" w:cs="Times New Roman"/>
                <w:sz w:val="24"/>
                <w:szCs w:val="24"/>
              </w:rPr>
              <w:t>FoodRepository</w:t>
            </w:r>
            <w:proofErr w:type="spellEnd"/>
            <w:r w:rsidRPr="00144088">
              <w:rPr>
                <w:rFonts w:ascii="Times New Roman" w:eastAsia="Times New Roman" w:hAnsi="Times New Roman" w:cs="Times New Roman"/>
                <w:sz w:val="24"/>
                <w:szCs w:val="24"/>
              </w:rPr>
              <w:t xml:space="preserve"> using </w:t>
            </w:r>
            <w:r w:rsidRPr="00144088">
              <w:rPr>
                <w:rFonts w:ascii="Times New Roman" w:eastAsia="Times New Roman" w:hAnsi="Times New Roman" w:cs="Times New Roman"/>
                <w:b/>
                <w:bCs/>
                <w:sz w:val="24"/>
                <w:szCs w:val="24"/>
              </w:rPr>
              <w:t>field injection</w:t>
            </w:r>
            <w:r w:rsidRPr="00144088">
              <w:rPr>
                <w:rFonts w:ascii="Times New Roman" w:eastAsia="Times New Roman" w:hAnsi="Times New Roman" w:cs="Times New Roman"/>
                <w:sz w:val="24"/>
                <w:szCs w:val="24"/>
              </w:rPr>
              <w:t xml:space="preserve">. To do that we have to annotate appropriate fields using </w:t>
            </w:r>
            <w:r w:rsidRPr="00144088">
              <w:rPr>
                <w:rFonts w:ascii="Times New Roman" w:eastAsia="Times New Roman" w:hAnsi="Times New Roman" w:cs="Times New Roman"/>
                <w:b/>
                <w:bCs/>
                <w:sz w:val="24"/>
                <w:szCs w:val="24"/>
              </w:rPr>
              <w:t>@</w:t>
            </w:r>
            <w:proofErr w:type="spellStart"/>
            <w:r w:rsidRPr="00144088">
              <w:rPr>
                <w:rFonts w:ascii="Times New Roman" w:eastAsia="Times New Roman" w:hAnsi="Times New Roman" w:cs="Times New Roman"/>
                <w:b/>
                <w:bCs/>
                <w:sz w:val="24"/>
                <w:szCs w:val="24"/>
              </w:rPr>
              <w:t>Autowired</w:t>
            </w:r>
            <w:proofErr w:type="spellEnd"/>
            <w:r w:rsidRPr="00144088">
              <w:rPr>
                <w:rFonts w:ascii="Times New Roman" w:eastAsia="Times New Roman" w:hAnsi="Times New Roman" w:cs="Times New Roman"/>
                <w:sz w:val="24"/>
                <w:szCs w:val="24"/>
              </w:rPr>
              <w:t xml:space="preserve"> (or @Inject or @Resource) annotation: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2"/>
            </w:tblGrid>
            <w:tr w:rsidR="00144088" w:rsidRPr="00144088">
              <w:trPr>
                <w:tblCellSpacing w:w="15" w:type="dxa"/>
              </w:trPr>
              <w:tc>
                <w:tcPr>
                  <w:tcW w:w="0" w:type="auto"/>
                  <w:vAlign w:val="center"/>
                  <w:hideMark/>
                </w:tcPr>
                <w:p w:rsidR="00144088" w:rsidRPr="00144088" w:rsidRDefault="00144088" w:rsidP="0014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088">
                    <w:rPr>
                      <w:rFonts w:ascii="Courier New" w:eastAsia="Times New Roman" w:hAnsi="Courier New" w:cs="Courier New"/>
                      <w:sz w:val="20"/>
                      <w:szCs w:val="20"/>
                    </w:rPr>
                    <w:t xml:space="preserve">package </w:t>
                  </w:r>
                  <w:proofErr w:type="spellStart"/>
                  <w:r w:rsidRPr="00144088">
                    <w:rPr>
                      <w:rFonts w:ascii="Courier New" w:eastAsia="Times New Roman" w:hAnsi="Courier New" w:cs="Courier New"/>
                      <w:sz w:val="20"/>
                      <w:szCs w:val="20"/>
                    </w:rPr>
                    <w:t>com.farenda.spring.tutorial.injection.field</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import </w:t>
                  </w:r>
                  <w:proofErr w:type="spellStart"/>
                  <w:r w:rsidRPr="00144088">
                    <w:rPr>
                      <w:rFonts w:ascii="Courier New" w:eastAsia="Times New Roman" w:hAnsi="Courier New" w:cs="Courier New"/>
                      <w:sz w:val="20"/>
                      <w:szCs w:val="20"/>
                    </w:rPr>
                    <w:t>org.springframework.beans.factory.annotation.Autowired</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import </w:t>
                  </w:r>
                  <w:proofErr w:type="spellStart"/>
                  <w:r w:rsidRPr="00144088">
                    <w:rPr>
                      <w:rFonts w:ascii="Courier New" w:eastAsia="Times New Roman" w:hAnsi="Courier New" w:cs="Courier New"/>
                      <w:sz w:val="20"/>
                      <w:szCs w:val="20"/>
                    </w:rPr>
                    <w:t>org.springframework.stereotype.Component</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@Component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public class Library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lastRenderedPageBreak/>
                    <w:br/>
                    <w:t>@</w:t>
                  </w:r>
                  <w:proofErr w:type="spellStart"/>
                  <w:r w:rsidRPr="00144088">
                    <w:rPr>
                      <w:rFonts w:ascii="Courier New" w:eastAsia="Times New Roman" w:hAnsi="Courier New" w:cs="Courier New"/>
                      <w:sz w:val="20"/>
                      <w:szCs w:val="20"/>
                    </w:rPr>
                    <w:t>Autowired</w:t>
                  </w:r>
                  <w:proofErr w:type="spellEnd"/>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private </w:t>
                  </w:r>
                  <w:proofErr w:type="spellStart"/>
                  <w:r w:rsidRPr="00144088">
                    <w:rPr>
                      <w:rFonts w:ascii="Courier New" w:eastAsia="Times New Roman" w:hAnsi="Courier New" w:cs="Courier New"/>
                      <w:sz w:val="20"/>
                      <w:szCs w:val="20"/>
                    </w:rPr>
                    <w:t>FoodRepository</w:t>
                  </w:r>
                  <w:proofErr w:type="spellEnd"/>
                  <w:r w:rsidRPr="00144088">
                    <w:rPr>
                      <w:rFonts w:ascii="Courier New" w:eastAsia="Times New Roman" w:hAnsi="Courier New" w:cs="Courier New"/>
                      <w:sz w:val="20"/>
                      <w:szCs w:val="20"/>
                    </w:rPr>
                    <w:t xml:space="preserve"> </w:t>
                  </w:r>
                  <w:proofErr w:type="spellStart"/>
                  <w:r w:rsidRPr="00144088">
                    <w:rPr>
                      <w:rFonts w:ascii="Courier New" w:eastAsia="Times New Roman" w:hAnsi="Courier New" w:cs="Courier New"/>
                      <w:sz w:val="20"/>
                      <w:szCs w:val="20"/>
                    </w:rPr>
                    <w:t>FoodRepository</w:t>
                  </w:r>
                  <w:proofErr w:type="spellEnd"/>
                  <w:r w:rsidRPr="00144088">
                    <w:rPr>
                      <w:rFonts w:ascii="Courier New" w:eastAsia="Times New Roman" w:hAnsi="Courier New" w:cs="Courier New"/>
                      <w:sz w:val="20"/>
                      <w:szCs w:val="20"/>
                    </w:rP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public String </w:t>
                  </w:r>
                  <w:proofErr w:type="spellStart"/>
                  <w:r w:rsidRPr="00144088">
                    <w:rPr>
                      <w:rFonts w:ascii="Courier New" w:eastAsia="Times New Roman" w:hAnsi="Courier New" w:cs="Courier New"/>
                      <w:sz w:val="20"/>
                      <w:szCs w:val="20"/>
                    </w:rPr>
                    <w:t>findBook</w:t>
                  </w:r>
                  <w:proofErr w:type="spellEnd"/>
                  <w:r w:rsidRPr="00144088">
                    <w:rPr>
                      <w:rFonts w:ascii="Courier New" w:eastAsia="Times New Roman" w:hAnsi="Courier New" w:cs="Courier New"/>
                      <w:sz w:val="20"/>
                      <w:szCs w:val="20"/>
                    </w:rPr>
                    <w:t>(</w:t>
                  </w:r>
                  <w:proofErr w:type="spellStart"/>
                  <w:r w:rsidRPr="00144088">
                    <w:rPr>
                      <w:rFonts w:ascii="Courier New" w:eastAsia="Times New Roman" w:hAnsi="Courier New" w:cs="Courier New"/>
                      <w:sz w:val="20"/>
                      <w:szCs w:val="20"/>
                    </w:rPr>
                    <w:t>int</w:t>
                  </w:r>
                  <w:proofErr w:type="spellEnd"/>
                  <w:r w:rsidRPr="00144088">
                    <w:rPr>
                      <w:rFonts w:ascii="Courier New" w:eastAsia="Times New Roman" w:hAnsi="Courier New" w:cs="Courier New"/>
                      <w:sz w:val="20"/>
                      <w:szCs w:val="20"/>
                    </w:rPr>
                    <w:t xml:space="preserve"> id)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return </w:t>
                  </w:r>
                  <w:proofErr w:type="spellStart"/>
                  <w:r w:rsidRPr="00144088">
                    <w:rPr>
                      <w:rFonts w:ascii="Courier New" w:eastAsia="Times New Roman" w:hAnsi="Courier New" w:cs="Courier New"/>
                      <w:sz w:val="20"/>
                      <w:szCs w:val="20"/>
                    </w:rPr>
                    <w:t>FoodRepository.MenuById</w:t>
                  </w:r>
                  <w:proofErr w:type="spellEnd"/>
                  <w:r w:rsidRPr="00144088">
                    <w:rPr>
                      <w:rFonts w:ascii="Courier New" w:eastAsia="Times New Roman" w:hAnsi="Courier New" w:cs="Courier New"/>
                      <w:sz w:val="20"/>
                      <w:szCs w:val="20"/>
                    </w:rPr>
                    <w:t>(id);</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p>
              </w:tc>
            </w:tr>
          </w:tbl>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lastRenderedPageBreak/>
              <w:t xml:space="preserve">It works without any setter, because underneath </w:t>
            </w:r>
            <w:r w:rsidRPr="00144088">
              <w:rPr>
                <w:rFonts w:ascii="Times New Roman" w:eastAsia="Times New Roman" w:hAnsi="Times New Roman" w:cs="Times New Roman"/>
                <w:b/>
                <w:bCs/>
                <w:sz w:val="24"/>
                <w:szCs w:val="24"/>
              </w:rPr>
              <w:t>Spring</w:t>
            </w:r>
            <w:r w:rsidRPr="00144088">
              <w:rPr>
                <w:rFonts w:ascii="Times New Roman" w:eastAsia="Times New Roman" w:hAnsi="Times New Roman" w:cs="Times New Roman"/>
                <w:sz w:val="24"/>
                <w:szCs w:val="24"/>
              </w:rPr>
              <w:t xml:space="preserve"> is using </w:t>
            </w:r>
            <w:r w:rsidRPr="00144088">
              <w:rPr>
                <w:rFonts w:ascii="Times New Roman" w:eastAsia="Times New Roman" w:hAnsi="Times New Roman" w:cs="Times New Roman"/>
                <w:b/>
                <w:bCs/>
                <w:sz w:val="24"/>
                <w:szCs w:val="24"/>
              </w:rPr>
              <w:t>reflection</w:t>
            </w:r>
            <w:r w:rsidRPr="00144088">
              <w:rPr>
                <w:rFonts w:ascii="Times New Roman" w:eastAsia="Times New Roman" w:hAnsi="Times New Roman" w:cs="Times New Roman"/>
                <w:sz w:val="24"/>
                <w:szCs w:val="24"/>
              </w:rPr>
              <w:t xml:space="preserve"> to inject dependencies.</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b/>
                <w:bCs/>
                <w:sz w:val="24"/>
                <w:szCs w:val="24"/>
              </w:rPr>
              <w:t> </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b/>
                <w:bCs/>
                <w:sz w:val="24"/>
                <w:szCs w:val="24"/>
              </w:rPr>
              <w:t>Constructor Injection</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Constructor injection instruments the constructor of a class, which used by the DI framework to inject the dependencies. It is the other variant that makes dependencies explicit.</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i/>
                <w:iCs/>
                <w:sz w:val="24"/>
                <w:szCs w:val="24"/>
              </w:rPr>
              <w:t>Each dependency is mandatory</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The benefits of this injection type are</w:t>
            </w:r>
          </w:p>
          <w:p w:rsidR="00144088" w:rsidRPr="00144088" w:rsidRDefault="00144088" w:rsidP="001440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You have to read exactly one method, the constructor, to figure out what are the dependencies of this class.</w:t>
            </w:r>
          </w:p>
          <w:p w:rsidR="00144088" w:rsidRPr="00144088" w:rsidRDefault="00144088" w:rsidP="001440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you create an immutable class which makes caching and so easier</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The drawback here is, again, you can’t distinguish between optional and required dependencies. The constructor enforces that all fields are set.</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 xml:space="preserve">Through the spring beans XML file you can configure your bean to initialize with an argument for the constructor, and then assign the arguments. Spring essentially “injects” the argument into your bean. This is referred to as </w:t>
            </w:r>
            <w:r w:rsidRPr="00144088">
              <w:rPr>
                <w:rFonts w:ascii="Times New Roman" w:eastAsia="Times New Roman" w:hAnsi="Times New Roman" w:cs="Times New Roman"/>
                <w:b/>
                <w:bCs/>
                <w:sz w:val="24"/>
                <w:szCs w:val="24"/>
              </w:rPr>
              <w:t>constructor injection</w:t>
            </w:r>
            <w:r w:rsidRPr="00144088">
              <w:rPr>
                <w:rFonts w:ascii="Times New Roman" w:eastAsia="Times New Roman" w:hAnsi="Times New Roman" w:cs="Times New Roman"/>
                <w:sz w:val="24"/>
                <w:szCs w:val="24"/>
              </w:rPr>
              <w:t>.</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The following example passes in the String message using a constructor. The class is the same as the one in Basic Bean Creation except the default message on the message variable has been cleared and is now set to null. A single parameter constructor has been added to set a message.</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proofErr w:type="gramStart"/>
            <w:r w:rsidRPr="00144088">
              <w:rPr>
                <w:rFonts w:ascii="Times New Roman" w:eastAsia="Times New Roman" w:hAnsi="Times New Roman" w:cs="Times New Roman"/>
                <w:b/>
                <w:bCs/>
                <w:sz w:val="24"/>
                <w:szCs w:val="24"/>
              </w:rPr>
              <w:t>Example . </w:t>
            </w:r>
            <w:proofErr w:type="spellStart"/>
            <w:proofErr w:type="gramEnd"/>
            <w:r w:rsidRPr="00144088">
              <w:rPr>
                <w:rFonts w:ascii="Times New Roman" w:eastAsia="Times New Roman" w:hAnsi="Times New Roman" w:cs="Times New Roman"/>
                <w:b/>
                <w:bCs/>
                <w:sz w:val="24"/>
                <w:szCs w:val="24"/>
              </w:rPr>
              <w:t>ConstructorMessage</w:t>
            </w:r>
            <w:proofErr w:type="spellEnd"/>
          </w:p>
          <w:p w:rsidR="00144088" w:rsidRPr="00144088" w:rsidRDefault="00144088" w:rsidP="0014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144088">
              <w:rPr>
                <w:rFonts w:ascii="Courier New" w:eastAsia="Times New Roman" w:hAnsi="Courier New" w:cs="Courier New"/>
                <w:sz w:val="20"/>
                <w:szCs w:val="20"/>
              </w:rPr>
              <w:br/>
            </w:r>
            <w:proofErr w:type="gramStart"/>
            <w:r w:rsidRPr="00144088">
              <w:rPr>
                <w:rFonts w:ascii="Courier New" w:eastAsia="Times New Roman" w:hAnsi="Courier New" w:cs="Courier New"/>
                <w:sz w:val="20"/>
                <w:szCs w:val="20"/>
              </w:rPr>
              <w:t>public</w:t>
            </w:r>
            <w:proofErr w:type="gramEnd"/>
            <w:r w:rsidRPr="00144088">
              <w:rPr>
                <w:rFonts w:ascii="Courier New" w:eastAsia="Times New Roman" w:hAnsi="Courier New" w:cs="Courier New"/>
                <w:sz w:val="20"/>
                <w:szCs w:val="20"/>
              </w:rPr>
              <w:t xml:space="preserve"> class </w:t>
            </w:r>
            <w:proofErr w:type="spellStart"/>
            <w:r w:rsidRPr="00144088">
              <w:rPr>
                <w:rFonts w:ascii="Courier New" w:eastAsia="Times New Roman" w:hAnsi="Courier New" w:cs="Courier New"/>
                <w:sz w:val="20"/>
                <w:szCs w:val="20"/>
              </w:rPr>
              <w:t>ConstructorMessage</w:t>
            </w:r>
            <w:proofErr w:type="spellEnd"/>
            <w:r w:rsidRPr="00144088">
              <w:rPr>
                <w:rFonts w:ascii="Courier New" w:eastAsia="Times New Roman" w:hAnsi="Courier New" w:cs="Courier New"/>
                <w:sz w:val="20"/>
                <w:szCs w:val="20"/>
              </w:rPr>
              <w:t xml:space="preserve">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private String message = null;</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lastRenderedPageBreak/>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Constructor</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public </w:t>
            </w:r>
            <w:proofErr w:type="spellStart"/>
            <w:r w:rsidRPr="00144088">
              <w:rPr>
                <w:rFonts w:ascii="Courier New" w:eastAsia="Times New Roman" w:hAnsi="Courier New" w:cs="Courier New"/>
                <w:sz w:val="20"/>
                <w:szCs w:val="20"/>
              </w:rPr>
              <w:t>ConstructorMessage</w:t>
            </w:r>
            <w:proofErr w:type="spellEnd"/>
            <w:r w:rsidRPr="00144088">
              <w:rPr>
                <w:rFonts w:ascii="Courier New" w:eastAsia="Times New Roman" w:hAnsi="Courier New" w:cs="Courier New"/>
                <w:sz w:val="20"/>
                <w:szCs w:val="20"/>
              </w:rPr>
              <w:t>(String message)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proofErr w:type="spellStart"/>
            <w:r w:rsidRPr="00144088">
              <w:rPr>
                <w:rFonts w:ascii="Courier New" w:eastAsia="Times New Roman" w:hAnsi="Courier New" w:cs="Courier New"/>
                <w:sz w:val="20"/>
                <w:szCs w:val="20"/>
              </w:rPr>
              <w:t>this.message</w:t>
            </w:r>
            <w:proofErr w:type="spellEnd"/>
            <w:r w:rsidRPr="00144088">
              <w:rPr>
                <w:rFonts w:ascii="Courier New" w:eastAsia="Times New Roman" w:hAnsi="Courier New" w:cs="Courier New"/>
                <w:sz w:val="20"/>
                <w:szCs w:val="20"/>
              </w:rPr>
              <w:t xml:space="preserve"> = message;</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Gets message.</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public String </w:t>
            </w:r>
            <w:proofErr w:type="spellStart"/>
            <w:proofErr w:type="gramStart"/>
            <w:r w:rsidRPr="00144088">
              <w:rPr>
                <w:rFonts w:ascii="Courier New" w:eastAsia="Times New Roman" w:hAnsi="Courier New" w:cs="Courier New"/>
                <w:sz w:val="20"/>
                <w:szCs w:val="20"/>
              </w:rPr>
              <w:t>getMessage</w:t>
            </w:r>
            <w:proofErr w:type="spellEnd"/>
            <w:r w:rsidRPr="00144088">
              <w:rPr>
                <w:rFonts w:ascii="Courier New" w:eastAsia="Times New Roman" w:hAnsi="Courier New" w:cs="Courier New"/>
                <w:sz w:val="20"/>
                <w:szCs w:val="20"/>
              </w:rPr>
              <w:t>(</w:t>
            </w:r>
            <w:proofErr w:type="gramEnd"/>
            <w:r w:rsidRPr="00144088">
              <w:rPr>
                <w:rFonts w:ascii="Courier New" w:eastAsia="Times New Roman" w:hAnsi="Courier New" w:cs="Courier New"/>
                <w:sz w:val="20"/>
                <w:szCs w:val="20"/>
              </w:rPr>
              <w:t>)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return message;</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Sets message.</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public void </w:t>
            </w:r>
            <w:proofErr w:type="spellStart"/>
            <w:r w:rsidRPr="00144088">
              <w:rPr>
                <w:rFonts w:ascii="Courier New" w:eastAsia="Times New Roman" w:hAnsi="Courier New" w:cs="Courier New"/>
                <w:sz w:val="20"/>
                <w:szCs w:val="20"/>
              </w:rPr>
              <w:t>setMessage</w:t>
            </w:r>
            <w:proofErr w:type="spellEnd"/>
            <w:r w:rsidRPr="00144088">
              <w:rPr>
                <w:rFonts w:ascii="Courier New" w:eastAsia="Times New Roman" w:hAnsi="Courier New" w:cs="Courier New"/>
                <w:sz w:val="20"/>
                <w:szCs w:val="20"/>
              </w:rPr>
              <w:t>(String message) {</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proofErr w:type="spellStart"/>
            <w:r w:rsidRPr="00144088">
              <w:rPr>
                <w:rFonts w:ascii="Courier New" w:eastAsia="Times New Roman" w:hAnsi="Courier New" w:cs="Courier New"/>
                <w:sz w:val="20"/>
                <w:szCs w:val="20"/>
              </w:rPr>
              <w:t>this.message</w:t>
            </w:r>
            <w:proofErr w:type="spellEnd"/>
            <w:r w:rsidRPr="00144088">
              <w:rPr>
                <w:rFonts w:ascii="Courier New" w:eastAsia="Times New Roman" w:hAnsi="Courier New" w:cs="Courier New"/>
                <w:sz w:val="20"/>
                <w:szCs w:val="20"/>
              </w:rPr>
              <w:t xml:space="preserve"> = message;</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w:t>
            </w:r>
            <w:r w:rsidRPr="00144088">
              <w:rPr>
                <w:rFonts w:ascii="Courier New" w:eastAsia="Times New Roman" w:hAnsi="Courier New" w:cs="Courier New"/>
                <w:sz w:val="20"/>
                <w:szCs w:val="20"/>
              </w:rPr>
              <w:br/>
            </w:r>
          </w:p>
          <w:p w:rsidR="00144088" w:rsidRPr="00144088" w:rsidRDefault="00144088" w:rsidP="00144088">
            <w:pPr>
              <w:spacing w:after="0" w:line="240" w:lineRule="auto"/>
              <w:rPr>
                <w:rFonts w:ascii="Times New Roman" w:eastAsia="Times New Roman" w:hAnsi="Times New Roman" w:cs="Times New Roman"/>
                <w:sz w:val="24"/>
                <w:szCs w:val="24"/>
              </w:rPr>
            </w:pP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 xml:space="preserve">The configuration for this bean is exactly the same as in the previous example, but now we have a new element, the </w:t>
            </w:r>
            <w:r w:rsidRPr="00144088">
              <w:rPr>
                <w:rFonts w:ascii="Times New Roman" w:eastAsia="Times New Roman" w:hAnsi="Times New Roman" w:cs="Times New Roman"/>
                <w:i/>
                <w:iCs/>
                <w:sz w:val="24"/>
                <w:szCs w:val="24"/>
              </w:rPr>
              <w:t>constructor-arg</w:t>
            </w:r>
            <w:r w:rsidRPr="00144088">
              <w:rPr>
                <w:rFonts w:ascii="Times New Roman" w:eastAsia="Times New Roman" w:hAnsi="Times New Roman" w:cs="Times New Roman"/>
                <w:sz w:val="24"/>
                <w:szCs w:val="24"/>
              </w:rPr>
              <w:t xml:space="preserve">. The </w:t>
            </w:r>
            <w:r w:rsidRPr="00144088">
              <w:rPr>
                <w:rFonts w:ascii="Times New Roman" w:eastAsia="Times New Roman" w:hAnsi="Times New Roman" w:cs="Times New Roman"/>
                <w:i/>
                <w:iCs/>
                <w:sz w:val="24"/>
                <w:szCs w:val="24"/>
              </w:rPr>
              <w:t>constructor-</w:t>
            </w:r>
            <w:proofErr w:type="spellStart"/>
            <w:r w:rsidRPr="00144088">
              <w:rPr>
                <w:rFonts w:ascii="Times New Roman" w:eastAsia="Times New Roman" w:hAnsi="Times New Roman" w:cs="Times New Roman"/>
                <w:i/>
                <w:iCs/>
                <w:sz w:val="24"/>
                <w:szCs w:val="24"/>
              </w:rPr>
              <w:t>arg</w:t>
            </w:r>
            <w:proofErr w:type="spellEnd"/>
            <w:r w:rsidRPr="00144088">
              <w:rPr>
                <w:rFonts w:ascii="Times New Roman" w:eastAsia="Times New Roman" w:hAnsi="Times New Roman" w:cs="Times New Roman"/>
                <w:sz w:val="24"/>
                <w:szCs w:val="24"/>
              </w:rPr>
              <w:t xml:space="preserve"> element injects a message into the bean using the </w:t>
            </w:r>
            <w:r w:rsidRPr="00144088">
              <w:rPr>
                <w:rFonts w:ascii="Times New Roman" w:eastAsia="Times New Roman" w:hAnsi="Times New Roman" w:cs="Times New Roman"/>
                <w:i/>
                <w:iCs/>
                <w:sz w:val="24"/>
                <w:szCs w:val="24"/>
              </w:rPr>
              <w:t>constructor-</w:t>
            </w:r>
            <w:proofErr w:type="spellStart"/>
            <w:r w:rsidRPr="00144088">
              <w:rPr>
                <w:rFonts w:ascii="Times New Roman" w:eastAsia="Times New Roman" w:hAnsi="Times New Roman" w:cs="Times New Roman"/>
                <w:i/>
                <w:iCs/>
                <w:sz w:val="24"/>
                <w:szCs w:val="24"/>
              </w:rPr>
              <w:t>arg</w:t>
            </w:r>
            <w:proofErr w:type="spellEnd"/>
            <w:r w:rsidRPr="00144088">
              <w:rPr>
                <w:rFonts w:ascii="Times New Roman" w:eastAsia="Times New Roman" w:hAnsi="Times New Roman" w:cs="Times New Roman"/>
                <w:sz w:val="24"/>
                <w:szCs w:val="24"/>
              </w:rPr>
              <w:t xml:space="preserve"> element's value attribute.</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i/>
                <w:iCs/>
                <w:sz w:val="24"/>
                <w:szCs w:val="24"/>
              </w:rPr>
              <w:lastRenderedPageBreak/>
              <w:t>ConstructorMessageTest-context.xml</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p>
          <w:p w:rsidR="00144088" w:rsidRPr="00144088" w:rsidRDefault="00144088" w:rsidP="0014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4088">
              <w:rPr>
                <w:rFonts w:ascii="Courier New" w:eastAsia="Times New Roman" w:hAnsi="Courier New" w:cs="Courier New"/>
                <w:sz w:val="20"/>
                <w:szCs w:val="20"/>
              </w:rPr>
              <w:t>&lt;?xml</w:t>
            </w:r>
            <w:proofErr w:type="gramEnd"/>
            <w:r w:rsidRPr="00144088">
              <w:rPr>
                <w:rFonts w:ascii="Courier New" w:eastAsia="Times New Roman" w:hAnsi="Courier New" w:cs="Courier New"/>
                <w:sz w:val="20"/>
                <w:szCs w:val="20"/>
              </w:rPr>
              <w:t xml:space="preserve"> version="1.0" encoding="UTF-8"?&gt;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 xml:space="preserve">&lt;beans </w:t>
            </w:r>
            <w:proofErr w:type="spellStart"/>
            <w:r w:rsidRPr="00144088">
              <w:rPr>
                <w:rFonts w:ascii="Courier New" w:eastAsia="Times New Roman" w:hAnsi="Courier New" w:cs="Courier New"/>
                <w:sz w:val="20"/>
                <w:szCs w:val="20"/>
              </w:rPr>
              <w:t>xmlns</w:t>
            </w:r>
            <w:proofErr w:type="spellEnd"/>
            <w:r w:rsidRPr="00144088">
              <w:rPr>
                <w:rFonts w:ascii="Courier New" w:eastAsia="Times New Roman" w:hAnsi="Courier New" w:cs="Courier New"/>
                <w:sz w:val="20"/>
                <w:szCs w:val="20"/>
              </w:rPr>
              <w:t>="http://www.springframework.org/schema/beans"</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proofErr w:type="spellStart"/>
            <w:r w:rsidRPr="00144088">
              <w:rPr>
                <w:rFonts w:ascii="Courier New" w:eastAsia="Times New Roman" w:hAnsi="Courier New" w:cs="Courier New"/>
                <w:sz w:val="20"/>
                <w:szCs w:val="20"/>
              </w:rPr>
              <w:t>xmlns:xsi</w:t>
            </w:r>
            <w:proofErr w:type="spellEnd"/>
            <w:r w:rsidRPr="00144088">
              <w:rPr>
                <w:rFonts w:ascii="Courier New" w:eastAsia="Times New Roman" w:hAnsi="Courier New" w:cs="Courier New"/>
                <w:sz w:val="20"/>
                <w:szCs w:val="20"/>
              </w:rPr>
              <w:t>="http://www.w3.org/2001/XMLSchema-instance"</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proofErr w:type="spellStart"/>
            <w:r w:rsidRPr="00144088">
              <w:rPr>
                <w:rFonts w:ascii="Courier New" w:eastAsia="Times New Roman" w:hAnsi="Courier New" w:cs="Courier New"/>
                <w:sz w:val="20"/>
                <w:szCs w:val="20"/>
              </w:rPr>
              <w:t>xsi:schemaLocation</w:t>
            </w:r>
            <w:proofErr w:type="spellEnd"/>
            <w:r w:rsidRPr="00144088">
              <w:rPr>
                <w:rFonts w:ascii="Courier New" w:eastAsia="Times New Roman" w:hAnsi="Courier New" w:cs="Courier New"/>
                <w:sz w:val="20"/>
                <w:szCs w:val="20"/>
              </w:rPr>
              <w:t>="http://www.springframework.org/schema/beans</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http://www.springframework.org/schema/beans/spring-beans.xsd"&gt;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&lt;bean id="message"</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class="</w:t>
            </w:r>
            <w:proofErr w:type="spellStart"/>
            <w:r w:rsidRPr="00144088">
              <w:rPr>
                <w:rFonts w:ascii="Courier New" w:eastAsia="Times New Roman" w:hAnsi="Courier New" w:cs="Courier New"/>
                <w:sz w:val="20"/>
                <w:szCs w:val="20"/>
              </w:rPr>
              <w:t>org.springbyexample.di.xml.ConstructorMessage</w:t>
            </w:r>
            <w:proofErr w:type="spellEnd"/>
            <w:r w:rsidRPr="00144088">
              <w:rPr>
                <w:rFonts w:ascii="Courier New" w:eastAsia="Times New Roman" w:hAnsi="Courier New" w:cs="Courier New"/>
                <w:sz w:val="20"/>
                <w:szCs w:val="20"/>
              </w:rPr>
              <w:t>"&gt;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&lt;constructor-</w:t>
            </w:r>
            <w:proofErr w:type="spellStart"/>
            <w:r w:rsidRPr="00144088">
              <w:rPr>
                <w:rFonts w:ascii="Courier New" w:eastAsia="Times New Roman" w:hAnsi="Courier New" w:cs="Courier New"/>
                <w:sz w:val="20"/>
                <w:szCs w:val="20"/>
              </w:rPr>
              <w:t>arg</w:t>
            </w:r>
            <w:proofErr w:type="spellEnd"/>
            <w:r w:rsidRPr="00144088">
              <w:rPr>
                <w:rFonts w:ascii="Courier New" w:eastAsia="Times New Roman" w:hAnsi="Courier New" w:cs="Courier New"/>
                <w:sz w:val="20"/>
                <w:szCs w:val="20"/>
              </w:rPr>
              <w:t xml:space="preserve"> value="Spring is fun." /&gt;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&lt;/bean&gt;</w:t>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r>
            <w:r w:rsidRPr="00144088">
              <w:rPr>
                <w:rFonts w:ascii="Courier New" w:eastAsia="Times New Roman" w:hAnsi="Courier New" w:cs="Courier New"/>
                <w:sz w:val="20"/>
                <w:szCs w:val="20"/>
              </w:rPr>
              <w:br/>
              <w:t>&lt;/beans&gt;</w:t>
            </w:r>
          </w:p>
          <w:p w:rsidR="00144088" w:rsidRPr="00144088" w:rsidRDefault="00144088" w:rsidP="00144088">
            <w:pPr>
              <w:spacing w:after="0" w:line="240" w:lineRule="auto"/>
              <w:rPr>
                <w:rFonts w:ascii="Times New Roman" w:eastAsia="Times New Roman" w:hAnsi="Times New Roman" w:cs="Times New Roman"/>
                <w:sz w:val="24"/>
                <w:szCs w:val="24"/>
              </w:rPr>
            </w:pP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p>
          <w:p w:rsidR="00144088" w:rsidRPr="00144088" w:rsidRDefault="00144088" w:rsidP="00144088">
            <w:pPr>
              <w:spacing w:before="100" w:beforeAutospacing="1" w:after="100" w:afterAutospacing="1" w:line="240" w:lineRule="auto"/>
              <w:outlineLvl w:val="2"/>
              <w:rPr>
                <w:rFonts w:ascii="Times New Roman" w:eastAsia="Times New Roman" w:hAnsi="Times New Roman" w:cs="Times New Roman"/>
                <w:b/>
                <w:bCs/>
                <w:sz w:val="27"/>
                <w:szCs w:val="27"/>
              </w:rPr>
            </w:pPr>
            <w:r w:rsidRPr="00144088">
              <w:rPr>
                <w:rFonts w:ascii="Times New Roman" w:eastAsia="Times New Roman" w:hAnsi="Times New Roman" w:cs="Times New Roman"/>
                <w:b/>
                <w:bCs/>
                <w:sz w:val="27"/>
                <w:szCs w:val="27"/>
              </w:rPr>
              <w:t>What to use / prefer?</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This answer depends heavily on your framework / team rule / language.</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 xml:space="preserve">But I would strongly recommend to go for one </w:t>
            </w:r>
            <w:proofErr w:type="gramStart"/>
            <w:r w:rsidRPr="00144088">
              <w:rPr>
                <w:rFonts w:ascii="Times New Roman" w:eastAsia="Times New Roman" w:hAnsi="Times New Roman" w:cs="Times New Roman"/>
                <w:sz w:val="24"/>
                <w:szCs w:val="24"/>
              </w:rPr>
              <w:t>of  the</w:t>
            </w:r>
            <w:proofErr w:type="gramEnd"/>
            <w:r w:rsidRPr="00144088">
              <w:rPr>
                <w:rFonts w:ascii="Times New Roman" w:eastAsia="Times New Roman" w:hAnsi="Times New Roman" w:cs="Times New Roman"/>
                <w:sz w:val="24"/>
                <w:szCs w:val="24"/>
              </w:rPr>
              <w:t xml:space="preserve"> explicit injection variants, because they enable you to write pure unit tests without using the dependency injection framework.</w:t>
            </w:r>
          </w:p>
          <w:p w:rsidR="00144088" w:rsidRPr="00144088" w:rsidRDefault="00144088" w:rsidP="00144088">
            <w:pPr>
              <w:spacing w:before="100" w:beforeAutospacing="1" w:after="100" w:afterAutospacing="1" w:line="240" w:lineRule="auto"/>
              <w:rPr>
                <w:rFonts w:ascii="Times New Roman" w:eastAsia="Times New Roman" w:hAnsi="Times New Roman" w:cs="Times New Roman"/>
                <w:sz w:val="24"/>
                <w:szCs w:val="24"/>
              </w:rPr>
            </w:pPr>
            <w:r w:rsidRPr="00144088">
              <w:rPr>
                <w:rFonts w:ascii="Times New Roman" w:eastAsia="Times New Roman" w:hAnsi="Times New Roman" w:cs="Times New Roman"/>
                <w:sz w:val="24"/>
                <w:szCs w:val="24"/>
              </w:rPr>
              <w:t> </w:t>
            </w:r>
          </w:p>
        </w:tc>
      </w:tr>
    </w:tbl>
    <w:p w:rsidR="00517492" w:rsidRDefault="00517492"/>
    <w:sectPr w:rsidR="0051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B93AB6"/>
    <w:multiLevelType w:val="multilevel"/>
    <w:tmpl w:val="22463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88"/>
    <w:rsid w:val="00144088"/>
    <w:rsid w:val="0051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69D52-EF8B-4A3D-AB88-6C85652C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440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40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40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088"/>
    <w:rPr>
      <w:b/>
      <w:bCs/>
    </w:rPr>
  </w:style>
  <w:style w:type="paragraph" w:styleId="HTMLPreformatted">
    <w:name w:val="HTML Preformatted"/>
    <w:basedOn w:val="Normal"/>
    <w:link w:val="HTMLPreformattedChar"/>
    <w:uiPriority w:val="99"/>
    <w:semiHidden/>
    <w:unhideWhenUsed/>
    <w:rsid w:val="0014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088"/>
    <w:rPr>
      <w:rFonts w:ascii="Courier New" w:eastAsia="Times New Roman" w:hAnsi="Courier New" w:cs="Courier New"/>
      <w:sz w:val="20"/>
      <w:szCs w:val="20"/>
    </w:rPr>
  </w:style>
  <w:style w:type="character" w:styleId="Emphasis">
    <w:name w:val="Emphasis"/>
    <w:basedOn w:val="DefaultParagraphFont"/>
    <w:uiPriority w:val="20"/>
    <w:qFormat/>
    <w:rsid w:val="001440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32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Nielsen</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Dileep</dc:creator>
  <cp:keywords/>
  <dc:description/>
  <cp:lastModifiedBy>Shankar, Dileep</cp:lastModifiedBy>
  <cp:revision>1</cp:revision>
  <dcterms:created xsi:type="dcterms:W3CDTF">2017-01-21T19:48:00Z</dcterms:created>
  <dcterms:modified xsi:type="dcterms:W3CDTF">2017-01-21T19:48:00Z</dcterms:modified>
</cp:coreProperties>
</file>