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3B" w:rsidRPr="00E44F9B" w:rsidRDefault="00E9373B" w:rsidP="00E937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44F9B">
        <w:rPr>
          <w:rFonts w:ascii="Times New Roman" w:hAnsi="Times New Roman" w:cs="Times New Roman"/>
          <w:sz w:val="32"/>
          <w:szCs w:val="32"/>
        </w:rPr>
        <w:t>MACHINE INTELLIGENCE AND EXPERT SYSTEMS</w:t>
      </w:r>
    </w:p>
    <w:p w:rsidR="00E9373B" w:rsidRPr="00E44F9B" w:rsidRDefault="00E9373B" w:rsidP="00E937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44F9B">
        <w:rPr>
          <w:rFonts w:ascii="Times New Roman" w:hAnsi="Times New Roman" w:cs="Times New Roman"/>
          <w:sz w:val="32"/>
          <w:szCs w:val="32"/>
        </w:rPr>
        <w:t>EC60091</w:t>
      </w:r>
    </w:p>
    <w:p w:rsidR="00E9373B" w:rsidRPr="00E44F9B" w:rsidRDefault="00E9373B" w:rsidP="00E937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44F9B">
        <w:rPr>
          <w:rFonts w:ascii="Times New Roman" w:hAnsi="Times New Roman" w:cs="Times New Roman"/>
          <w:sz w:val="32"/>
          <w:szCs w:val="32"/>
        </w:rPr>
        <w:t>AUTUMN SEMESTER - 2019</w:t>
      </w:r>
    </w:p>
    <w:p w:rsidR="00E9373B" w:rsidRPr="00E44F9B" w:rsidRDefault="00E9373B" w:rsidP="00E9373B">
      <w:pPr>
        <w:ind w:left="360"/>
        <w:jc w:val="center"/>
        <w:rPr>
          <w:rFonts w:cs="Times New Roman"/>
          <w:sz w:val="32"/>
          <w:szCs w:val="32"/>
        </w:rPr>
      </w:pPr>
      <w:r w:rsidRPr="00E44F9B">
        <w:rPr>
          <w:rFonts w:ascii="Calibri" w:hAnsi="Calibri" w:cs="Calibri"/>
          <w:sz w:val="32"/>
          <w:szCs w:val="32"/>
        </w:rPr>
        <w:t>ASSIGNMENT-4 (Metrics, VC Dimension, Feature Selection and Hypothesis Evaluation)</w:t>
      </w:r>
    </w:p>
    <w:p w:rsidR="00E9373B" w:rsidRPr="00E44F9B" w:rsidRDefault="00E9373B" w:rsidP="00E937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4F9B">
        <w:rPr>
          <w:color w:val="333333"/>
          <w:sz w:val="28"/>
          <w:szCs w:val="28"/>
          <w:shd w:val="clear" w:color="auto" w:fill="FFFFFF"/>
        </w:rPr>
        <w:t xml:space="preserve">A classifier is trained for classifying a person as normal subject or diseased subject. The classifier’s output (in a range of [0, 1]) is stored in a data file ‘predicted.mat’ and the actual value is stored in a file ‘actual.mat’ where 0 is for normal person and 1 for diseased person. Plot a receiver operating characteristics (ROC) curve and obtain the value of area under the curve (AUC).  </w:t>
      </w:r>
    </w:p>
    <w:p w:rsidR="00E9373B" w:rsidRPr="00E44F9B" w:rsidRDefault="00E9373B" w:rsidP="00E9373B">
      <w:pPr>
        <w:pStyle w:val="ListParagraph"/>
        <w:rPr>
          <w:sz w:val="28"/>
          <w:szCs w:val="28"/>
        </w:rPr>
      </w:pPr>
      <w:r w:rsidRPr="00E44F9B">
        <w:rPr>
          <w:rFonts w:ascii="Cambria" w:hAnsi="Cambria"/>
          <w:b/>
          <w:color w:val="FF0000"/>
          <w:sz w:val="28"/>
          <w:szCs w:val="28"/>
        </w:rPr>
        <w:t>Note: You are not allowed to use inbuilt Confusion metric, ROC and AUC functions from python libraries.</w:t>
      </w:r>
    </w:p>
    <w:p w:rsidR="00E9373B" w:rsidRPr="00E44F9B" w:rsidRDefault="00E9373B" w:rsidP="00E9373B">
      <w:pPr>
        <w:rPr>
          <w:sz w:val="28"/>
          <w:szCs w:val="28"/>
        </w:rPr>
      </w:pPr>
    </w:p>
    <w:p w:rsidR="00194296" w:rsidRPr="00E9373B" w:rsidRDefault="00194296" w:rsidP="00E9373B">
      <w:bookmarkStart w:id="0" w:name="_GoBack"/>
      <w:bookmarkEnd w:id="0"/>
    </w:p>
    <w:sectPr w:rsidR="00194296" w:rsidRPr="00E9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E01B5"/>
    <w:multiLevelType w:val="hybridMultilevel"/>
    <w:tmpl w:val="76E6F964"/>
    <w:lvl w:ilvl="0" w:tplc="64F0BE7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05"/>
    <w:rsid w:val="00194296"/>
    <w:rsid w:val="00696F05"/>
    <w:rsid w:val="0089308C"/>
    <w:rsid w:val="00E44F9B"/>
    <w:rsid w:val="00E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F5F04-F9BB-439A-9BCA-9A6D800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7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LAB 8</dc:creator>
  <cp:keywords/>
  <dc:description/>
  <cp:lastModifiedBy>CV LAB 8</cp:lastModifiedBy>
  <cp:revision>5</cp:revision>
  <dcterms:created xsi:type="dcterms:W3CDTF">2019-07-30T03:52:00Z</dcterms:created>
  <dcterms:modified xsi:type="dcterms:W3CDTF">2019-08-27T09:36:00Z</dcterms:modified>
</cp:coreProperties>
</file>