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11D4C7F2" w:rsidR="003641EE" w:rsidRPr="003641EE" w:rsidRDefault="004B2B73" w:rsidP="00F91B5B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Quantifying Uncertainty</w:t>
      </w:r>
    </w:p>
    <w:p w14:paraId="1163733F" w14:textId="2F4904FD" w:rsidR="000F028F" w:rsidRDefault="000F028F" w:rsidP="00F91B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Standard Error. Fill in the math.</w:t>
      </w:r>
    </w:p>
    <w:p w14:paraId="4CD0A7FC" w14:textId="27090581" w:rsidR="005F4A44" w:rsidRDefault="006E28F3" w:rsidP="00F91B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91B5B">
        <w:rPr>
          <w:rFonts w:ascii="Times New Roman" w:hAnsi="Times New Roman" w:cs="Times New Roman"/>
          <w:b/>
          <w:bCs/>
          <w:sz w:val="18"/>
          <w:szCs w:val="18"/>
        </w:rPr>
        <w:t xml:space="preserve">Sharp Null </w:t>
      </w:r>
      <w:r w:rsidR="004B2B73" w:rsidRPr="00F91B5B">
        <w:rPr>
          <w:rFonts w:ascii="Times New Roman" w:hAnsi="Times New Roman" w:cs="Times New Roman"/>
          <w:b/>
          <w:bCs/>
          <w:sz w:val="18"/>
          <w:szCs w:val="18"/>
        </w:rPr>
        <w:t>Sampling Distribution</w:t>
      </w:r>
      <w:r w:rsidR="004B2B7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F91B5B">
        <w:rPr>
          <w:rFonts w:ascii="Times New Roman" w:hAnsi="Times New Roman" w:cs="Times New Roman"/>
          <w:sz w:val="18"/>
          <w:szCs w:val="18"/>
          <w:highlight w:val="yellow"/>
        </w:rPr>
        <w:t>distribution of estimates that we would receive by chance if there were no effect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4B2B73">
        <w:rPr>
          <w:rFonts w:ascii="Times New Roman" w:hAnsi="Times New Roman" w:cs="Times New Roman"/>
          <w:sz w:val="18"/>
          <w:szCs w:val="18"/>
        </w:rPr>
        <w:t xml:space="preserve">and </w:t>
      </w:r>
      <w:r w:rsidR="004B2B73" w:rsidRPr="00F91B5B">
        <w:rPr>
          <w:rFonts w:ascii="Times New Roman" w:hAnsi="Times New Roman" w:cs="Times New Roman"/>
          <w:b/>
          <w:bCs/>
          <w:sz w:val="18"/>
          <w:szCs w:val="18"/>
        </w:rPr>
        <w:t>Randomization Inference</w:t>
      </w:r>
      <w:r w:rsidR="00DF407D">
        <w:rPr>
          <w:rFonts w:ascii="Times New Roman" w:hAnsi="Times New Roman" w:cs="Times New Roman"/>
          <w:sz w:val="18"/>
          <w:szCs w:val="18"/>
        </w:rPr>
        <w:t xml:space="preserve"> (</w:t>
      </w:r>
      <w:r w:rsidR="00DF407D" w:rsidRPr="00F91B5B">
        <w:rPr>
          <w:rFonts w:ascii="Times New Roman" w:hAnsi="Times New Roman" w:cs="Times New Roman"/>
          <w:sz w:val="18"/>
          <w:szCs w:val="18"/>
          <w:highlight w:val="yellow"/>
        </w:rPr>
        <w:t>permutation test</w:t>
      </w:r>
      <w:r w:rsidRPr="00F91B5B">
        <w:rPr>
          <w:rFonts w:ascii="Times New Roman" w:hAnsi="Times New Roman" w:cs="Times New Roman"/>
          <w:sz w:val="18"/>
          <w:szCs w:val="18"/>
          <w:highlight w:val="yellow"/>
        </w:rPr>
        <w:t>; proportion of these simulations that are more-extreme than the treatment effect observed in the experiment</w:t>
      </w:r>
      <w:r w:rsidR="00DF407D">
        <w:rPr>
          <w:rFonts w:ascii="Times New Roman" w:hAnsi="Times New Roman" w:cs="Times New Roman"/>
          <w:sz w:val="18"/>
          <w:szCs w:val="18"/>
        </w:rPr>
        <w:t>)</w:t>
      </w:r>
      <w:r w:rsidR="005C0692">
        <w:rPr>
          <w:rFonts w:ascii="Times New Roman" w:hAnsi="Times New Roman" w:cs="Times New Roman"/>
          <w:sz w:val="18"/>
          <w:szCs w:val="18"/>
        </w:rPr>
        <w:t>. Groups may differ by chance, even if the treatment has no effect.</w:t>
      </w:r>
    </w:p>
    <w:p w14:paraId="12A6A87E" w14:textId="6498437E" w:rsidR="005C0692" w:rsidRPr="009C40B2" w:rsidRDefault="009C40B2" w:rsidP="00F91B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Estimating Treatment Effects. </w:t>
      </w:r>
      <w:r w:rsidR="005C0692" w:rsidRPr="009C40B2">
        <w:rPr>
          <w:rFonts w:ascii="Times New Roman" w:hAnsi="Times New Roman" w:cs="Times New Roman"/>
          <w:sz w:val="18"/>
          <w:szCs w:val="18"/>
        </w:rPr>
        <w:t xml:space="preserve">How large of an “effect” estimate would we reach by chance? </w:t>
      </w:r>
    </w:p>
    <w:p w14:paraId="4DD9B615" w14:textId="62E5821B" w:rsidR="005C0692" w:rsidRDefault="005C0692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Distribution of estimates one would reach if treatment had no effect. How likely is this estimate to have just arisen by chance?</w:t>
      </w:r>
    </w:p>
    <w:p w14:paraId="19BD262B" w14:textId="2F076CDC" w:rsidR="0005277B" w:rsidRPr="004D42BC" w:rsidRDefault="004D42BC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A51E6">
        <w:rPr>
          <w:rFonts w:ascii="Times New Roman" w:hAnsi="Times New Roman" w:cs="Times New Roman"/>
          <w:b/>
          <w:bCs/>
          <w:sz w:val="18"/>
          <w:szCs w:val="18"/>
        </w:rPr>
        <w:t>Sharp Null Hypothesis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9A51E6">
        <w:rPr>
          <w:rFonts w:ascii="Times New Roman" w:hAnsi="Times New Roman" w:cs="Times New Roman"/>
          <w:sz w:val="18"/>
          <w:szCs w:val="18"/>
          <w:highlight w:val="yellow"/>
        </w:rPr>
        <w:t>for every unit, there is no effect</w:t>
      </w:r>
      <w:r>
        <w:rPr>
          <w:rFonts w:ascii="Times New Roman" w:hAnsi="Times New Roman" w:cs="Times New Roman"/>
          <w:sz w:val="18"/>
          <w:szCs w:val="18"/>
        </w:rPr>
        <w:t xml:space="preserve">.  </w:t>
      </w:r>
      <w:r w:rsidR="00AC1651" w:rsidRPr="004D42BC">
        <w:rPr>
          <w:rFonts w:ascii="Times New Roman" w:hAnsi="Times New Roman" w:cs="Times New Roman"/>
          <w:sz w:val="18"/>
          <w:szCs w:val="18"/>
        </w:rPr>
        <w:t xml:space="preserve">It is </w:t>
      </w:r>
      <w:r w:rsidR="0005277B" w:rsidRPr="009A51E6">
        <w:rPr>
          <w:rFonts w:ascii="Times New Roman" w:hAnsi="Times New Roman" w:cs="Times New Roman"/>
          <w:sz w:val="18"/>
          <w:szCs w:val="18"/>
          <w:highlight w:val="yellow"/>
        </w:rPr>
        <w:t>testing a hypothesis about o</w:t>
      </w:r>
      <w:r w:rsidR="00AC1651" w:rsidRPr="009A51E6">
        <w:rPr>
          <w:rFonts w:ascii="Times New Roman" w:hAnsi="Times New Roman" w:cs="Times New Roman"/>
          <w:sz w:val="18"/>
          <w:szCs w:val="18"/>
          <w:highlight w:val="yellow"/>
        </w:rPr>
        <w:t>u</w:t>
      </w:r>
      <w:r w:rsidR="0005277B" w:rsidRPr="009A51E6">
        <w:rPr>
          <w:rFonts w:ascii="Times New Roman" w:hAnsi="Times New Roman" w:cs="Times New Roman"/>
          <w:sz w:val="18"/>
          <w:szCs w:val="18"/>
          <w:highlight w:val="yellow"/>
        </w:rPr>
        <w:t>r sample</w:t>
      </w:r>
      <w:r w:rsidR="0005277B" w:rsidRPr="004D42BC">
        <w:rPr>
          <w:rFonts w:ascii="Times New Roman" w:hAnsi="Times New Roman" w:cs="Times New Roman"/>
          <w:sz w:val="18"/>
          <w:szCs w:val="18"/>
        </w:rPr>
        <w:t xml:space="preserve"> (not a population)</w:t>
      </w:r>
      <w:r w:rsidR="00AC1651" w:rsidRPr="004D42BC">
        <w:rPr>
          <w:rFonts w:ascii="Times New Roman" w:hAnsi="Times New Roman" w:cs="Times New Roman"/>
          <w:sz w:val="18"/>
          <w:szCs w:val="18"/>
        </w:rPr>
        <w:t xml:space="preserve"> in our experiment</w:t>
      </w:r>
      <w:r w:rsidR="0005277B" w:rsidRPr="004D42BC">
        <w:rPr>
          <w:rFonts w:ascii="Times New Roman" w:hAnsi="Times New Roman" w:cs="Times New Roman"/>
          <w:sz w:val="18"/>
          <w:szCs w:val="18"/>
        </w:rPr>
        <w:t>.</w:t>
      </w:r>
      <w:r w:rsidR="00E84608" w:rsidRPr="004D42BC">
        <w:rPr>
          <w:rFonts w:ascii="Times New Roman" w:hAnsi="Times New Roman" w:cs="Times New Roman"/>
          <w:sz w:val="18"/>
          <w:szCs w:val="18"/>
        </w:rPr>
        <w:t xml:space="preserve"> </w:t>
      </w:r>
      <w:r w:rsidR="00E84608" w:rsidRPr="009A51E6">
        <w:rPr>
          <w:rFonts w:ascii="Times New Roman" w:hAnsi="Times New Roman" w:cs="Times New Roman"/>
          <w:sz w:val="18"/>
          <w:szCs w:val="18"/>
          <w:highlight w:val="yellow"/>
        </w:rPr>
        <w:t>Re-randomizing within our sample.</w:t>
      </w:r>
      <w:r w:rsidR="00467D44" w:rsidRPr="009A51E6">
        <w:rPr>
          <w:rFonts w:ascii="Times New Roman" w:hAnsi="Times New Roman" w:cs="Times New Roman"/>
          <w:sz w:val="18"/>
          <w:szCs w:val="18"/>
          <w:highlight w:val="yellow"/>
        </w:rPr>
        <w:t xml:space="preserve"> How often did I get a randomization under the sharp null where the estimate was larger than my actual estimate?</w:t>
      </w:r>
    </w:p>
    <w:p w14:paraId="0776DC94" w14:textId="5156FCE7" w:rsidR="00467D44" w:rsidRDefault="00467D44" w:rsidP="00F91B5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a sampling distribution</w:t>
      </w:r>
      <w:r w:rsidR="00B430DB">
        <w:rPr>
          <w:rFonts w:ascii="Times New Roman" w:hAnsi="Times New Roman" w:cs="Times New Roman"/>
          <w:sz w:val="18"/>
          <w:szCs w:val="18"/>
        </w:rPr>
        <w:t xml:space="preserve"> (</w:t>
      </w:r>
      <w:r w:rsidR="00B430DB" w:rsidRPr="009A51E6">
        <w:rPr>
          <w:rFonts w:ascii="Times New Roman" w:hAnsi="Times New Roman" w:cs="Times New Roman"/>
          <w:sz w:val="18"/>
          <w:szCs w:val="18"/>
          <w:highlight w:val="green"/>
        </w:rPr>
        <w:t xml:space="preserve">distribution of all the possible randomization combinations </w:t>
      </w:r>
      <w:r w:rsidR="00DC56AF" w:rsidRPr="009A51E6">
        <w:rPr>
          <w:rFonts w:ascii="Times New Roman" w:hAnsi="Times New Roman" w:cs="Times New Roman"/>
          <w:sz w:val="18"/>
          <w:szCs w:val="18"/>
          <w:highlight w:val="green"/>
        </w:rPr>
        <w:t xml:space="preserve">of </w:t>
      </w:r>
      <w:r w:rsidR="00B430DB" w:rsidRPr="009A51E6">
        <w:rPr>
          <w:rFonts w:ascii="Times New Roman" w:hAnsi="Times New Roman" w:cs="Times New Roman"/>
          <w:sz w:val="18"/>
          <w:szCs w:val="18"/>
          <w:highlight w:val="green"/>
        </w:rPr>
        <w:t>our sample</w:t>
      </w:r>
      <w:r w:rsidR="00B430DB">
        <w:rPr>
          <w:rFonts w:ascii="Times New Roman" w:hAnsi="Times New Roman" w:cs="Times New Roman"/>
          <w:sz w:val="18"/>
          <w:szCs w:val="18"/>
        </w:rPr>
        <w:t>).</w:t>
      </w:r>
    </w:p>
    <w:p w14:paraId="21D14AFC" w14:textId="77777777" w:rsidR="00BA6D5E" w:rsidRDefault="00BA6D5E" w:rsidP="00F91B5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p-values (if the treatment had no effect, how likely is it that the data would generate a difference this extreme just by chance) and hypothesis tests. Convention is to reject if less than 0.05.</w:t>
      </w:r>
    </w:p>
    <w:p w14:paraId="11310D20" w14:textId="1A8D214A" w:rsidR="00BA6D5E" w:rsidRDefault="008F20D8" w:rsidP="00F91B5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there’s a really big treatment effect, the p</w:t>
      </w:r>
      <w:r w:rsidR="00BA6D5E">
        <w:rPr>
          <w:rFonts w:ascii="Times New Roman" w:hAnsi="Times New Roman" w:cs="Times New Roman"/>
          <w:sz w:val="18"/>
          <w:szCs w:val="18"/>
        </w:rPr>
        <w:t xml:space="preserve">robability </w:t>
      </w:r>
      <w:r>
        <w:rPr>
          <w:rFonts w:ascii="Times New Roman" w:hAnsi="Times New Roman" w:cs="Times New Roman"/>
          <w:sz w:val="18"/>
          <w:szCs w:val="18"/>
        </w:rPr>
        <w:t>of observing that treatment effect, even if the sharp null hypothesis were true, is really unlikely.</w:t>
      </w:r>
    </w:p>
    <w:p w14:paraId="763C4E82" w14:textId="3A62602A" w:rsidR="005F4A44" w:rsidRDefault="005F4A44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A51E6">
        <w:rPr>
          <w:rFonts w:ascii="Times New Roman" w:hAnsi="Times New Roman" w:cs="Times New Roman"/>
          <w:sz w:val="18"/>
          <w:szCs w:val="18"/>
          <w:highlight w:val="green"/>
        </w:rPr>
        <w:t>Randomization Inference</w:t>
      </w:r>
      <w:r w:rsidR="00161C4D" w:rsidRPr="009A51E6">
        <w:rPr>
          <w:rFonts w:ascii="Times New Roman" w:hAnsi="Times New Roman" w:cs="Times New Roman"/>
          <w:sz w:val="18"/>
          <w:szCs w:val="18"/>
          <w:highlight w:val="green"/>
        </w:rPr>
        <w:t xml:space="preserve"> will be symmetric. Treatment and control will be symmetric</w:t>
      </w:r>
      <w:r w:rsidR="00161C4D">
        <w:rPr>
          <w:rFonts w:ascii="Times New Roman" w:hAnsi="Times New Roman" w:cs="Times New Roman"/>
          <w:sz w:val="18"/>
          <w:szCs w:val="18"/>
        </w:rPr>
        <w:t>.</w:t>
      </w:r>
    </w:p>
    <w:p w14:paraId="60E24C5F" w14:textId="5C0F0C90" w:rsidR="005F4A44" w:rsidRDefault="005F4A44" w:rsidP="00F91B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A51E6">
        <w:rPr>
          <w:rFonts w:ascii="Times New Roman" w:hAnsi="Times New Roman" w:cs="Times New Roman"/>
          <w:b/>
          <w:bCs/>
          <w:sz w:val="18"/>
          <w:szCs w:val="18"/>
        </w:rPr>
        <w:t>Power</w:t>
      </w:r>
      <w:r w:rsidR="00DC4125">
        <w:rPr>
          <w:rFonts w:ascii="Times New Roman" w:hAnsi="Times New Roman" w:cs="Times New Roman"/>
          <w:sz w:val="18"/>
          <w:szCs w:val="18"/>
        </w:rPr>
        <w:t xml:space="preserve">: detecting non-zero treatment effects; </w:t>
      </w:r>
      <w:r w:rsidR="00DC4125" w:rsidRPr="009A51E6">
        <w:rPr>
          <w:rFonts w:ascii="Times New Roman" w:hAnsi="Times New Roman" w:cs="Times New Roman"/>
          <w:sz w:val="18"/>
          <w:szCs w:val="18"/>
          <w:highlight w:val="yellow"/>
        </w:rPr>
        <w:t xml:space="preserve">the probability that a particular experiment design/measurement/test, </w:t>
      </w:r>
      <w:r w:rsidR="00117323" w:rsidRPr="009A51E6">
        <w:rPr>
          <w:rFonts w:ascii="Times New Roman" w:hAnsi="Times New Roman" w:cs="Times New Roman"/>
          <w:sz w:val="18"/>
          <w:szCs w:val="18"/>
          <w:highlight w:val="yellow"/>
        </w:rPr>
        <w:t xml:space="preserve">will reject the null hypothesis in a world where it </w:t>
      </w:r>
      <w:r w:rsidR="00117323" w:rsidRPr="009A51E6">
        <w:rPr>
          <w:rFonts w:ascii="Times New Roman" w:hAnsi="Times New Roman" w:cs="Times New Roman"/>
          <w:i/>
          <w:iCs/>
          <w:sz w:val="18"/>
          <w:szCs w:val="18"/>
          <w:highlight w:val="yellow"/>
        </w:rPr>
        <w:t>should</w:t>
      </w:r>
      <w:r w:rsidR="00117323" w:rsidRPr="009A51E6">
        <w:rPr>
          <w:rFonts w:ascii="Times New Roman" w:hAnsi="Times New Roman" w:cs="Times New Roman"/>
          <w:sz w:val="18"/>
          <w:szCs w:val="18"/>
          <w:highlight w:val="yellow"/>
        </w:rPr>
        <w:t xml:space="preserve"> reject the null hypothesis</w:t>
      </w:r>
      <w:r w:rsidR="00117323">
        <w:rPr>
          <w:rFonts w:ascii="Times New Roman" w:hAnsi="Times New Roman" w:cs="Times New Roman"/>
          <w:sz w:val="18"/>
          <w:szCs w:val="18"/>
        </w:rPr>
        <w:t>.</w:t>
      </w:r>
    </w:p>
    <w:p w14:paraId="61C12FFB" w14:textId="4861CB93" w:rsidR="00DC4125" w:rsidRDefault="00DC4125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A51E6">
        <w:rPr>
          <w:rFonts w:ascii="Times New Roman" w:hAnsi="Times New Roman" w:cs="Times New Roman"/>
          <w:sz w:val="18"/>
          <w:szCs w:val="18"/>
          <w:highlight w:val="green"/>
        </w:rPr>
        <w:t>Power increases with size of the effect</w:t>
      </w:r>
      <w:r>
        <w:rPr>
          <w:rFonts w:ascii="Times New Roman" w:hAnsi="Times New Roman" w:cs="Times New Roman"/>
          <w:sz w:val="18"/>
          <w:szCs w:val="18"/>
        </w:rPr>
        <w:t xml:space="preserve"> (larger effects are easier to detect), </w:t>
      </w:r>
      <w:r w:rsidRPr="009A51E6">
        <w:rPr>
          <w:rFonts w:ascii="Times New Roman" w:hAnsi="Times New Roman" w:cs="Times New Roman"/>
          <w:sz w:val="18"/>
          <w:szCs w:val="18"/>
          <w:highlight w:val="green"/>
        </w:rPr>
        <w:t>square root of the sample size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</m:rad>
      </m:oMath>
      <w:r>
        <w:rPr>
          <w:rFonts w:ascii="Times New Roman" w:hAnsi="Times New Roman" w:cs="Times New Roman"/>
          <w:sz w:val="18"/>
          <w:szCs w:val="18"/>
        </w:rPr>
        <w:t xml:space="preserve">), </w:t>
      </w:r>
      <w:r w:rsidRPr="009A51E6">
        <w:rPr>
          <w:rFonts w:ascii="Times New Roman" w:hAnsi="Times New Roman" w:cs="Times New Roman"/>
          <w:sz w:val="18"/>
          <w:szCs w:val="18"/>
          <w:highlight w:val="green"/>
        </w:rPr>
        <w:t>precision of the measurement, reduction of variance within groups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CBA961" w14:textId="530D9E62" w:rsidR="00117323" w:rsidRDefault="00117323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Concentrate the tests. </w:t>
      </w:r>
      <w:r w:rsidRPr="009A51E6">
        <w:rPr>
          <w:rFonts w:ascii="Times New Roman" w:hAnsi="Times New Roman" w:cs="Times New Roman"/>
          <w:sz w:val="18"/>
          <w:szCs w:val="18"/>
          <w:highlight w:val="green"/>
        </w:rPr>
        <w:t>Decrease the sample size and give a higher “dosage” to the treatment group</w:t>
      </w:r>
      <w:r>
        <w:rPr>
          <w:rFonts w:ascii="Times New Roman" w:hAnsi="Times New Roman" w:cs="Times New Roman"/>
          <w:sz w:val="18"/>
          <w:szCs w:val="18"/>
        </w:rPr>
        <w:t>. Increases statistical power by exposing a smaller number of people to a larger dose of treatment.</w:t>
      </w:r>
    </w:p>
    <w:p w14:paraId="3EB3552B" w14:textId="03540CC7" w:rsidR="00DD0D3B" w:rsidRDefault="00DD0D3B" w:rsidP="00F91B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A51E6">
        <w:rPr>
          <w:rFonts w:ascii="Times New Roman" w:hAnsi="Times New Roman" w:cs="Times New Roman"/>
          <w:sz w:val="18"/>
          <w:szCs w:val="18"/>
          <w:highlight w:val="green"/>
        </w:rPr>
        <w:t xml:space="preserve">Power decreases with </w:t>
      </w:r>
      <w:r w:rsidR="00ED489A" w:rsidRPr="009A51E6">
        <w:rPr>
          <w:rFonts w:ascii="Times New Roman" w:hAnsi="Times New Roman" w:cs="Times New Roman"/>
          <w:sz w:val="18"/>
          <w:szCs w:val="18"/>
          <w:highlight w:val="green"/>
        </w:rPr>
        <w:t>larger amounts of variation</w:t>
      </w:r>
      <w:r w:rsidR="00ED489A">
        <w:rPr>
          <w:rFonts w:ascii="Times New Roman" w:hAnsi="Times New Roman" w:cs="Times New Roman"/>
          <w:sz w:val="18"/>
          <w:szCs w:val="18"/>
        </w:rPr>
        <w:t xml:space="preserve"> in the measured outcomes and standard deviation of the outcome</w:t>
      </w:r>
    </w:p>
    <w:p w14:paraId="013C048F" w14:textId="5D7D4D21" w:rsidR="00ED489A" w:rsidRDefault="00ED489A" w:rsidP="00F91B5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More diverse populations create more differences in baseline differences; relative to the effect size, this “mutes” the ability to measure an effect</w:t>
      </w:r>
    </w:p>
    <w:p w14:paraId="2B04E08D" w14:textId="1BBBC4F4" w:rsidR="00ED489A" w:rsidRDefault="00ED489A" w:rsidP="00F91B5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More “noise” in the measurement raises the “floor” of what one must detect to look different from that noise; precise measurements are preferred to imprecise measurements</w:t>
      </w:r>
    </w:p>
    <w:p w14:paraId="0D7F8A54" w14:textId="78D3EE76" w:rsidR="00ED489A" w:rsidRPr="00ED489A" w:rsidRDefault="00ED489A" w:rsidP="00F91B5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18"/>
          <w:szCs w:val="18"/>
        </w:rPr>
        <w:t xml:space="preserve">Ratio of the true treatment effect to the standard error of the estimated effect: </w:t>
      </w:r>
      <w:r>
        <w:rPr>
          <w:rFonts w:ascii="Times New Roman" w:hAnsi="Times New Roman" w:cs="Times New Roman"/>
          <w:sz w:val="18"/>
          <w:szCs w:val="18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test statistic=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acc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acc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</m:oMath>
      </m:oMathPara>
    </w:p>
    <w:p w14:paraId="3D780B34" w14:textId="598F5F83" w:rsidR="005F4A44" w:rsidRPr="00DD0D3B" w:rsidRDefault="005F4A44" w:rsidP="00F91B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D0D3B">
        <w:rPr>
          <w:rFonts w:ascii="Times New Roman" w:hAnsi="Times New Roman" w:cs="Times New Roman"/>
          <w:sz w:val="18"/>
          <w:szCs w:val="18"/>
        </w:rPr>
        <w:t>Confidence Intervals</w:t>
      </w:r>
    </w:p>
    <w:sectPr w:rsidR="005F4A44" w:rsidRPr="00DD0D3B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5277B"/>
    <w:rsid w:val="000F028F"/>
    <w:rsid w:val="000F150D"/>
    <w:rsid w:val="00117323"/>
    <w:rsid w:val="00161C4D"/>
    <w:rsid w:val="00197B90"/>
    <w:rsid w:val="001B0A12"/>
    <w:rsid w:val="0027746A"/>
    <w:rsid w:val="002D7B80"/>
    <w:rsid w:val="003641EE"/>
    <w:rsid w:val="00387869"/>
    <w:rsid w:val="00390EC5"/>
    <w:rsid w:val="003B059D"/>
    <w:rsid w:val="003F0D67"/>
    <w:rsid w:val="00401DE9"/>
    <w:rsid w:val="00417B06"/>
    <w:rsid w:val="0043730F"/>
    <w:rsid w:val="00467D44"/>
    <w:rsid w:val="004B2B73"/>
    <w:rsid w:val="004C30D3"/>
    <w:rsid w:val="004D42BC"/>
    <w:rsid w:val="004E4C78"/>
    <w:rsid w:val="005C0692"/>
    <w:rsid w:val="005D43F8"/>
    <w:rsid w:val="005F4A44"/>
    <w:rsid w:val="006161E0"/>
    <w:rsid w:val="0063594C"/>
    <w:rsid w:val="00653BA0"/>
    <w:rsid w:val="006E28F3"/>
    <w:rsid w:val="00753DA4"/>
    <w:rsid w:val="00762C11"/>
    <w:rsid w:val="00787413"/>
    <w:rsid w:val="007A77B2"/>
    <w:rsid w:val="007C35D3"/>
    <w:rsid w:val="007E072E"/>
    <w:rsid w:val="00802960"/>
    <w:rsid w:val="008034C3"/>
    <w:rsid w:val="008175F5"/>
    <w:rsid w:val="008C5E15"/>
    <w:rsid w:val="008F20D8"/>
    <w:rsid w:val="0097142C"/>
    <w:rsid w:val="00986444"/>
    <w:rsid w:val="00997504"/>
    <w:rsid w:val="009A51E6"/>
    <w:rsid w:val="009C40B2"/>
    <w:rsid w:val="009F5981"/>
    <w:rsid w:val="00A72D8E"/>
    <w:rsid w:val="00AC1651"/>
    <w:rsid w:val="00B430DB"/>
    <w:rsid w:val="00B631EF"/>
    <w:rsid w:val="00BA1297"/>
    <w:rsid w:val="00BA6D5E"/>
    <w:rsid w:val="00C60C56"/>
    <w:rsid w:val="00C6139B"/>
    <w:rsid w:val="00D44CA5"/>
    <w:rsid w:val="00D56444"/>
    <w:rsid w:val="00D81D49"/>
    <w:rsid w:val="00D9063D"/>
    <w:rsid w:val="00DB67A6"/>
    <w:rsid w:val="00DC29A9"/>
    <w:rsid w:val="00DC4125"/>
    <w:rsid w:val="00DC56AF"/>
    <w:rsid w:val="00DD0D3B"/>
    <w:rsid w:val="00DD0EB0"/>
    <w:rsid w:val="00DF30DA"/>
    <w:rsid w:val="00DF407D"/>
    <w:rsid w:val="00E04A4B"/>
    <w:rsid w:val="00E55E35"/>
    <w:rsid w:val="00E84608"/>
    <w:rsid w:val="00ED489A"/>
    <w:rsid w:val="00F83582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26</cp:revision>
  <dcterms:created xsi:type="dcterms:W3CDTF">2022-09-04T01:39:00Z</dcterms:created>
  <dcterms:modified xsi:type="dcterms:W3CDTF">2023-01-23T20:37:00Z</dcterms:modified>
</cp:coreProperties>
</file>