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ECA8" w14:textId="56E81397" w:rsidR="009479B3" w:rsidRDefault="009479B3" w:rsidP="00F30F5D">
      <w:pPr>
        <w:rPr>
          <w:sz w:val="36"/>
          <w:szCs w:val="36"/>
        </w:rPr>
      </w:pPr>
      <w:r>
        <w:rPr>
          <w:sz w:val="36"/>
          <w:szCs w:val="36"/>
        </w:rPr>
        <w:t>Prerequisites:TomEE server</w:t>
      </w:r>
      <w:r w:rsidR="00270C86">
        <w:rPr>
          <w:sz w:val="36"/>
          <w:szCs w:val="36"/>
        </w:rPr>
        <w:t>,eclipse,java environment</w:t>
      </w:r>
    </w:p>
    <w:p w14:paraId="7B02F715" w14:textId="28F035E2" w:rsidR="00F30F5D" w:rsidRDefault="00F30F5D" w:rsidP="00F30F5D">
      <w:pPr>
        <w:rPr>
          <w:sz w:val="36"/>
          <w:szCs w:val="36"/>
        </w:rPr>
      </w:pPr>
      <w:r w:rsidRPr="00F30F5D">
        <w:rPr>
          <w:sz w:val="36"/>
          <w:szCs w:val="36"/>
        </w:rPr>
        <w:t>TomEE Plus server does include various enterprise packages, including JAX-RS, so RESTful web services will deploy right out of the box, making this RESTful web services example much simpler.</w:t>
      </w:r>
    </w:p>
    <w:p w14:paraId="6B7746F9" w14:textId="77777777" w:rsidR="009479B3" w:rsidRPr="009479B3" w:rsidRDefault="009479B3" w:rsidP="009479B3">
      <w:pPr>
        <w:rPr>
          <w:sz w:val="36"/>
          <w:szCs w:val="36"/>
        </w:rPr>
      </w:pPr>
      <w:r w:rsidRPr="009479B3">
        <w:rPr>
          <w:sz w:val="36"/>
          <w:szCs w:val="36"/>
        </w:rPr>
        <w:t>Step 1: The dynamic web project</w:t>
      </w:r>
    </w:p>
    <w:p w14:paraId="76FE751D" w14:textId="59EAA51C" w:rsidR="009479B3" w:rsidRPr="00C4053D" w:rsidRDefault="009479B3" w:rsidP="009479B3">
      <w:pPr>
        <w:rPr>
          <w:rFonts w:ascii="Century" w:hAnsi="Century"/>
          <w:sz w:val="28"/>
          <w:szCs w:val="28"/>
        </w:rPr>
      </w:pPr>
      <w:r w:rsidRPr="00C4053D">
        <w:rPr>
          <w:rFonts w:ascii="Century" w:hAnsi="Century"/>
          <w:sz w:val="28"/>
          <w:szCs w:val="28"/>
        </w:rPr>
        <w:t>The first step in this JAX-RS tutorial is to kick off the dynamic web project creation wizard in Eclipse.</w:t>
      </w:r>
    </w:p>
    <w:p w14:paraId="2FA9B540" w14:textId="678595BA" w:rsidR="009479B3" w:rsidRPr="00C4053D" w:rsidRDefault="009479B3" w:rsidP="009479B3">
      <w:pPr>
        <w:rPr>
          <w:rFonts w:ascii="Century" w:hAnsi="Century"/>
          <w:sz w:val="28"/>
          <w:szCs w:val="28"/>
        </w:rPr>
      </w:pPr>
      <w:r w:rsidRPr="00C4053D">
        <w:rPr>
          <w:rFonts w:ascii="Century" w:hAnsi="Century"/>
          <w:sz w:val="28"/>
          <w:szCs w:val="28"/>
        </w:rPr>
        <w:t>When the dynamic web project wizard appears, name the project restful</w:t>
      </w:r>
      <w:r w:rsidRPr="00C4053D">
        <w:rPr>
          <w:rFonts w:ascii="Century" w:hAnsi="Century"/>
          <w:sz w:val="28"/>
          <w:szCs w:val="28"/>
        </w:rPr>
        <w:t>_</w:t>
      </w:r>
      <w:r w:rsidRPr="00C4053D">
        <w:rPr>
          <w:rFonts w:ascii="Century" w:hAnsi="Century"/>
          <w:sz w:val="28"/>
          <w:szCs w:val="28"/>
        </w:rPr>
        <w:t>java, choose Apache Tomcat 8 as the target runtime (even though we are using TomEE Plus, not Tomcat), specify 3.1 as the dynamic web module version and choose a minimal configuration for the project. When these options are set, click Finish.</w:t>
      </w:r>
    </w:p>
    <w:p w14:paraId="08861241" w14:textId="2B0F39CE" w:rsidR="009479B3" w:rsidRPr="00C4053D" w:rsidRDefault="009479B3" w:rsidP="009479B3">
      <w:pPr>
        <w:rPr>
          <w:rFonts w:ascii="Century" w:hAnsi="Century"/>
          <w:sz w:val="28"/>
          <w:szCs w:val="28"/>
        </w:rPr>
      </w:pPr>
      <w:r w:rsidRPr="00C4053D">
        <w:rPr>
          <w:rFonts w:ascii="Century" w:hAnsi="Century"/>
          <w:sz w:val="28"/>
          <w:szCs w:val="28"/>
        </w:rPr>
        <w:t>TomEE Plus will process all of the annotations on the classes in the Java web project and make RESTful web sevices available accordingly</w:t>
      </w:r>
      <w:r w:rsidRPr="00C4053D">
        <w:rPr>
          <w:rFonts w:ascii="Century" w:hAnsi="Century"/>
          <w:sz w:val="28"/>
          <w:szCs w:val="28"/>
        </w:rPr>
        <w:t>.</w:t>
      </w:r>
    </w:p>
    <w:p w14:paraId="5183C682" w14:textId="458463FE" w:rsidR="009479B3" w:rsidRDefault="009479B3" w:rsidP="009479B3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8"/>
          <w:szCs w:val="28"/>
          <w:lang w:eastAsia="en-IN"/>
          <w14:ligatures w14:val="none"/>
        </w:rPr>
      </w:pPr>
      <w:r w:rsidRPr="009479B3">
        <w:rPr>
          <w:rFonts w:ascii="Arial" w:eastAsia="Times New Roman" w:hAnsi="Arial" w:cs="Arial"/>
          <w:b/>
          <w:bCs/>
          <w:color w:val="323232"/>
          <w:kern w:val="0"/>
          <w:sz w:val="28"/>
          <w:szCs w:val="28"/>
          <w:lang w:eastAsia="en-IN"/>
          <w14:ligatures w14:val="none"/>
        </w:rPr>
        <w:t>Step 2: Create the </w:t>
      </w:r>
      <w:r w:rsidRPr="009479B3">
        <w:rPr>
          <w:rFonts w:ascii="Courier New" w:eastAsia="Times New Roman" w:hAnsi="Courier New" w:cs="Courier New"/>
          <w:b/>
          <w:bCs/>
          <w:color w:val="323232"/>
          <w:kern w:val="0"/>
          <w:sz w:val="28"/>
          <w:szCs w:val="28"/>
          <w:lang w:eastAsia="en-IN"/>
          <w14:ligatures w14:val="none"/>
        </w:rPr>
        <w:t>Score</w:t>
      </w:r>
      <w:r>
        <w:rPr>
          <w:rFonts w:ascii="Courier New" w:eastAsia="Times New Roman" w:hAnsi="Courier New" w:cs="Courier New"/>
          <w:b/>
          <w:bCs/>
          <w:color w:val="323232"/>
          <w:kern w:val="0"/>
          <w:sz w:val="28"/>
          <w:szCs w:val="28"/>
          <w:lang w:eastAsia="en-IN"/>
          <w14:ligatures w14:val="none"/>
        </w:rPr>
        <w:t>Service</w:t>
      </w:r>
      <w:r w:rsidRPr="009479B3">
        <w:rPr>
          <w:rFonts w:ascii="Arial" w:eastAsia="Times New Roman" w:hAnsi="Arial" w:cs="Arial"/>
          <w:b/>
          <w:bCs/>
          <w:color w:val="323232"/>
          <w:kern w:val="0"/>
          <w:sz w:val="28"/>
          <w:szCs w:val="28"/>
          <w:lang w:eastAsia="en-IN"/>
          <w14:ligatures w14:val="none"/>
        </w:rPr>
        <w:t> class</w:t>
      </w:r>
    </w:p>
    <w:p w14:paraId="3C6E6F06" w14:textId="5B298403" w:rsidR="009479B3" w:rsidRPr="00C4053D" w:rsidRDefault="009479B3" w:rsidP="009479B3">
      <w:pPr>
        <w:shd w:val="clear" w:color="auto" w:fill="FFFFFF"/>
        <w:spacing w:after="360" w:line="401" w:lineRule="atLeast"/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</w:pPr>
      <w:r w:rsidRPr="009479B3"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  <w:t xml:space="preserve">This restful web service example in Java using Eclipse models a score counter for </w:t>
      </w:r>
      <w:r w:rsidRPr="00C4053D"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  <w:t xml:space="preserve">online rock-paper scissors application </w:t>
      </w:r>
      <w:r w:rsidRPr="009479B3"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  <w:t>so the first requirement is to create a class named </w:t>
      </w:r>
      <w:r w:rsidRPr="009479B3">
        <w:rPr>
          <w:rFonts w:ascii="Century" w:eastAsia="Times New Roman" w:hAnsi="Century" w:cs="Courier New"/>
          <w:color w:val="666666"/>
          <w:kern w:val="0"/>
          <w:sz w:val="27"/>
          <w:szCs w:val="27"/>
          <w:lang w:eastAsia="en-IN"/>
          <w14:ligatures w14:val="none"/>
        </w:rPr>
        <w:t>Score</w:t>
      </w:r>
      <w:r w:rsidRPr="00C4053D">
        <w:rPr>
          <w:rFonts w:ascii="Century" w:eastAsia="Times New Roman" w:hAnsi="Century" w:cs="Courier New"/>
          <w:color w:val="666666"/>
          <w:kern w:val="0"/>
          <w:sz w:val="27"/>
          <w:szCs w:val="27"/>
          <w:lang w:eastAsia="en-IN"/>
          <w14:ligatures w14:val="none"/>
        </w:rPr>
        <w:t>Service</w:t>
      </w:r>
      <w:r w:rsidRPr="009479B3"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  <w:t> that keeps track of wins, losses and ties.</w:t>
      </w:r>
    </w:p>
    <w:p w14:paraId="67F74001" w14:textId="77777777" w:rsidR="00C4053D" w:rsidRPr="00C4053D" w:rsidRDefault="00C4053D" w:rsidP="009479B3">
      <w:pPr>
        <w:shd w:val="clear" w:color="auto" w:fill="FFFFFF"/>
        <w:spacing w:after="360" w:line="401" w:lineRule="atLeast"/>
        <w:rPr>
          <w:rFonts w:ascii="Century" w:hAnsi="Century" w:cs="Arial"/>
          <w:color w:val="666666"/>
          <w:sz w:val="27"/>
          <w:szCs w:val="27"/>
          <w:shd w:val="clear" w:color="auto" w:fill="FFFFFF"/>
        </w:rPr>
      </w:pPr>
      <w:r w:rsidRPr="00C4053D">
        <w:rPr>
          <w:rFonts w:ascii="Century" w:hAnsi="Century" w:cs="Arial"/>
          <w:color w:val="666666"/>
          <w:sz w:val="27"/>
          <w:szCs w:val="27"/>
          <w:shd w:val="clear" w:color="auto" w:fill="FFFFFF"/>
        </w:rPr>
        <w:t>T</w:t>
      </w:r>
      <w:r w:rsidRPr="00C4053D">
        <w:rPr>
          <w:rFonts w:ascii="Century" w:hAnsi="Century" w:cs="Arial"/>
          <w:color w:val="666666"/>
          <w:sz w:val="27"/>
          <w:szCs w:val="27"/>
          <w:shd w:val="clear" w:color="auto" w:fill="FFFFFF"/>
        </w:rPr>
        <w:t>his class will contain three getter methods that enable RESTful web clients to query the number of wins, losses or ties. These methods </w:t>
      </w:r>
      <w:hyperlink r:id="rId4" w:history="1">
        <w:r w:rsidRPr="00C4053D">
          <w:rPr>
            <w:rStyle w:val="Hyperlink"/>
            <w:rFonts w:ascii="Century" w:hAnsi="Century" w:cs="Arial"/>
            <w:color w:val="2E5E8D"/>
            <w:sz w:val="27"/>
            <w:szCs w:val="27"/>
            <w:shd w:val="clear" w:color="auto" w:fill="FFFFFF"/>
          </w:rPr>
          <w:t>are invoked</w:t>
        </w:r>
      </w:hyperlink>
      <w:r w:rsidRPr="00C4053D">
        <w:rPr>
          <w:rFonts w:ascii="Century" w:hAnsi="Century" w:cs="Arial"/>
          <w:color w:val="666666"/>
          <w:sz w:val="27"/>
          <w:szCs w:val="27"/>
          <w:shd w:val="clear" w:color="auto" w:fill="FFFFFF"/>
        </w:rPr>
        <w:t> through an HTTP </w:t>
      </w:r>
      <w:r w:rsidRPr="00C4053D">
        <w:rPr>
          <w:rFonts w:ascii="Century" w:hAnsi="Century" w:cs="Courier New"/>
          <w:color w:val="666666"/>
          <w:sz w:val="27"/>
          <w:szCs w:val="27"/>
          <w:shd w:val="clear" w:color="auto" w:fill="FFFFFF"/>
        </w:rPr>
        <w:t>GET</w:t>
      </w:r>
      <w:r w:rsidRPr="00C4053D">
        <w:rPr>
          <w:rFonts w:ascii="Century" w:hAnsi="Century" w:cs="Arial"/>
          <w:color w:val="666666"/>
          <w:sz w:val="27"/>
          <w:szCs w:val="27"/>
          <w:shd w:val="clear" w:color="auto" w:fill="FFFFFF"/>
        </w:rPr>
        <w:t> invocation and return the current win, loss or tie count as plain text.</w:t>
      </w:r>
    </w:p>
    <w:p w14:paraId="3E7A0814" w14:textId="00E18D52" w:rsidR="00C4053D" w:rsidRPr="00C4053D" w:rsidRDefault="00C4053D" w:rsidP="009479B3">
      <w:pPr>
        <w:shd w:val="clear" w:color="auto" w:fill="FFFFFF"/>
        <w:spacing w:after="360" w:line="401" w:lineRule="atLeast"/>
        <w:rPr>
          <w:rFonts w:ascii="Century" w:hAnsi="Century" w:cs="Arial"/>
          <w:color w:val="666666"/>
          <w:sz w:val="27"/>
          <w:szCs w:val="27"/>
          <w:shd w:val="clear" w:color="auto" w:fill="FFFFFF"/>
        </w:rPr>
      </w:pPr>
      <w:r w:rsidRPr="00C4053D">
        <w:rPr>
          <w:rFonts w:ascii="Century" w:hAnsi="Century" w:cs="Arial"/>
          <w:color w:val="666666"/>
          <w:sz w:val="27"/>
          <w:szCs w:val="27"/>
          <w:shd w:val="clear" w:color="auto" w:fill="FFFFFF"/>
        </w:rPr>
        <w:t xml:space="preserve"> As such, these methods each have a JAX-RS </w:t>
      </w:r>
      <w:r w:rsidRPr="00C4053D">
        <w:rPr>
          <w:rFonts w:ascii="Century" w:hAnsi="Century" w:cs="Courier New"/>
          <w:color w:val="666666"/>
          <w:sz w:val="27"/>
          <w:szCs w:val="27"/>
          <w:shd w:val="clear" w:color="auto" w:fill="FFFFFF"/>
        </w:rPr>
        <w:t>@GET</w:t>
      </w:r>
      <w:r w:rsidRPr="00C4053D">
        <w:rPr>
          <w:rFonts w:ascii="Century" w:hAnsi="Century" w:cs="Arial"/>
          <w:color w:val="666666"/>
          <w:sz w:val="27"/>
          <w:szCs w:val="27"/>
          <w:shd w:val="clear" w:color="auto" w:fill="FFFFFF"/>
        </w:rPr>
        <w:t> annotation, a </w:t>
      </w:r>
      <w:r w:rsidRPr="00C4053D">
        <w:rPr>
          <w:rFonts w:ascii="Century" w:hAnsi="Century" w:cs="Courier New"/>
          <w:color w:val="666666"/>
          <w:sz w:val="27"/>
          <w:szCs w:val="27"/>
          <w:shd w:val="clear" w:color="auto" w:fill="FFFFFF"/>
        </w:rPr>
        <w:t>@Produces</w:t>
      </w:r>
      <w:r w:rsidRPr="00C4053D">
        <w:rPr>
          <w:rFonts w:ascii="Century" w:hAnsi="Century" w:cs="Arial"/>
          <w:color w:val="666666"/>
          <w:sz w:val="27"/>
          <w:szCs w:val="27"/>
          <w:shd w:val="clear" w:color="auto" w:fill="FFFFFF"/>
        </w:rPr>
        <w:t> annotation indicating they return a text string and a </w:t>
      </w:r>
      <w:r w:rsidRPr="00C4053D">
        <w:rPr>
          <w:rFonts w:ascii="Century" w:hAnsi="Century" w:cs="Courier New"/>
          <w:color w:val="666666"/>
          <w:sz w:val="27"/>
          <w:szCs w:val="27"/>
          <w:shd w:val="clear" w:color="auto" w:fill="FFFFFF"/>
        </w:rPr>
        <w:t>@Path</w:t>
      </w:r>
      <w:r w:rsidRPr="00C4053D">
        <w:rPr>
          <w:rFonts w:ascii="Century" w:hAnsi="Century" w:cs="Arial"/>
          <w:color w:val="666666"/>
          <w:sz w:val="27"/>
          <w:szCs w:val="27"/>
          <w:shd w:val="clear" w:color="auto" w:fill="FFFFFF"/>
        </w:rPr>
        <w:t> annotation indicating the URL clients need to use in order to invoke the method:</w:t>
      </w:r>
    </w:p>
    <w:p w14:paraId="6C14BBFF" w14:textId="0B6D31B9" w:rsidR="00C4053D" w:rsidRPr="00C4053D" w:rsidRDefault="00C4053D" w:rsidP="00C4053D">
      <w:pPr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</w:pPr>
      <w:r w:rsidRPr="00C4053D"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  <w:lastRenderedPageBreak/>
        <w:t xml:space="preserve">The increase methods of </w:t>
      </w:r>
      <w:r w:rsidRPr="00C4053D"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  <w:t>J</w:t>
      </w:r>
      <w:r w:rsidRPr="00C4053D"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  <w:t>AX-RS, with the exception of the fact that each method is triggered through an HTTP POST invocation:</w:t>
      </w:r>
    </w:p>
    <w:p w14:paraId="1DEC1E91" w14:textId="77777777" w:rsidR="00C4053D" w:rsidRPr="00C4053D" w:rsidRDefault="00C4053D" w:rsidP="00C4053D">
      <w:pPr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</w:pPr>
    </w:p>
    <w:p w14:paraId="48DC0686" w14:textId="0A5BB267" w:rsidR="00C4053D" w:rsidRDefault="00C4053D" w:rsidP="00C4053D">
      <w:pPr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</w:pPr>
      <w:r w:rsidRPr="00C4053D"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  <w:t>final two methods of the ScoreService class enable users to get the JSON-based representation of the complete score or pass query parameters to the web service to update the static properties of the Score class. Both methods use the /score path, and both produce JSON. But the getScore method is invoked through an HTTP GET request, while the update method is invoked through a PUT.</w:t>
      </w:r>
    </w:p>
    <w:p w14:paraId="38795496" w14:textId="77777777" w:rsidR="00C4053D" w:rsidRDefault="00C4053D" w:rsidP="00C4053D">
      <w:pPr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</w:pPr>
    </w:p>
    <w:p w14:paraId="001171E8" w14:textId="77777777" w:rsidR="00C4053D" w:rsidRDefault="00C4053D" w:rsidP="00C4053D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Step 4: Deploy the JAX-RS web service</w:t>
      </w:r>
    </w:p>
    <w:p w14:paraId="2DC36987" w14:textId="77777777" w:rsidR="00C4053D" w:rsidRDefault="00C4053D" w:rsidP="00C4053D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entury" w:hAnsi="Century" w:cs="Arial"/>
          <w:color w:val="666666"/>
          <w:sz w:val="27"/>
          <w:szCs w:val="27"/>
        </w:rPr>
      </w:pPr>
      <w:r w:rsidRPr="00C4053D">
        <w:rPr>
          <w:rFonts w:ascii="Century" w:hAnsi="Century" w:cs="Arial"/>
          <w:color w:val="666666"/>
          <w:sz w:val="27"/>
          <w:szCs w:val="27"/>
        </w:rPr>
        <w:t>To test the application, first right-click on the restful Java project, and choose </w:t>
      </w:r>
      <w:r w:rsidRPr="00C4053D">
        <w:rPr>
          <w:rStyle w:val="Emphasis"/>
          <w:rFonts w:ascii="Century" w:hAnsi="Century" w:cs="Arial"/>
          <w:color w:val="666666"/>
          <w:sz w:val="27"/>
          <w:szCs w:val="27"/>
        </w:rPr>
        <w:t>Run As &gt; Run on server</w:t>
      </w:r>
      <w:r w:rsidRPr="00C4053D">
        <w:rPr>
          <w:rFonts w:ascii="Century" w:hAnsi="Century" w:cs="Arial"/>
          <w:color w:val="666666"/>
          <w:sz w:val="27"/>
          <w:szCs w:val="27"/>
        </w:rPr>
        <w:t>. This will deploy the web project and start the Apache TomEE Plus server that hosts the application.</w:t>
      </w:r>
    </w:p>
    <w:p w14:paraId="0894F780" w14:textId="77777777" w:rsidR="00C4053D" w:rsidRDefault="00C4053D" w:rsidP="00C4053D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entury" w:hAnsi="Century" w:cs="Arial"/>
          <w:color w:val="666666"/>
          <w:sz w:val="27"/>
          <w:szCs w:val="27"/>
        </w:rPr>
      </w:pPr>
    </w:p>
    <w:p w14:paraId="0813938E" w14:textId="77777777" w:rsidR="00C4053D" w:rsidRDefault="00C4053D" w:rsidP="00C4053D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Step 5: Test the JAX-RS web service example</w:t>
      </w:r>
    </w:p>
    <w:p w14:paraId="332A4139" w14:textId="7446B77F" w:rsidR="00C4053D" w:rsidRDefault="00C4053D" w:rsidP="00C4053D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entury" w:hAnsi="Century" w:cs="Arial"/>
          <w:color w:val="666666"/>
          <w:sz w:val="27"/>
          <w:szCs w:val="27"/>
        </w:rPr>
      </w:pPr>
      <w:r>
        <w:rPr>
          <w:noProof/>
        </w:rPr>
        <w:drawing>
          <wp:inline distT="0" distB="0" distL="0" distR="0" wp14:anchorId="57FA7FE4" wp14:editId="4F7726F4">
            <wp:extent cx="5731510" cy="2754630"/>
            <wp:effectExtent l="0" t="0" r="2540" b="7620"/>
            <wp:docPr id="13668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3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074A" w14:textId="77777777" w:rsidR="00C4053D" w:rsidRDefault="00C4053D" w:rsidP="00C4053D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entury" w:hAnsi="Century" w:cs="Arial"/>
          <w:color w:val="666666"/>
          <w:sz w:val="27"/>
          <w:szCs w:val="27"/>
        </w:rPr>
      </w:pPr>
    </w:p>
    <w:p w14:paraId="449EC8C5" w14:textId="4DA18EF8" w:rsidR="00C4053D" w:rsidRDefault="00C4053D" w:rsidP="00C4053D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entury" w:hAnsi="Century" w:cs="Arial"/>
          <w:color w:val="666666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9F69CA1" wp14:editId="46956D1A">
            <wp:extent cx="5731510" cy="5701665"/>
            <wp:effectExtent l="0" t="0" r="2540" b="0"/>
            <wp:docPr id="202493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37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1C4A" w14:textId="529E24B1" w:rsidR="00A5697B" w:rsidRDefault="00A5697B" w:rsidP="00C4053D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entury" w:hAnsi="Century" w:cs="Arial"/>
          <w:color w:val="666666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F273D8" wp14:editId="4B52DB44">
            <wp:extent cx="5715000" cy="4038600"/>
            <wp:effectExtent l="0" t="0" r="0" b="0"/>
            <wp:docPr id="56788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80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5F7F" w14:textId="0FE4C491" w:rsidR="00A5697B" w:rsidRPr="00C4053D" w:rsidRDefault="00270C86" w:rsidP="00C4053D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entury" w:hAnsi="Century" w:cs="Arial"/>
          <w:color w:val="666666"/>
          <w:sz w:val="27"/>
          <w:szCs w:val="27"/>
        </w:rPr>
      </w:pPr>
      <w:r>
        <w:rPr>
          <w:noProof/>
        </w:rPr>
        <w:drawing>
          <wp:inline distT="0" distB="0" distL="0" distR="0" wp14:anchorId="56559A48" wp14:editId="58E30BCB">
            <wp:extent cx="5731510" cy="2468245"/>
            <wp:effectExtent l="0" t="0" r="2540" b="8255"/>
            <wp:docPr id="158699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95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6100" w14:textId="77777777" w:rsidR="00C4053D" w:rsidRDefault="00C4053D" w:rsidP="00C4053D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color w:val="323232"/>
          <w:sz w:val="28"/>
          <w:szCs w:val="28"/>
        </w:rPr>
      </w:pPr>
    </w:p>
    <w:p w14:paraId="47E55222" w14:textId="77777777" w:rsidR="00C4053D" w:rsidRPr="00C4053D" w:rsidRDefault="00C4053D" w:rsidP="00C4053D">
      <w:pPr>
        <w:rPr>
          <w:rFonts w:ascii="Century" w:eastAsia="Times New Roman" w:hAnsi="Century" w:cs="Arial"/>
          <w:color w:val="666666"/>
          <w:kern w:val="0"/>
          <w:sz w:val="27"/>
          <w:szCs w:val="27"/>
          <w:lang w:eastAsia="en-IN"/>
          <w14:ligatures w14:val="none"/>
        </w:rPr>
      </w:pPr>
    </w:p>
    <w:p w14:paraId="4A7C2D84" w14:textId="77777777" w:rsidR="00C4053D" w:rsidRPr="009479B3" w:rsidRDefault="00C4053D" w:rsidP="009479B3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</w:pPr>
    </w:p>
    <w:p w14:paraId="3CF64EC5" w14:textId="77777777" w:rsidR="009479B3" w:rsidRPr="00F30F5D" w:rsidRDefault="009479B3" w:rsidP="009479B3">
      <w:pPr>
        <w:rPr>
          <w:sz w:val="36"/>
          <w:szCs w:val="36"/>
        </w:rPr>
      </w:pPr>
    </w:p>
    <w:p w14:paraId="0B52AAA7" w14:textId="77777777" w:rsidR="002947C0" w:rsidRPr="00F30F5D" w:rsidRDefault="002947C0">
      <w:pPr>
        <w:rPr>
          <w:sz w:val="36"/>
          <w:szCs w:val="36"/>
        </w:rPr>
      </w:pPr>
    </w:p>
    <w:sectPr w:rsidR="002947C0" w:rsidRPr="00F3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5D"/>
    <w:rsid w:val="001441AD"/>
    <w:rsid w:val="00270C86"/>
    <w:rsid w:val="002947C0"/>
    <w:rsid w:val="009479B3"/>
    <w:rsid w:val="00A5697B"/>
    <w:rsid w:val="00C4053D"/>
    <w:rsid w:val="00F3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B5C9"/>
  <w15:chartTrackingRefBased/>
  <w15:docId w15:val="{4C9B16C6-EB06-433D-84E4-4A78733F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947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79B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79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B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C405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theserverside.com/feature/Five-RESTful-web-service-client-examples-for-develop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Kavuri</dc:creator>
  <cp:keywords/>
  <dc:description/>
  <cp:lastModifiedBy>Srilekha Kavuri</cp:lastModifiedBy>
  <cp:revision>1</cp:revision>
  <dcterms:created xsi:type="dcterms:W3CDTF">2023-07-28T05:48:00Z</dcterms:created>
  <dcterms:modified xsi:type="dcterms:W3CDTF">2023-07-28T06:30:00Z</dcterms:modified>
</cp:coreProperties>
</file>