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29BE" w14:textId="7485B32A" w:rsidR="00937EA9" w:rsidRPr="00CA061A" w:rsidRDefault="00CA061A" w:rsidP="00CA061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A061A">
        <w:rPr>
          <w:b/>
          <w:bCs/>
          <w:sz w:val="32"/>
          <w:szCs w:val="32"/>
          <w:u w:val="single"/>
        </w:rPr>
        <w:t>Lesser and Greater Outlier calculation</w:t>
      </w:r>
      <w:r>
        <w:rPr>
          <w:b/>
          <w:bCs/>
          <w:sz w:val="32"/>
          <w:szCs w:val="32"/>
          <w:u w:val="single"/>
        </w:rPr>
        <w:t>s</w:t>
      </w:r>
    </w:p>
    <w:p w14:paraId="686AF4C9" w14:textId="77777777" w:rsidR="00937EA9" w:rsidRDefault="00937EA9" w:rsidP="00937EA9">
      <w:r w:rsidRPr="00937EA9">
        <w:drawing>
          <wp:inline distT="0" distB="0" distL="0" distR="0" wp14:anchorId="20578A36" wp14:editId="6A3DA5EC">
            <wp:extent cx="5731510" cy="2037080"/>
            <wp:effectExtent l="0" t="0" r="2540" b="1270"/>
            <wp:docPr id="920544017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44017" name="Picture 1" descr="A close-up of a pap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4ACC" w14:textId="272BD096" w:rsidR="00937EA9" w:rsidRPr="00937EA9" w:rsidRDefault="00937EA9" w:rsidP="00937EA9">
      <w:r w:rsidRPr="00937EA9">
        <w:t xml:space="preserve">Let's calculate the </w:t>
      </w:r>
      <w:r w:rsidRPr="00937EA9">
        <w:rPr>
          <w:b/>
          <w:bCs/>
        </w:rPr>
        <w:t>IQR</w:t>
      </w:r>
      <w:r w:rsidRPr="00937EA9">
        <w:t xml:space="preserve">, </w:t>
      </w:r>
      <w:r w:rsidR="00A0763F">
        <w:rPr>
          <w:b/>
          <w:bCs/>
        </w:rPr>
        <w:t>lesser</w:t>
      </w:r>
      <w:r w:rsidRPr="00937EA9">
        <w:rPr>
          <w:b/>
          <w:bCs/>
        </w:rPr>
        <w:t xml:space="preserve"> outlier </w:t>
      </w:r>
      <w:r w:rsidR="00AF386F">
        <w:rPr>
          <w:b/>
          <w:bCs/>
        </w:rPr>
        <w:t>range</w:t>
      </w:r>
      <w:r w:rsidRPr="00937EA9">
        <w:t xml:space="preserve">, and </w:t>
      </w:r>
      <w:r w:rsidRPr="00937EA9">
        <w:rPr>
          <w:b/>
          <w:bCs/>
        </w:rPr>
        <w:t xml:space="preserve">upper outlier </w:t>
      </w:r>
      <w:r w:rsidR="00AF386F">
        <w:rPr>
          <w:b/>
          <w:bCs/>
        </w:rPr>
        <w:t>range</w:t>
      </w:r>
      <w:r w:rsidRPr="00937EA9">
        <w:t xml:space="preserve"> for both </w:t>
      </w:r>
      <w:r w:rsidRPr="00937EA9">
        <w:rPr>
          <w:b/>
          <w:bCs/>
        </w:rPr>
        <w:t>Day</w:t>
      </w:r>
      <w:r w:rsidRPr="00937EA9">
        <w:t xml:space="preserve"> and </w:t>
      </w:r>
      <w:r w:rsidRPr="00937EA9">
        <w:rPr>
          <w:b/>
          <w:bCs/>
        </w:rPr>
        <w:t>Night</w:t>
      </w:r>
      <w:r w:rsidRPr="00937EA9">
        <w:t xml:space="preserve"> using the provided values:</w:t>
      </w:r>
    </w:p>
    <w:p w14:paraId="5F134883" w14:textId="60F493AF" w:rsidR="00937EA9" w:rsidRPr="00A0763F" w:rsidRDefault="00937EA9" w:rsidP="00A0763F">
      <w:pPr>
        <w:pStyle w:val="ListParagraph"/>
        <w:numPr>
          <w:ilvl w:val="0"/>
          <w:numId w:val="8"/>
        </w:numPr>
        <w:rPr>
          <w:b/>
          <w:bCs/>
        </w:rPr>
      </w:pPr>
      <w:r w:rsidRPr="00A0763F">
        <w:rPr>
          <w:b/>
          <w:bCs/>
        </w:rPr>
        <w:t>Day values:</w:t>
      </w:r>
    </w:p>
    <w:p w14:paraId="01D1BDE2" w14:textId="77777777" w:rsidR="00937EA9" w:rsidRPr="00937EA9" w:rsidRDefault="00937EA9" w:rsidP="00937EA9">
      <w:pPr>
        <w:numPr>
          <w:ilvl w:val="0"/>
          <w:numId w:val="1"/>
        </w:numPr>
        <w:tabs>
          <w:tab w:val="num" w:pos="720"/>
        </w:tabs>
      </w:pPr>
      <w:r w:rsidRPr="00937EA9">
        <w:rPr>
          <w:b/>
          <w:bCs/>
        </w:rPr>
        <w:t>Min</w:t>
      </w:r>
      <w:r w:rsidRPr="00937EA9">
        <w:t xml:space="preserve"> = 32</w:t>
      </w:r>
    </w:p>
    <w:p w14:paraId="666E36FB" w14:textId="77777777" w:rsidR="00937EA9" w:rsidRPr="00937EA9" w:rsidRDefault="00937EA9" w:rsidP="00937EA9">
      <w:pPr>
        <w:numPr>
          <w:ilvl w:val="0"/>
          <w:numId w:val="1"/>
        </w:numPr>
        <w:tabs>
          <w:tab w:val="num" w:pos="720"/>
        </w:tabs>
      </w:pPr>
      <w:r w:rsidRPr="00937EA9">
        <w:rPr>
          <w:b/>
          <w:bCs/>
        </w:rPr>
        <w:t>Q1</w:t>
      </w:r>
      <w:r w:rsidRPr="00937EA9">
        <w:t xml:space="preserve"> = 56</w:t>
      </w:r>
    </w:p>
    <w:p w14:paraId="2D4017A6" w14:textId="77777777" w:rsidR="00937EA9" w:rsidRPr="00937EA9" w:rsidRDefault="00937EA9" w:rsidP="00937EA9">
      <w:pPr>
        <w:numPr>
          <w:ilvl w:val="0"/>
          <w:numId w:val="1"/>
        </w:numPr>
        <w:tabs>
          <w:tab w:val="num" w:pos="720"/>
        </w:tabs>
      </w:pPr>
      <w:r w:rsidRPr="00937EA9">
        <w:rPr>
          <w:b/>
          <w:bCs/>
        </w:rPr>
        <w:t>Median</w:t>
      </w:r>
      <w:r w:rsidRPr="00937EA9">
        <w:t xml:space="preserve"> = 74.5</w:t>
      </w:r>
    </w:p>
    <w:p w14:paraId="0ED80B55" w14:textId="77777777" w:rsidR="00937EA9" w:rsidRPr="00937EA9" w:rsidRDefault="00937EA9" w:rsidP="00937EA9">
      <w:pPr>
        <w:numPr>
          <w:ilvl w:val="0"/>
          <w:numId w:val="1"/>
        </w:numPr>
        <w:tabs>
          <w:tab w:val="num" w:pos="720"/>
        </w:tabs>
      </w:pPr>
      <w:r w:rsidRPr="00937EA9">
        <w:rPr>
          <w:b/>
          <w:bCs/>
        </w:rPr>
        <w:t>Q3</w:t>
      </w:r>
      <w:r w:rsidRPr="00937EA9">
        <w:t xml:space="preserve"> = 82.5</w:t>
      </w:r>
    </w:p>
    <w:p w14:paraId="11376F0F" w14:textId="77777777" w:rsidR="00937EA9" w:rsidRPr="00937EA9" w:rsidRDefault="00937EA9" w:rsidP="00937EA9">
      <w:pPr>
        <w:numPr>
          <w:ilvl w:val="0"/>
          <w:numId w:val="1"/>
        </w:numPr>
        <w:tabs>
          <w:tab w:val="num" w:pos="720"/>
        </w:tabs>
      </w:pPr>
      <w:r w:rsidRPr="00937EA9">
        <w:rPr>
          <w:b/>
          <w:bCs/>
        </w:rPr>
        <w:t>Max</w:t>
      </w:r>
      <w:r w:rsidRPr="00937EA9">
        <w:t xml:space="preserve"> = 99</w:t>
      </w:r>
    </w:p>
    <w:p w14:paraId="16AC4840" w14:textId="5B70F5C7" w:rsidR="00937EA9" w:rsidRPr="00937EA9" w:rsidRDefault="00A0763F" w:rsidP="00937EA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b. </w:t>
      </w:r>
      <w:r w:rsidR="00937EA9" w:rsidRPr="00937EA9">
        <w:rPr>
          <w:b/>
          <w:bCs/>
        </w:rPr>
        <w:t>Calculations:</w:t>
      </w:r>
    </w:p>
    <w:p w14:paraId="6A5C82C2" w14:textId="77777777" w:rsidR="00937EA9" w:rsidRPr="00937EA9" w:rsidRDefault="00937EA9" w:rsidP="00937EA9">
      <w:pPr>
        <w:numPr>
          <w:ilvl w:val="0"/>
          <w:numId w:val="2"/>
        </w:numPr>
        <w:rPr>
          <w:lang w:val="fr-FR"/>
        </w:rPr>
      </w:pPr>
      <w:r w:rsidRPr="00937EA9">
        <w:rPr>
          <w:b/>
          <w:bCs/>
          <w:lang w:val="fr-FR"/>
        </w:rPr>
        <w:t>IQR (Interquartile Range)</w:t>
      </w:r>
      <w:r w:rsidRPr="00937EA9">
        <w:rPr>
          <w:lang w:val="fr-FR"/>
        </w:rPr>
        <w:t xml:space="preserve"> = Q3 - Q1 = 82.5 - 56 = </w:t>
      </w:r>
      <w:r w:rsidRPr="00937EA9">
        <w:rPr>
          <w:b/>
          <w:bCs/>
          <w:lang w:val="fr-FR"/>
        </w:rPr>
        <w:t>26.5</w:t>
      </w:r>
    </w:p>
    <w:p w14:paraId="7A113F90" w14:textId="24C356F1" w:rsidR="00937EA9" w:rsidRPr="00937EA9" w:rsidRDefault="00A0763F" w:rsidP="00937EA9">
      <w:pPr>
        <w:numPr>
          <w:ilvl w:val="0"/>
          <w:numId w:val="2"/>
        </w:numPr>
        <w:rPr>
          <w:lang w:val="fr-FR"/>
        </w:rPr>
      </w:pPr>
      <w:r w:rsidRPr="00AF386F">
        <w:rPr>
          <w:b/>
          <w:bCs/>
          <w:lang w:val="fr-FR"/>
        </w:rPr>
        <w:t>Lesser</w:t>
      </w:r>
      <w:r w:rsidR="00937EA9" w:rsidRPr="00937EA9">
        <w:rPr>
          <w:b/>
          <w:bCs/>
          <w:lang w:val="fr-FR"/>
        </w:rPr>
        <w:t xml:space="preserve"> Outlier </w:t>
      </w:r>
      <w:r w:rsidR="00AF386F" w:rsidRPr="00AF386F">
        <w:rPr>
          <w:b/>
          <w:bCs/>
          <w:lang w:val="fr-FR"/>
        </w:rPr>
        <w:t>Rang</w:t>
      </w:r>
      <w:r w:rsidR="00AF386F">
        <w:rPr>
          <w:b/>
          <w:bCs/>
          <w:lang w:val="fr-FR"/>
        </w:rPr>
        <w:t>e</w:t>
      </w:r>
      <w:r w:rsidR="00937EA9" w:rsidRPr="00937EA9">
        <w:rPr>
          <w:lang w:val="fr-FR"/>
        </w:rPr>
        <w:t xml:space="preserve"> = Q1 - 1.5 × IQR = 56 - 1.5×26.5 = 56 - 39.75 = </w:t>
      </w:r>
      <w:r w:rsidR="00937EA9" w:rsidRPr="00937EA9">
        <w:rPr>
          <w:b/>
          <w:bCs/>
          <w:lang w:val="fr-FR"/>
        </w:rPr>
        <w:t>16.25</w:t>
      </w:r>
    </w:p>
    <w:p w14:paraId="02C07785" w14:textId="5A60297A" w:rsidR="00937EA9" w:rsidRPr="00937EA9" w:rsidRDefault="00937EA9" w:rsidP="00937EA9">
      <w:pPr>
        <w:numPr>
          <w:ilvl w:val="0"/>
          <w:numId w:val="2"/>
        </w:numPr>
      </w:pPr>
      <w:r w:rsidRPr="00937EA9">
        <w:rPr>
          <w:b/>
          <w:bCs/>
        </w:rPr>
        <w:t xml:space="preserve">Upper Outlier </w:t>
      </w:r>
      <w:r w:rsidR="00AF386F">
        <w:rPr>
          <w:b/>
          <w:bCs/>
        </w:rPr>
        <w:t>Range</w:t>
      </w:r>
      <w:r w:rsidRPr="00937EA9">
        <w:t xml:space="preserve"> = Q3 + 1.5 × IQR = 82.5 + 39.75 = </w:t>
      </w:r>
      <w:r w:rsidRPr="00937EA9">
        <w:rPr>
          <w:b/>
          <w:bCs/>
        </w:rPr>
        <w:t>122.25</w:t>
      </w:r>
    </w:p>
    <w:p w14:paraId="2E85CA59" w14:textId="3E4A719C" w:rsidR="0078363E" w:rsidRPr="00937EA9" w:rsidRDefault="00A0763F" w:rsidP="00937EA9">
      <w:r w:rsidRPr="00A0763F">
        <w:rPr>
          <w:rFonts w:ascii="Segoe UI Emoji" w:hAnsi="Segoe UI Emoji" w:cs="Segoe UI Emoji"/>
          <w:b/>
          <w:bCs/>
        </w:rPr>
        <w:t>c.</w:t>
      </w:r>
      <w:r>
        <w:rPr>
          <w:rFonts w:ascii="Segoe UI Emoji" w:hAnsi="Segoe UI Emoji" w:cs="Segoe UI Emoji"/>
        </w:rPr>
        <w:t xml:space="preserve"> </w:t>
      </w:r>
      <w:r w:rsidR="00937EA9" w:rsidRPr="00937EA9">
        <w:rPr>
          <w:b/>
          <w:bCs/>
        </w:rPr>
        <w:t>Outlier thresholds for Day</w:t>
      </w:r>
      <w:r w:rsidR="00937EA9" w:rsidRPr="00937EA9">
        <w:t>:</w:t>
      </w:r>
    </w:p>
    <w:p w14:paraId="798BCDEE" w14:textId="325423B2" w:rsidR="0078363E" w:rsidRDefault="00937EA9" w:rsidP="0078363E">
      <w:pPr>
        <w:numPr>
          <w:ilvl w:val="0"/>
          <w:numId w:val="3"/>
        </w:numPr>
      </w:pPr>
      <w:r w:rsidRPr="00937EA9">
        <w:t xml:space="preserve">Any value </w:t>
      </w:r>
      <w:r w:rsidRPr="00937EA9">
        <w:rPr>
          <w:b/>
          <w:bCs/>
        </w:rPr>
        <w:t>&lt; 16.25</w:t>
      </w:r>
      <w:r w:rsidRPr="00937EA9">
        <w:t xml:space="preserve"> is a </w:t>
      </w:r>
      <w:r w:rsidR="00A0763F" w:rsidRPr="00F04F6B">
        <w:t>lesser</w:t>
      </w:r>
      <w:r w:rsidRPr="00937EA9">
        <w:t xml:space="preserve"> outlier → </w:t>
      </w:r>
      <w:r w:rsidRPr="00937EA9">
        <w:rPr>
          <w:b/>
          <w:bCs/>
        </w:rPr>
        <w:t>None</w:t>
      </w:r>
      <w:r w:rsidRPr="00937EA9">
        <w:t xml:space="preserve">, since min = </w:t>
      </w:r>
      <w:r w:rsidR="0078363E">
        <w:t>32</w:t>
      </w:r>
    </w:p>
    <w:p w14:paraId="5189F7EF" w14:textId="0491BF3D" w:rsidR="0078363E" w:rsidRDefault="0078363E" w:rsidP="0078363E">
      <w:pPr>
        <w:numPr>
          <w:ilvl w:val="0"/>
          <w:numId w:val="3"/>
        </w:numPr>
      </w:pPr>
      <w:r>
        <w:t xml:space="preserve">Any value </w:t>
      </w:r>
      <w:r w:rsidRPr="0078363E">
        <w:rPr>
          <w:b/>
          <w:bCs/>
        </w:rPr>
        <w:t>&gt; 122.25</w:t>
      </w:r>
      <w:r>
        <w:t xml:space="preserve"> is a </w:t>
      </w:r>
      <w:r w:rsidRPr="00F04F6B">
        <w:t>greater</w:t>
      </w:r>
      <w:r>
        <w:t xml:space="preserve"> outlier → </w:t>
      </w:r>
      <w:r w:rsidRPr="0078363E">
        <w:rPr>
          <w:b/>
          <w:bCs/>
        </w:rPr>
        <w:t>None</w:t>
      </w:r>
      <w:r>
        <w:t>, since max = 99</w:t>
      </w:r>
    </w:p>
    <w:p w14:paraId="4C2EE66B" w14:textId="77777777" w:rsidR="0078363E" w:rsidRDefault="0078363E" w:rsidP="0078363E"/>
    <w:p w14:paraId="46195E03" w14:textId="1D917955" w:rsidR="00937EA9" w:rsidRPr="0078363E" w:rsidRDefault="00937EA9" w:rsidP="0078363E">
      <w:pPr>
        <w:pStyle w:val="ListParagraph"/>
        <w:numPr>
          <w:ilvl w:val="0"/>
          <w:numId w:val="8"/>
        </w:numPr>
      </w:pPr>
      <w:r w:rsidRPr="0078363E">
        <w:rPr>
          <w:b/>
          <w:bCs/>
        </w:rPr>
        <w:t>Night values:</w:t>
      </w:r>
    </w:p>
    <w:p w14:paraId="5638654A" w14:textId="77777777" w:rsidR="00937EA9" w:rsidRPr="00937EA9" w:rsidRDefault="00937EA9" w:rsidP="00937EA9">
      <w:pPr>
        <w:numPr>
          <w:ilvl w:val="0"/>
          <w:numId w:val="4"/>
        </w:numPr>
      </w:pPr>
      <w:r w:rsidRPr="00937EA9">
        <w:rPr>
          <w:b/>
          <w:bCs/>
        </w:rPr>
        <w:t>Min</w:t>
      </w:r>
      <w:r w:rsidRPr="00937EA9">
        <w:t xml:space="preserve"> = 25.5</w:t>
      </w:r>
    </w:p>
    <w:p w14:paraId="4C92BDAB" w14:textId="77777777" w:rsidR="00937EA9" w:rsidRPr="00937EA9" w:rsidRDefault="00937EA9" w:rsidP="00937EA9">
      <w:pPr>
        <w:numPr>
          <w:ilvl w:val="0"/>
          <w:numId w:val="4"/>
        </w:numPr>
      </w:pPr>
      <w:r w:rsidRPr="00937EA9">
        <w:rPr>
          <w:b/>
          <w:bCs/>
        </w:rPr>
        <w:t>Q1</w:t>
      </w:r>
      <w:r w:rsidRPr="00937EA9">
        <w:t xml:space="preserve"> = 78</w:t>
      </w:r>
    </w:p>
    <w:p w14:paraId="348337A4" w14:textId="77777777" w:rsidR="00937EA9" w:rsidRPr="00937EA9" w:rsidRDefault="00937EA9" w:rsidP="00937EA9">
      <w:pPr>
        <w:numPr>
          <w:ilvl w:val="0"/>
          <w:numId w:val="4"/>
        </w:numPr>
      </w:pPr>
      <w:r w:rsidRPr="00937EA9">
        <w:rPr>
          <w:b/>
          <w:bCs/>
        </w:rPr>
        <w:t>Median</w:t>
      </w:r>
      <w:r w:rsidRPr="00937EA9">
        <w:t xml:space="preserve"> = 81</w:t>
      </w:r>
    </w:p>
    <w:p w14:paraId="28FA6559" w14:textId="77777777" w:rsidR="00937EA9" w:rsidRPr="00937EA9" w:rsidRDefault="00937EA9" w:rsidP="00937EA9">
      <w:pPr>
        <w:numPr>
          <w:ilvl w:val="0"/>
          <w:numId w:val="4"/>
        </w:numPr>
      </w:pPr>
      <w:r w:rsidRPr="00937EA9">
        <w:rPr>
          <w:b/>
          <w:bCs/>
        </w:rPr>
        <w:lastRenderedPageBreak/>
        <w:t>Q3</w:t>
      </w:r>
      <w:r w:rsidRPr="00937EA9">
        <w:t xml:space="preserve"> = 89</w:t>
      </w:r>
    </w:p>
    <w:p w14:paraId="290EC7D9" w14:textId="77777777" w:rsidR="00937EA9" w:rsidRPr="00937EA9" w:rsidRDefault="00937EA9" w:rsidP="00937EA9">
      <w:pPr>
        <w:numPr>
          <w:ilvl w:val="0"/>
          <w:numId w:val="4"/>
        </w:numPr>
      </w:pPr>
      <w:r w:rsidRPr="00937EA9">
        <w:rPr>
          <w:b/>
          <w:bCs/>
        </w:rPr>
        <w:t>Max</w:t>
      </w:r>
      <w:r w:rsidRPr="00937EA9">
        <w:t xml:space="preserve"> = 98</w:t>
      </w:r>
    </w:p>
    <w:p w14:paraId="3715925F" w14:textId="0FB45C8F" w:rsidR="00937EA9" w:rsidRPr="00937EA9" w:rsidRDefault="00A0763F" w:rsidP="00937EA9">
      <w:pPr>
        <w:rPr>
          <w:b/>
          <w:bCs/>
        </w:rPr>
      </w:pPr>
      <w:r>
        <w:rPr>
          <w:b/>
          <w:bCs/>
        </w:rPr>
        <w:t xml:space="preserve">b. </w:t>
      </w:r>
      <w:r w:rsidR="00937EA9" w:rsidRPr="00937EA9">
        <w:rPr>
          <w:b/>
          <w:bCs/>
        </w:rPr>
        <w:t>Calculations:</w:t>
      </w:r>
    </w:p>
    <w:p w14:paraId="519D0560" w14:textId="77777777" w:rsidR="00937EA9" w:rsidRPr="00937EA9" w:rsidRDefault="00937EA9" w:rsidP="00937EA9">
      <w:pPr>
        <w:numPr>
          <w:ilvl w:val="0"/>
          <w:numId w:val="5"/>
        </w:numPr>
      </w:pPr>
      <w:r w:rsidRPr="00937EA9">
        <w:rPr>
          <w:b/>
          <w:bCs/>
        </w:rPr>
        <w:t>IQR</w:t>
      </w:r>
      <w:r w:rsidRPr="00937EA9">
        <w:t xml:space="preserve"> = Q3 - Q1 = 89 - 78 = </w:t>
      </w:r>
      <w:r w:rsidRPr="00937EA9">
        <w:rPr>
          <w:b/>
          <w:bCs/>
        </w:rPr>
        <w:t>11</w:t>
      </w:r>
    </w:p>
    <w:p w14:paraId="0FE41CED" w14:textId="22A8D9BC" w:rsidR="00937EA9" w:rsidRPr="00937EA9" w:rsidRDefault="00A0763F" w:rsidP="00937EA9">
      <w:pPr>
        <w:numPr>
          <w:ilvl w:val="0"/>
          <w:numId w:val="5"/>
        </w:numPr>
      </w:pPr>
      <w:r>
        <w:rPr>
          <w:b/>
          <w:bCs/>
        </w:rPr>
        <w:t>Lesser</w:t>
      </w:r>
      <w:r w:rsidR="00937EA9" w:rsidRPr="00937EA9">
        <w:rPr>
          <w:b/>
          <w:bCs/>
        </w:rPr>
        <w:t xml:space="preserve"> Outlier </w:t>
      </w:r>
      <w:r w:rsidR="00AF386F">
        <w:rPr>
          <w:b/>
          <w:bCs/>
        </w:rPr>
        <w:t>Range</w:t>
      </w:r>
      <w:r w:rsidR="00937EA9" w:rsidRPr="00937EA9">
        <w:t xml:space="preserve"> = Q1 - 1.5 × IQR = 78 - 16.5 = </w:t>
      </w:r>
      <w:r w:rsidR="00937EA9" w:rsidRPr="00937EA9">
        <w:rPr>
          <w:b/>
          <w:bCs/>
        </w:rPr>
        <w:t>61.5</w:t>
      </w:r>
    </w:p>
    <w:p w14:paraId="3D367CE6" w14:textId="5514E5DA" w:rsidR="00937EA9" w:rsidRPr="00937EA9" w:rsidRDefault="00937EA9" w:rsidP="00937EA9">
      <w:pPr>
        <w:numPr>
          <w:ilvl w:val="0"/>
          <w:numId w:val="5"/>
        </w:numPr>
      </w:pPr>
      <w:r w:rsidRPr="00937EA9">
        <w:rPr>
          <w:b/>
          <w:bCs/>
        </w:rPr>
        <w:t xml:space="preserve">Upper Outlier </w:t>
      </w:r>
      <w:r w:rsidR="00AF386F">
        <w:rPr>
          <w:b/>
          <w:bCs/>
        </w:rPr>
        <w:t>Range</w:t>
      </w:r>
      <w:r w:rsidRPr="00937EA9">
        <w:t xml:space="preserve"> = Q3 + 1.5 × IQR = 89 + 16.5 = </w:t>
      </w:r>
      <w:r w:rsidRPr="00937EA9">
        <w:rPr>
          <w:b/>
          <w:bCs/>
        </w:rPr>
        <w:t>105.5</w:t>
      </w:r>
    </w:p>
    <w:p w14:paraId="4B5D36F8" w14:textId="4B1AAAB1" w:rsidR="0078363E" w:rsidRPr="0078363E" w:rsidRDefault="00A0763F" w:rsidP="0078363E">
      <w:pPr>
        <w:rPr>
          <w:b/>
          <w:bCs/>
        </w:rPr>
      </w:pPr>
      <w:r w:rsidRPr="00A0763F">
        <w:rPr>
          <w:b/>
          <w:bCs/>
        </w:rPr>
        <w:t>c.</w:t>
      </w:r>
      <w:r>
        <w:rPr>
          <w:b/>
          <w:bCs/>
        </w:rPr>
        <w:t xml:space="preserve"> </w:t>
      </w:r>
      <w:r w:rsidR="00937EA9" w:rsidRPr="00937EA9">
        <w:rPr>
          <w:b/>
          <w:bCs/>
        </w:rPr>
        <w:t>Outlier thresholds for Night</w:t>
      </w:r>
      <w:r w:rsidR="0078363E">
        <w:rPr>
          <w:b/>
          <w:bCs/>
        </w:rPr>
        <w:t>:</w:t>
      </w:r>
    </w:p>
    <w:p w14:paraId="5212A9B9" w14:textId="18806FD9" w:rsidR="0078363E" w:rsidRPr="0078363E" w:rsidRDefault="0078363E" w:rsidP="0078363E">
      <w:pPr>
        <w:numPr>
          <w:ilvl w:val="0"/>
          <w:numId w:val="9"/>
        </w:numPr>
      </w:pPr>
      <w:r w:rsidRPr="0078363E">
        <w:t xml:space="preserve">Any value &lt; 61.5 is a </w:t>
      </w:r>
      <w:r w:rsidR="00F04F6B" w:rsidRPr="00F04F6B">
        <w:t>lesser</w:t>
      </w:r>
      <w:r w:rsidRPr="0078363E">
        <w:t xml:space="preserve"> outlier → 25.5 is an outlier</w:t>
      </w:r>
    </w:p>
    <w:p w14:paraId="3106120C" w14:textId="77777777" w:rsidR="0078363E" w:rsidRPr="0078363E" w:rsidRDefault="0078363E" w:rsidP="0078363E">
      <w:pPr>
        <w:numPr>
          <w:ilvl w:val="0"/>
          <w:numId w:val="9"/>
        </w:numPr>
      </w:pPr>
      <w:r w:rsidRPr="0078363E">
        <w:t>Any value &gt; 105.5 is a greater outlier → None, since max = 98</w:t>
      </w:r>
    </w:p>
    <w:p w14:paraId="781FC440" w14:textId="77777777" w:rsidR="0078363E" w:rsidRDefault="0078363E" w:rsidP="0078363E">
      <w:pPr>
        <w:rPr>
          <w:b/>
          <w:bCs/>
        </w:rPr>
      </w:pPr>
    </w:p>
    <w:p w14:paraId="4E6D46C9" w14:textId="77777777" w:rsidR="0078363E" w:rsidRDefault="0078363E" w:rsidP="0078363E">
      <w:pPr>
        <w:rPr>
          <w:b/>
          <w:bCs/>
        </w:rPr>
      </w:pPr>
    </w:p>
    <w:p w14:paraId="000AD85E" w14:textId="3C942E19" w:rsidR="00937EA9" w:rsidRPr="00937EA9" w:rsidRDefault="0078363E" w:rsidP="0078363E">
      <w:pPr>
        <w:rPr>
          <w:b/>
          <w:bCs/>
        </w:rPr>
      </w:pPr>
      <w:r>
        <w:rPr>
          <w:b/>
          <w:bCs/>
        </w:rPr>
        <w:t>Conc</w:t>
      </w:r>
      <w:r w:rsidR="00A0763F">
        <w:rPr>
          <w:b/>
          <w:bCs/>
        </w:rPr>
        <w:t>lusion table</w:t>
      </w:r>
      <w:r w:rsidR="00937EA9" w:rsidRPr="00937EA9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544"/>
        <w:gridCol w:w="2758"/>
        <w:gridCol w:w="2867"/>
        <w:gridCol w:w="2088"/>
      </w:tblGrid>
      <w:tr w:rsidR="00937EA9" w:rsidRPr="00937EA9" w14:paraId="56BA129B" w14:textId="77777777" w:rsidTr="00937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7D05A" w14:textId="77777777" w:rsidR="00937EA9" w:rsidRPr="00937EA9" w:rsidRDefault="00937EA9" w:rsidP="00937EA9"/>
        </w:tc>
        <w:tc>
          <w:tcPr>
            <w:tcW w:w="0" w:type="auto"/>
            <w:vAlign w:val="center"/>
            <w:hideMark/>
          </w:tcPr>
          <w:p w14:paraId="2470E2A4" w14:textId="77777777" w:rsidR="00937EA9" w:rsidRPr="00937EA9" w:rsidRDefault="00937EA9" w:rsidP="00937EA9">
            <w:pPr>
              <w:rPr>
                <w:b/>
                <w:bCs/>
              </w:rPr>
            </w:pPr>
            <w:r w:rsidRPr="00937EA9">
              <w:rPr>
                <w:b/>
                <w:bCs/>
              </w:rPr>
              <w:t>IQR</w:t>
            </w:r>
          </w:p>
        </w:tc>
        <w:tc>
          <w:tcPr>
            <w:tcW w:w="0" w:type="auto"/>
            <w:vAlign w:val="center"/>
            <w:hideMark/>
          </w:tcPr>
          <w:p w14:paraId="19B3852C" w14:textId="7F0EE70D" w:rsidR="00937EA9" w:rsidRPr="00937EA9" w:rsidRDefault="00A0763F" w:rsidP="00937EA9">
            <w:pPr>
              <w:rPr>
                <w:b/>
                <w:bCs/>
              </w:rPr>
            </w:pPr>
            <w:r>
              <w:rPr>
                <w:b/>
                <w:bCs/>
              </w:rPr>
              <w:t>Lesser</w:t>
            </w:r>
            <w:r w:rsidR="00937EA9" w:rsidRPr="00937EA9">
              <w:rPr>
                <w:b/>
                <w:bCs/>
              </w:rPr>
              <w:t xml:space="preserve"> Outlier Threshold</w:t>
            </w:r>
          </w:p>
        </w:tc>
        <w:tc>
          <w:tcPr>
            <w:tcW w:w="0" w:type="auto"/>
            <w:vAlign w:val="center"/>
            <w:hideMark/>
          </w:tcPr>
          <w:p w14:paraId="1708A96D" w14:textId="77777777" w:rsidR="00937EA9" w:rsidRPr="00937EA9" w:rsidRDefault="00937EA9" w:rsidP="00937EA9">
            <w:pPr>
              <w:rPr>
                <w:b/>
                <w:bCs/>
              </w:rPr>
            </w:pPr>
            <w:r w:rsidRPr="00937EA9">
              <w:rPr>
                <w:b/>
                <w:bCs/>
              </w:rPr>
              <w:t>Greater Outlier Threshold</w:t>
            </w:r>
          </w:p>
        </w:tc>
        <w:tc>
          <w:tcPr>
            <w:tcW w:w="0" w:type="auto"/>
            <w:vAlign w:val="center"/>
            <w:hideMark/>
          </w:tcPr>
          <w:p w14:paraId="4258762A" w14:textId="77777777" w:rsidR="00937EA9" w:rsidRPr="00937EA9" w:rsidRDefault="00937EA9" w:rsidP="00937EA9">
            <w:pPr>
              <w:rPr>
                <w:b/>
                <w:bCs/>
              </w:rPr>
            </w:pPr>
            <w:r w:rsidRPr="00937EA9">
              <w:rPr>
                <w:b/>
                <w:bCs/>
              </w:rPr>
              <w:t>Outliers</w:t>
            </w:r>
          </w:p>
        </w:tc>
      </w:tr>
      <w:tr w:rsidR="00937EA9" w:rsidRPr="00937EA9" w14:paraId="544605A9" w14:textId="77777777" w:rsidTr="00937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8ACFC" w14:textId="77777777" w:rsidR="00937EA9" w:rsidRPr="00937EA9" w:rsidRDefault="00937EA9" w:rsidP="00937EA9">
            <w:r w:rsidRPr="00937EA9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9C10FDF" w14:textId="77777777" w:rsidR="00937EA9" w:rsidRPr="00937EA9" w:rsidRDefault="00937EA9" w:rsidP="00937EA9">
            <w:r w:rsidRPr="00937EA9">
              <w:t>26.5</w:t>
            </w:r>
          </w:p>
        </w:tc>
        <w:tc>
          <w:tcPr>
            <w:tcW w:w="0" w:type="auto"/>
            <w:vAlign w:val="center"/>
            <w:hideMark/>
          </w:tcPr>
          <w:p w14:paraId="3E8AAD10" w14:textId="77777777" w:rsidR="00937EA9" w:rsidRPr="00937EA9" w:rsidRDefault="00937EA9" w:rsidP="00937EA9">
            <w:r w:rsidRPr="00937EA9">
              <w:t>16.25</w:t>
            </w:r>
          </w:p>
        </w:tc>
        <w:tc>
          <w:tcPr>
            <w:tcW w:w="0" w:type="auto"/>
            <w:vAlign w:val="center"/>
            <w:hideMark/>
          </w:tcPr>
          <w:p w14:paraId="691E0A7D" w14:textId="77777777" w:rsidR="00937EA9" w:rsidRPr="00937EA9" w:rsidRDefault="00937EA9" w:rsidP="00937EA9">
            <w:r w:rsidRPr="00937EA9">
              <w:t>122.25</w:t>
            </w:r>
          </w:p>
        </w:tc>
        <w:tc>
          <w:tcPr>
            <w:tcW w:w="0" w:type="auto"/>
            <w:vAlign w:val="center"/>
            <w:hideMark/>
          </w:tcPr>
          <w:p w14:paraId="408548C8" w14:textId="77777777" w:rsidR="00937EA9" w:rsidRPr="00937EA9" w:rsidRDefault="00937EA9" w:rsidP="00937EA9">
            <w:r w:rsidRPr="00937EA9">
              <w:t>None</w:t>
            </w:r>
          </w:p>
        </w:tc>
      </w:tr>
      <w:tr w:rsidR="00937EA9" w:rsidRPr="00937EA9" w14:paraId="3D3E85AA" w14:textId="77777777" w:rsidTr="00937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3F88B" w14:textId="77777777" w:rsidR="00937EA9" w:rsidRPr="00937EA9" w:rsidRDefault="00937EA9" w:rsidP="00937EA9">
            <w:r w:rsidRPr="00937EA9">
              <w:rPr>
                <w:b/>
                <w:bCs/>
              </w:rPr>
              <w:t>Night</w:t>
            </w:r>
          </w:p>
        </w:tc>
        <w:tc>
          <w:tcPr>
            <w:tcW w:w="0" w:type="auto"/>
            <w:vAlign w:val="center"/>
            <w:hideMark/>
          </w:tcPr>
          <w:p w14:paraId="39729F4C" w14:textId="77777777" w:rsidR="00937EA9" w:rsidRPr="00937EA9" w:rsidRDefault="00937EA9" w:rsidP="00937EA9">
            <w:r w:rsidRPr="00937EA9">
              <w:t>11</w:t>
            </w:r>
          </w:p>
        </w:tc>
        <w:tc>
          <w:tcPr>
            <w:tcW w:w="0" w:type="auto"/>
            <w:vAlign w:val="center"/>
            <w:hideMark/>
          </w:tcPr>
          <w:p w14:paraId="7D56064A" w14:textId="77777777" w:rsidR="00937EA9" w:rsidRPr="00937EA9" w:rsidRDefault="00937EA9" w:rsidP="00937EA9">
            <w:r w:rsidRPr="00937EA9">
              <w:t>61.5</w:t>
            </w:r>
          </w:p>
        </w:tc>
        <w:tc>
          <w:tcPr>
            <w:tcW w:w="0" w:type="auto"/>
            <w:vAlign w:val="center"/>
            <w:hideMark/>
          </w:tcPr>
          <w:p w14:paraId="683C435C" w14:textId="77777777" w:rsidR="00937EA9" w:rsidRPr="00937EA9" w:rsidRDefault="00937EA9" w:rsidP="00937EA9">
            <w:r w:rsidRPr="00937EA9">
              <w:t>105.5</w:t>
            </w:r>
          </w:p>
        </w:tc>
        <w:tc>
          <w:tcPr>
            <w:tcW w:w="0" w:type="auto"/>
            <w:vAlign w:val="center"/>
            <w:hideMark/>
          </w:tcPr>
          <w:p w14:paraId="6AF111A3" w14:textId="44E2522C" w:rsidR="00937EA9" w:rsidRPr="00937EA9" w:rsidRDefault="00937EA9" w:rsidP="00937EA9">
            <w:r w:rsidRPr="00937EA9">
              <w:t>25.5 (</w:t>
            </w:r>
            <w:r w:rsidR="00A0763F">
              <w:t>lesser</w:t>
            </w:r>
            <w:r w:rsidRPr="00937EA9">
              <w:t xml:space="preserve"> outlier)</w:t>
            </w:r>
          </w:p>
        </w:tc>
      </w:tr>
    </w:tbl>
    <w:p w14:paraId="2B35E976" w14:textId="77777777" w:rsidR="00937EA9" w:rsidRPr="00937EA9" w:rsidRDefault="00937EA9">
      <w:pPr>
        <w:rPr>
          <w:lang w:val="en-US"/>
        </w:rPr>
      </w:pPr>
    </w:p>
    <w:sectPr w:rsidR="00937EA9" w:rsidRPr="00937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3BB"/>
    <w:multiLevelType w:val="multilevel"/>
    <w:tmpl w:val="889A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47B3"/>
    <w:multiLevelType w:val="multilevel"/>
    <w:tmpl w:val="DCF6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95B0C"/>
    <w:multiLevelType w:val="multilevel"/>
    <w:tmpl w:val="245C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B14A7"/>
    <w:multiLevelType w:val="multilevel"/>
    <w:tmpl w:val="0F1C0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C2F51"/>
    <w:multiLevelType w:val="multilevel"/>
    <w:tmpl w:val="D37E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53B9C"/>
    <w:multiLevelType w:val="hybridMultilevel"/>
    <w:tmpl w:val="44D86DDC"/>
    <w:lvl w:ilvl="0" w:tplc="21422CBC">
      <w:start w:val="1"/>
      <w:numFmt w:val="decimal"/>
      <w:lvlText w:val="%1."/>
      <w:lvlJc w:val="left"/>
      <w:pPr>
        <w:ind w:left="360" w:hanging="360"/>
      </w:pPr>
      <w:rPr>
        <w:rFonts w:ascii="Segoe UI Emoji" w:hAnsi="Segoe UI Emoji" w:cs="Segoe UI Emoji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09278E"/>
    <w:multiLevelType w:val="multilevel"/>
    <w:tmpl w:val="5060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61517"/>
    <w:multiLevelType w:val="hybridMultilevel"/>
    <w:tmpl w:val="48207212"/>
    <w:lvl w:ilvl="0" w:tplc="28CEF262">
      <w:start w:val="25"/>
      <w:numFmt w:val="bullet"/>
      <w:lvlText w:val="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C982993"/>
    <w:multiLevelType w:val="multilevel"/>
    <w:tmpl w:val="6DEC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728158">
    <w:abstractNumId w:val="3"/>
  </w:num>
  <w:num w:numId="2" w16cid:durableId="1674141523">
    <w:abstractNumId w:val="4"/>
  </w:num>
  <w:num w:numId="3" w16cid:durableId="1912305972">
    <w:abstractNumId w:val="6"/>
  </w:num>
  <w:num w:numId="4" w16cid:durableId="389236243">
    <w:abstractNumId w:val="0"/>
  </w:num>
  <w:num w:numId="5" w16cid:durableId="1808159285">
    <w:abstractNumId w:val="1"/>
  </w:num>
  <w:num w:numId="6" w16cid:durableId="2106919847">
    <w:abstractNumId w:val="8"/>
  </w:num>
  <w:num w:numId="7" w16cid:durableId="455563183">
    <w:abstractNumId w:val="7"/>
  </w:num>
  <w:num w:numId="8" w16cid:durableId="1499147827">
    <w:abstractNumId w:val="5"/>
  </w:num>
  <w:num w:numId="9" w16cid:durableId="1533107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A9"/>
    <w:rsid w:val="00163F22"/>
    <w:rsid w:val="004D37BB"/>
    <w:rsid w:val="006779ED"/>
    <w:rsid w:val="0078363E"/>
    <w:rsid w:val="00937EA9"/>
    <w:rsid w:val="00A0763F"/>
    <w:rsid w:val="00AF386F"/>
    <w:rsid w:val="00CA061A"/>
    <w:rsid w:val="00E107B0"/>
    <w:rsid w:val="00F0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717E"/>
  <w15:chartTrackingRefBased/>
  <w15:docId w15:val="{EA2A65D7-CB70-43B3-9A11-D6A9CD17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E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8363E"/>
    <w:rPr>
      <w:b/>
      <w:bCs/>
    </w:rPr>
  </w:style>
  <w:style w:type="character" w:styleId="Emphasis">
    <w:name w:val="Emphasis"/>
    <w:basedOn w:val="DefaultParagraphFont"/>
    <w:uiPriority w:val="20"/>
    <w:qFormat/>
    <w:rsid w:val="007836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J</dc:creator>
  <cp:keywords/>
  <dc:description/>
  <cp:lastModifiedBy>Srilekha J</cp:lastModifiedBy>
  <cp:revision>6</cp:revision>
  <dcterms:created xsi:type="dcterms:W3CDTF">2025-06-15T19:26:00Z</dcterms:created>
  <dcterms:modified xsi:type="dcterms:W3CDTF">2025-06-15T19:48:00Z</dcterms:modified>
</cp:coreProperties>
</file>