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7BF01EFB" w14:textId="287AD9D5" w:rsidR="009303D9" w:rsidRPr="008B6524" w:rsidRDefault="00B35535" w:rsidP="008B6524">
      <w:pPr>
        <w:pStyle w:val="papertitle"/>
        <w:spacing w:before="5pt" w:beforeAutospacing="1" w:after="5pt" w:afterAutospacing="1"/>
        <w:rPr>
          <w:kern w:val="48"/>
        </w:rPr>
      </w:pPr>
      <w:r>
        <w:rPr>
          <w:kern w:val="48"/>
        </w:rPr>
        <w:t>Vizualising Graphs With Adjacency Matrices</w:t>
      </w:r>
    </w:p>
    <w:p w14:paraId="74A5DF4D" w14:textId="77777777" w:rsidR="00D7522C" w:rsidRDefault="00D7522C" w:rsidP="003B4E04">
      <w:pPr>
        <w:pStyle w:val="Author"/>
        <w:spacing w:before="5pt" w:beforeAutospacing="1" w:after="5pt" w:afterAutospacing="1" w:line="6pt" w:lineRule="auto"/>
        <w:rPr>
          <w:sz w:val="16"/>
          <w:szCs w:val="16"/>
        </w:rPr>
      </w:pPr>
    </w:p>
    <w:p w14:paraId="1A74700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053584">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7FFA9B53" w14:textId="146D385A" w:rsidR="00BD670B" w:rsidRDefault="00B35535" w:rsidP="00BD670B">
      <w:pPr>
        <w:pStyle w:val="Author"/>
        <w:spacing w:before="5pt" w:beforeAutospacing="1"/>
        <w:rPr>
          <w:sz w:val="18"/>
          <w:szCs w:val="18"/>
        </w:rPr>
      </w:pPr>
      <w:r>
        <w:rPr>
          <w:sz w:val="18"/>
          <w:szCs w:val="18"/>
        </w:rPr>
        <w:br/>
      </w:r>
      <w:r w:rsidRPr="00B35535">
        <w:rPr>
          <w:sz w:val="18"/>
          <w:szCs w:val="18"/>
        </w:rPr>
        <w:t>S</w:t>
      </w:r>
      <w:r w:rsidR="00294062">
        <w:rPr>
          <w:sz w:val="18"/>
          <w:szCs w:val="18"/>
        </w:rPr>
        <w:t>ai Tejaswi Guntupalli</w:t>
      </w:r>
      <w:r w:rsidR="001A3B3D" w:rsidRPr="00B35535">
        <w:rPr>
          <w:i/>
          <w:iCs/>
          <w:sz w:val="18"/>
          <w:szCs w:val="18"/>
        </w:rPr>
        <w:br/>
      </w:r>
      <w:r w:rsidRPr="00B35535">
        <w:rPr>
          <w:i/>
          <w:iCs/>
          <w:sz w:val="18"/>
          <w:szCs w:val="18"/>
        </w:rPr>
        <w:t>Computer Science</w:t>
      </w:r>
      <w:r w:rsidR="00D72D06" w:rsidRPr="00F847A6">
        <w:rPr>
          <w:sz w:val="18"/>
          <w:szCs w:val="18"/>
        </w:rPr>
        <w:br/>
      </w:r>
      <w:r>
        <w:rPr>
          <w:i/>
          <w:sz w:val="18"/>
          <w:szCs w:val="18"/>
        </w:rPr>
        <w:t xml:space="preserve">University of Houston </w:t>
      </w:r>
      <w:r w:rsidR="001A3B3D" w:rsidRPr="00F847A6">
        <w:rPr>
          <w:i/>
          <w:sz w:val="18"/>
          <w:szCs w:val="18"/>
        </w:rPr>
        <w:br/>
      </w:r>
      <w:r>
        <w:rPr>
          <w:sz w:val="18"/>
          <w:szCs w:val="18"/>
        </w:rPr>
        <w:t>Houston, USA</w:t>
      </w:r>
      <w:r w:rsidR="001A3B3D" w:rsidRPr="00F847A6">
        <w:rPr>
          <w:sz w:val="18"/>
          <w:szCs w:val="18"/>
        </w:rPr>
        <w:br/>
      </w:r>
      <w:r>
        <w:rPr>
          <w:sz w:val="18"/>
          <w:szCs w:val="18"/>
        </w:rPr>
        <w:t>s</w:t>
      </w:r>
      <w:r w:rsidR="00294062">
        <w:rPr>
          <w:sz w:val="18"/>
          <w:szCs w:val="18"/>
        </w:rPr>
        <w:t>guntup3</w:t>
      </w:r>
      <w:r>
        <w:rPr>
          <w:sz w:val="18"/>
          <w:szCs w:val="18"/>
        </w:rPr>
        <w:t>@cougarnet.uh.edu</w:t>
      </w:r>
    </w:p>
    <w:p w14:paraId="44FA0F02" w14:textId="71DC4A9E" w:rsidR="00B35535" w:rsidRDefault="00BD670B" w:rsidP="00B35535">
      <w:pPr>
        <w:pStyle w:val="Author"/>
        <w:spacing w:before="5pt" w:beforeAutospacing="1"/>
        <w:rPr>
          <w:sz w:val="18"/>
          <w:szCs w:val="18"/>
        </w:rPr>
      </w:pPr>
      <w:r>
        <w:rPr>
          <w:sz w:val="18"/>
          <w:szCs w:val="18"/>
        </w:rPr>
        <w:br w:type="column"/>
      </w:r>
      <w:r w:rsidR="00B35535" w:rsidRPr="00B35535">
        <w:rPr>
          <w:sz w:val="18"/>
          <w:szCs w:val="18"/>
        </w:rPr>
        <w:t>Srilekha Rayedi</w:t>
      </w:r>
      <w:r w:rsidR="00B35535" w:rsidRPr="00B35535">
        <w:rPr>
          <w:i/>
          <w:iCs/>
          <w:sz w:val="18"/>
          <w:szCs w:val="18"/>
        </w:rPr>
        <w:br/>
        <w:t>Computer Science</w:t>
      </w:r>
      <w:r w:rsidR="00B35535" w:rsidRPr="00F847A6">
        <w:rPr>
          <w:sz w:val="18"/>
          <w:szCs w:val="18"/>
        </w:rPr>
        <w:br/>
      </w:r>
      <w:r w:rsidR="00B35535">
        <w:rPr>
          <w:i/>
          <w:sz w:val="18"/>
          <w:szCs w:val="18"/>
        </w:rPr>
        <w:t xml:space="preserve">University of Houston </w:t>
      </w:r>
      <w:r w:rsidR="00B35535" w:rsidRPr="00F847A6">
        <w:rPr>
          <w:i/>
          <w:sz w:val="18"/>
          <w:szCs w:val="18"/>
        </w:rPr>
        <w:br/>
      </w:r>
      <w:r w:rsidR="00B35535">
        <w:rPr>
          <w:sz w:val="18"/>
          <w:szCs w:val="18"/>
        </w:rPr>
        <w:t>Houston, USA</w:t>
      </w:r>
      <w:r w:rsidR="00B35535" w:rsidRPr="00F847A6">
        <w:rPr>
          <w:sz w:val="18"/>
          <w:szCs w:val="18"/>
        </w:rPr>
        <w:br/>
      </w:r>
      <w:r w:rsidR="00B35535">
        <w:rPr>
          <w:sz w:val="18"/>
          <w:szCs w:val="18"/>
        </w:rPr>
        <w:t>srayedi@cougarnet.uh.edu</w:t>
      </w:r>
    </w:p>
    <w:p w14:paraId="4C25B6BD" w14:textId="481EA268" w:rsidR="001A3B3D" w:rsidRPr="00F847A6" w:rsidRDefault="001A3B3D" w:rsidP="007B6DDA">
      <w:pPr>
        <w:pStyle w:val="Author"/>
        <w:spacing w:before="5pt" w:beforeAutospacing="1"/>
        <w:rPr>
          <w:sz w:val="18"/>
          <w:szCs w:val="18"/>
        </w:rPr>
      </w:pPr>
    </w:p>
    <w:p w14:paraId="49DEFBD2" w14:textId="4A7F5AB3" w:rsidR="00B35535" w:rsidRDefault="00BD670B" w:rsidP="00B35535">
      <w:pPr>
        <w:pStyle w:val="Author"/>
        <w:spacing w:before="5pt" w:beforeAutospacing="1"/>
        <w:rPr>
          <w:sz w:val="18"/>
          <w:szCs w:val="18"/>
        </w:rPr>
      </w:pPr>
      <w:r>
        <w:rPr>
          <w:sz w:val="18"/>
          <w:szCs w:val="18"/>
        </w:rPr>
        <w:br w:type="column"/>
      </w:r>
      <w:r w:rsidR="00294062">
        <w:rPr>
          <w:sz w:val="18"/>
          <w:szCs w:val="18"/>
        </w:rPr>
        <w:t xml:space="preserve">Venkata </w:t>
      </w:r>
      <w:r w:rsidR="00B35535" w:rsidRPr="00B35535">
        <w:rPr>
          <w:sz w:val="18"/>
          <w:szCs w:val="18"/>
        </w:rPr>
        <w:t>S</w:t>
      </w:r>
      <w:r w:rsidR="00294062">
        <w:rPr>
          <w:sz w:val="18"/>
          <w:szCs w:val="18"/>
        </w:rPr>
        <w:t>ai Nikitha Kandikattu</w:t>
      </w:r>
      <w:r w:rsidR="00B35535" w:rsidRPr="00B35535">
        <w:rPr>
          <w:i/>
          <w:iCs/>
          <w:sz w:val="18"/>
          <w:szCs w:val="18"/>
        </w:rPr>
        <w:br/>
        <w:t>Computer Science</w:t>
      </w:r>
      <w:r w:rsidR="00B35535" w:rsidRPr="00F847A6">
        <w:rPr>
          <w:sz w:val="18"/>
          <w:szCs w:val="18"/>
        </w:rPr>
        <w:br/>
      </w:r>
      <w:r w:rsidR="00B35535">
        <w:rPr>
          <w:i/>
          <w:sz w:val="18"/>
          <w:szCs w:val="18"/>
        </w:rPr>
        <w:t xml:space="preserve">University of Houston </w:t>
      </w:r>
      <w:r w:rsidR="00B35535" w:rsidRPr="00F847A6">
        <w:rPr>
          <w:i/>
          <w:sz w:val="18"/>
          <w:szCs w:val="18"/>
        </w:rPr>
        <w:br/>
      </w:r>
      <w:r w:rsidR="00B35535">
        <w:rPr>
          <w:sz w:val="18"/>
          <w:szCs w:val="18"/>
        </w:rPr>
        <w:t>Houston, USA</w:t>
      </w:r>
      <w:r w:rsidR="00B35535" w:rsidRPr="00F847A6">
        <w:rPr>
          <w:sz w:val="18"/>
          <w:szCs w:val="18"/>
        </w:rPr>
        <w:br/>
      </w:r>
      <w:r w:rsidR="00294062">
        <w:rPr>
          <w:sz w:val="18"/>
          <w:szCs w:val="18"/>
        </w:rPr>
        <w:t>vkandika</w:t>
      </w:r>
      <w:r w:rsidR="00B35535">
        <w:rPr>
          <w:sz w:val="18"/>
          <w:szCs w:val="18"/>
        </w:rPr>
        <w:t>@cougarnet.uh.edu</w:t>
      </w:r>
    </w:p>
    <w:p w14:paraId="5DE0469A" w14:textId="0A6F7B5D" w:rsidR="001A3B3D" w:rsidRPr="00F847A6" w:rsidRDefault="001A3B3D" w:rsidP="00447BB9">
      <w:pPr>
        <w:pStyle w:val="Author"/>
        <w:spacing w:before="5pt" w:beforeAutospacing="1"/>
        <w:rPr>
          <w:sz w:val="18"/>
          <w:szCs w:val="18"/>
        </w:rPr>
      </w:pPr>
    </w:p>
    <w:p w14:paraId="5122090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21C2658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349D646" w14:textId="78D53F1C" w:rsidR="00B35535" w:rsidRPr="00B35535" w:rsidRDefault="009303D9" w:rsidP="00B35535">
      <w:pPr>
        <w:jc w:val="both"/>
        <w:rPr>
          <w:sz w:val="20"/>
          <w:szCs w:val="20"/>
        </w:rPr>
      </w:pPr>
      <w:r>
        <w:rPr>
          <w:i/>
          <w:iCs/>
        </w:rPr>
        <w:t>Abstract</w:t>
      </w:r>
      <w:r>
        <w:t>—</w:t>
      </w:r>
      <w:r w:rsidR="00B35535">
        <w:t xml:space="preserve"> </w:t>
      </w:r>
      <w:r w:rsidR="00B35535" w:rsidRPr="00B35535">
        <w:rPr>
          <w:sz w:val="20"/>
          <w:szCs w:val="20"/>
        </w:rPr>
        <w:t xml:space="preserve">Graph visualization is essential for comprehending intricate interactions in huge datasets from a variety of fields. Conventional node-link diagrams are intuitive, but they become cluttered and computationally demanding as graph sizes expand. With the use of adjacency matrices, this study presents a novel graph visualization method that effectively represents enormous graphs. </w:t>
      </w:r>
      <w:r w:rsidR="001B48D5" w:rsidRPr="00B35535">
        <w:rPr>
          <w:sz w:val="20"/>
          <w:szCs w:val="20"/>
        </w:rPr>
        <w:t>Using</w:t>
      </w:r>
      <w:r w:rsidR="00B35535" w:rsidRPr="00B35535">
        <w:rPr>
          <w:sz w:val="20"/>
          <w:szCs w:val="20"/>
        </w:rPr>
        <w:t xml:space="preserve"> adjacency matrices in conjunction with heatmap representations, our technology improves clarity and makes it possible to identify clusters and sparse areas more successfully than with traditional techniques. We use the </w:t>
      </w:r>
      <w:proofErr w:type="spellStart"/>
      <w:r w:rsidR="00B35535" w:rsidRPr="00B35535">
        <w:rPr>
          <w:sz w:val="20"/>
          <w:szCs w:val="20"/>
        </w:rPr>
        <w:t>Trame</w:t>
      </w:r>
      <w:proofErr w:type="spellEnd"/>
      <w:r w:rsidR="00B35535" w:rsidRPr="00B35535">
        <w:rPr>
          <w:sz w:val="20"/>
          <w:szCs w:val="20"/>
        </w:rPr>
        <w:t xml:space="preserve"> framework for interactive web-based features and the VTK library for rendering, which allows dynamic exploration of the graph structure through features like panning and zooming. </w:t>
      </w:r>
      <w:r w:rsidR="00B35535" w:rsidRPr="00B35535">
        <w:t>This report outlines the methodology, implementation details, and the collaborative efforts of our team, presenting a scalable solution that addresses the challenges of traditional graph visualization techniques.</w:t>
      </w:r>
    </w:p>
    <w:p w14:paraId="6D051E71" w14:textId="0B2044AB" w:rsidR="009303D9" w:rsidRPr="004D72B5" w:rsidRDefault="004D72B5" w:rsidP="00972203">
      <w:pPr>
        <w:pStyle w:val="Keywords"/>
      </w:pPr>
      <w:r w:rsidRPr="004D72B5">
        <w:t>Keywords—</w:t>
      </w:r>
      <w:r w:rsidR="00B35535">
        <w:t xml:space="preserve">Graph Visualization, Adjacency Matrices, Heatmap Representation, Large-scale Graph Analysis, Interactive Visualization, VTK (Visualization Toolkit), </w:t>
      </w:r>
      <w:proofErr w:type="spellStart"/>
      <w:r w:rsidR="00B35535">
        <w:t>Trame</w:t>
      </w:r>
      <w:proofErr w:type="spellEnd"/>
      <w:r w:rsidR="00B35535">
        <w:t xml:space="preserve"> Framework, Web-based Visualization, Data Clustering.</w:t>
      </w:r>
      <w:r w:rsidR="002E4FB8">
        <w:br/>
      </w:r>
    </w:p>
    <w:p w14:paraId="786DCC7C" w14:textId="1F6D05FF" w:rsidR="009303D9" w:rsidRPr="00933AD0" w:rsidRDefault="009303D9" w:rsidP="006B6B66">
      <w:pPr>
        <w:pStyle w:val="Heading1"/>
        <w:rPr>
          <w:b/>
          <w:bCs/>
        </w:rPr>
      </w:pPr>
      <w:r w:rsidRPr="00933AD0">
        <w:rPr>
          <w:b/>
          <w:bCs/>
        </w:rPr>
        <w:t xml:space="preserve">Introduction </w:t>
      </w:r>
    </w:p>
    <w:p w14:paraId="466AC2F1" w14:textId="233249D3" w:rsidR="00B35535" w:rsidRPr="00B35535" w:rsidRDefault="00B35535" w:rsidP="00B35535">
      <w:pPr>
        <w:jc w:val="both"/>
      </w:pPr>
      <w:r w:rsidRPr="00B35535">
        <w:rPr>
          <w:sz w:val="20"/>
          <w:szCs w:val="20"/>
        </w:rPr>
        <w:t>In a variety of fields, including social networks, biological data, transportation systems, and more, graphs are essential structures used to represent the relationships between elements. Node-link diagrams, in which nodes stand in for entities and links show the connections between them, are the conventional method of visualizing graphs. Node-link diagrams are visually obvious for small datasets, but as network sizes increase, they become more congested and computationally costly, making it more challenging to see patterns</w:t>
      </w:r>
      <w:r>
        <w:t>.</w:t>
      </w:r>
      <w:r w:rsidRPr="00B35535">
        <w:rPr>
          <w:sz w:val="20"/>
          <w:szCs w:val="20"/>
        </w:rPr>
        <w:br/>
        <w:t xml:space="preserve">Our proposal suggests a unique visualization approach that uses adjacency matrices to represent big graphs </w:t>
      </w:r>
      <w:proofErr w:type="gramStart"/>
      <w:r w:rsidRPr="00B35535">
        <w:rPr>
          <w:sz w:val="20"/>
          <w:szCs w:val="20"/>
        </w:rPr>
        <w:t>in order to</w:t>
      </w:r>
      <w:proofErr w:type="gramEnd"/>
      <w:r w:rsidRPr="00B35535">
        <w:rPr>
          <w:sz w:val="20"/>
          <w:szCs w:val="20"/>
        </w:rPr>
        <w:t xml:space="preserve"> overcome these difficulties. In contrast to node-link diagrams, an adjacency matrix is a structured representation in which nodes are represented by rows and columns, and colored cells in the matrix indicate the presence of an edge between nodes. This method makes it easier to find clusters and sparse areas in the graph and scales well with larger graphs.</w:t>
      </w:r>
      <w:r w:rsidRPr="00B35535">
        <w:rPr>
          <w:sz w:val="20"/>
          <w:szCs w:val="20"/>
        </w:rPr>
        <w:br/>
        <w:t xml:space="preserve">Our system makes use of the </w:t>
      </w:r>
      <w:proofErr w:type="spellStart"/>
      <w:r w:rsidRPr="00B35535">
        <w:rPr>
          <w:sz w:val="20"/>
          <w:szCs w:val="20"/>
        </w:rPr>
        <w:t>Trame</w:t>
      </w:r>
      <w:proofErr w:type="spellEnd"/>
      <w:r w:rsidRPr="00B35535">
        <w:rPr>
          <w:sz w:val="20"/>
          <w:szCs w:val="20"/>
        </w:rPr>
        <w:t xml:space="preserve"> framework for interactive web-based features and the Visualization Toolkit (VTK) for graph data presentation, enabling users to </w:t>
      </w:r>
      <w:r w:rsidRPr="00B35535">
        <w:rPr>
          <w:sz w:val="20"/>
          <w:szCs w:val="20"/>
        </w:rPr>
        <w:t>dynamically explore graph structures using tools like panning and zooming. In addition to improving graph visualization clarity, this interactive heatmap representation offers a platform for in-depth examination of big datasets.</w:t>
      </w:r>
      <w:r w:rsidRPr="00B35535">
        <w:t xml:space="preserve"> </w:t>
      </w:r>
      <w:r>
        <w:br/>
      </w:r>
      <w:r w:rsidRPr="00B35535">
        <w:rPr>
          <w:sz w:val="20"/>
          <w:szCs w:val="20"/>
        </w:rPr>
        <w:t>By putting this approach into place, we hope to offer a scalable solution to graph visualization problems, facilitating the comprehension and extraction of significant insights from intricate datasets by researchers and analysts. This report will describe our approach, how it was put into practice, and how each team member contributed significantly to the creation of this ground-breaking visualization tool.</w:t>
      </w:r>
    </w:p>
    <w:p w14:paraId="274A9F6B" w14:textId="08C5718B" w:rsidR="009303D9" w:rsidRPr="005B520E" w:rsidRDefault="009303D9" w:rsidP="00E7596C">
      <w:pPr>
        <w:pStyle w:val="BodyText"/>
      </w:pPr>
    </w:p>
    <w:p w14:paraId="74D294C6" w14:textId="7C9A3DB9" w:rsidR="009303D9" w:rsidRPr="00933AD0" w:rsidRDefault="00B35535" w:rsidP="006B6B66">
      <w:pPr>
        <w:pStyle w:val="Heading1"/>
        <w:rPr>
          <w:b/>
          <w:bCs/>
        </w:rPr>
      </w:pPr>
      <w:r w:rsidRPr="00933AD0">
        <w:rPr>
          <w:b/>
          <w:bCs/>
        </w:rPr>
        <w:t>Related works</w:t>
      </w:r>
    </w:p>
    <w:p w14:paraId="4DA26604" w14:textId="39A3CE84" w:rsidR="009303D9" w:rsidRPr="003F1D6A" w:rsidRDefault="003F1D6A" w:rsidP="00285409">
      <w:pPr>
        <w:pStyle w:val="Heading2"/>
        <w:jc w:val="both"/>
      </w:pPr>
      <w:r w:rsidRPr="003F1D6A">
        <w:rPr>
          <w:rStyle w:val="Strong"/>
        </w:rPr>
        <w:t>MatrixExplorer: A Dual-Representation System to Explore Social Networks</w:t>
      </w:r>
      <w:r w:rsidRPr="003F1D6A">
        <w:t xml:space="preserve"> - Henry, N., Fekete, J.-D., &amp; McGuffin, M. J. (2010).</w:t>
      </w:r>
    </w:p>
    <w:p w14:paraId="2C76267B" w14:textId="77777777" w:rsidR="003F1D6A" w:rsidRDefault="003F1D6A" w:rsidP="00285409">
      <w:pPr>
        <w:jc w:val="both"/>
      </w:pPr>
      <w:r w:rsidRPr="003F1D6A">
        <w:rPr>
          <w:sz w:val="20"/>
          <w:szCs w:val="20"/>
        </w:rPr>
        <w:t xml:space="preserve">This seminal study presents </w:t>
      </w:r>
      <w:proofErr w:type="spellStart"/>
      <w:r w:rsidRPr="003F1D6A">
        <w:rPr>
          <w:sz w:val="20"/>
          <w:szCs w:val="20"/>
        </w:rPr>
        <w:t>MatrixExplorer</w:t>
      </w:r>
      <w:proofErr w:type="spellEnd"/>
      <w:r w:rsidRPr="003F1D6A">
        <w:rPr>
          <w:sz w:val="20"/>
          <w:szCs w:val="20"/>
        </w:rPr>
        <w:t>, a tool that makes use of adjacency matrices to make social network analysis easier. It emphasizes how well matrix-based visualizations can reveal patterns in dense networks that are frequently hidden by conventional node-link diagrams.</w:t>
      </w:r>
    </w:p>
    <w:p w14:paraId="5B261B67" w14:textId="77777777" w:rsidR="003F1D6A" w:rsidRDefault="003F1D6A" w:rsidP="00285409">
      <w:pPr>
        <w:jc w:val="both"/>
      </w:pPr>
    </w:p>
    <w:p w14:paraId="2EFE4829" w14:textId="284D5432" w:rsidR="003F1D6A" w:rsidRPr="003F1D6A" w:rsidRDefault="003F1D6A" w:rsidP="00285409">
      <w:pPr>
        <w:pStyle w:val="Heading2"/>
        <w:jc w:val="both"/>
      </w:pPr>
      <w:r>
        <w:rPr>
          <w:rStyle w:val="Strong"/>
        </w:rPr>
        <w:t>NodeTrix: A Hybrid Visualization of Social Networks</w:t>
      </w:r>
      <w:r>
        <w:t xml:space="preserve"> - Henry, N., &amp; Fekete, J.-D. (2007).</w:t>
      </w:r>
    </w:p>
    <w:p w14:paraId="07BFF268" w14:textId="77777777" w:rsidR="003F1D6A" w:rsidRDefault="003F1D6A" w:rsidP="00285409">
      <w:pPr>
        <w:jc w:val="both"/>
      </w:pPr>
      <w:r w:rsidRPr="003F1D6A">
        <w:rPr>
          <w:sz w:val="20"/>
          <w:szCs w:val="20"/>
        </w:rPr>
        <w:t xml:space="preserve">Adjacency matrices and node-link diagrams are smoothly integrated by </w:t>
      </w:r>
      <w:proofErr w:type="spellStart"/>
      <w:r w:rsidRPr="003F1D6A">
        <w:rPr>
          <w:sz w:val="20"/>
          <w:szCs w:val="20"/>
        </w:rPr>
        <w:t>NodeTrix</w:t>
      </w:r>
      <w:proofErr w:type="spellEnd"/>
      <w:r w:rsidRPr="003F1D6A">
        <w:rPr>
          <w:sz w:val="20"/>
          <w:szCs w:val="20"/>
        </w:rPr>
        <w:t>, which addresses scalability by applying matrices to components that are densely coupled. This hybrid method facilitates the visualization of intricate small-world networks.</w:t>
      </w:r>
    </w:p>
    <w:p w14:paraId="1FE3F6F0" w14:textId="77777777" w:rsidR="003F1D6A" w:rsidRDefault="003F1D6A" w:rsidP="00285409">
      <w:pPr>
        <w:jc w:val="both"/>
      </w:pPr>
    </w:p>
    <w:p w14:paraId="0264339F" w14:textId="33498D92" w:rsidR="003F1D6A" w:rsidRPr="003F1D6A" w:rsidRDefault="003F1D6A" w:rsidP="00285409">
      <w:pPr>
        <w:pStyle w:val="Heading2"/>
        <w:jc w:val="both"/>
      </w:pPr>
      <w:r>
        <w:rPr>
          <w:rStyle w:val="Strong"/>
        </w:rPr>
        <w:t>Magnostics: Image-Based Network Visualizations"</w:t>
      </w:r>
      <w:r>
        <w:t xml:space="preserve"> - Behrisch, M., Bach, B., &amp; Schreck, T. (2016).</w:t>
      </w:r>
    </w:p>
    <w:p w14:paraId="316AD235" w14:textId="77777777" w:rsidR="003F1D6A" w:rsidRDefault="003F1D6A" w:rsidP="00285409">
      <w:pPr>
        <w:jc w:val="both"/>
      </w:pPr>
      <w:proofErr w:type="spellStart"/>
      <w:r w:rsidRPr="003F1D6A">
        <w:rPr>
          <w:sz w:val="20"/>
          <w:szCs w:val="20"/>
        </w:rPr>
        <w:t>Magnotics</w:t>
      </w:r>
      <w:proofErr w:type="spellEnd"/>
      <w:r w:rsidRPr="003F1D6A">
        <w:rPr>
          <w:sz w:val="20"/>
          <w:szCs w:val="20"/>
        </w:rPr>
        <w:t xml:space="preserve"> presents a technique for visualizing and analyzing huge networks that blends network matrices and statistical visualizations. This method improves the interpretability of adjacency matrices by employing statistical analysis to find patterns and anomalies.</w:t>
      </w:r>
    </w:p>
    <w:p w14:paraId="5E07172E" w14:textId="77777777" w:rsidR="003F1D6A" w:rsidRDefault="003F1D6A" w:rsidP="00285409">
      <w:pPr>
        <w:jc w:val="both"/>
      </w:pPr>
    </w:p>
    <w:p w14:paraId="610E9173" w14:textId="26D11076" w:rsidR="003F1D6A" w:rsidRPr="003F1D6A" w:rsidRDefault="003F1D6A" w:rsidP="00285409">
      <w:pPr>
        <w:pStyle w:val="Heading2"/>
        <w:jc w:val="both"/>
      </w:pPr>
      <w:r>
        <w:rPr>
          <w:rStyle w:val="Strong"/>
        </w:rPr>
        <w:t>Visualizing Large-scale Graph Data with Interactive GPU-based Rendering"</w:t>
      </w:r>
      <w:r>
        <w:t xml:space="preserve"> - Graphistry Team (2018).</w:t>
      </w:r>
    </w:p>
    <w:p w14:paraId="01FBABE6" w14:textId="53F956BA" w:rsidR="003F1D6A" w:rsidRPr="003F1D6A" w:rsidRDefault="003F1D6A" w:rsidP="00285409">
      <w:pPr>
        <w:jc w:val="both"/>
      </w:pPr>
      <w:proofErr w:type="spellStart"/>
      <w:r w:rsidRPr="003F1D6A">
        <w:rPr>
          <w:sz w:val="20"/>
          <w:szCs w:val="20"/>
        </w:rPr>
        <w:t>Graphistry</w:t>
      </w:r>
      <w:proofErr w:type="spellEnd"/>
      <w:r w:rsidRPr="003F1D6A">
        <w:rPr>
          <w:sz w:val="20"/>
          <w:szCs w:val="20"/>
        </w:rPr>
        <w:t xml:space="preserve"> is a platform that renders large-scale graphs interactively using GPU technology. Contributing to the advancement of real-time network research, this study enables the visual examination of networks with millions of nodes and edges.</w:t>
      </w:r>
    </w:p>
    <w:p w14:paraId="237DF5A5" w14:textId="6BCF0272" w:rsidR="009303D9" w:rsidRPr="00933AD0" w:rsidRDefault="003F1D6A" w:rsidP="006B6B66">
      <w:pPr>
        <w:pStyle w:val="Heading1"/>
        <w:rPr>
          <w:b/>
          <w:bCs/>
        </w:rPr>
      </w:pPr>
      <w:r w:rsidRPr="00933AD0">
        <w:rPr>
          <w:b/>
          <w:bCs/>
        </w:rPr>
        <w:lastRenderedPageBreak/>
        <w:t>Methodology</w:t>
      </w:r>
      <w:r w:rsidR="00B70F23" w:rsidRPr="00933AD0">
        <w:rPr>
          <w:b/>
          <w:bCs/>
        </w:rPr>
        <w:t>and implementation</w:t>
      </w:r>
    </w:p>
    <w:p w14:paraId="55FFBC73" w14:textId="13032947" w:rsidR="003F1D6A" w:rsidRDefault="003F1D6A" w:rsidP="003F1D6A">
      <w:pPr>
        <w:jc w:val="both"/>
        <w:rPr>
          <w:sz w:val="20"/>
          <w:szCs w:val="20"/>
        </w:rPr>
      </w:pPr>
      <w:r w:rsidRPr="003F1D6A">
        <w:rPr>
          <w:sz w:val="20"/>
          <w:szCs w:val="20"/>
        </w:rPr>
        <w:t xml:space="preserve">This section describes the methodical strategy and technological techniques used in our effort to efficiently use adjacency matrices to show big networks. </w:t>
      </w:r>
      <w:proofErr w:type="gramStart"/>
      <w:r w:rsidRPr="003F1D6A">
        <w:rPr>
          <w:sz w:val="20"/>
          <w:szCs w:val="20"/>
        </w:rPr>
        <w:t>In order to</w:t>
      </w:r>
      <w:proofErr w:type="gramEnd"/>
      <w:r w:rsidRPr="003F1D6A">
        <w:rPr>
          <w:sz w:val="20"/>
          <w:szCs w:val="20"/>
        </w:rPr>
        <w:t xml:space="preserve"> overcome the scalability and clarity problems inherent in conventional node-link diagram techniques, we concentrated on improving graph interpretation skills using interactive visualizations.</w:t>
      </w:r>
      <w:r w:rsidR="00B70F23">
        <w:rPr>
          <w:sz w:val="20"/>
          <w:szCs w:val="20"/>
        </w:rPr>
        <w:br/>
      </w:r>
    </w:p>
    <w:p w14:paraId="00D4D180" w14:textId="55E3665F" w:rsidR="00B70F23" w:rsidRDefault="00712564" w:rsidP="003F1D6A">
      <w:pPr>
        <w:jc w:val="both"/>
        <w:rPr>
          <w:sz w:val="20"/>
          <w:szCs w:val="20"/>
        </w:rPr>
      </w:pPr>
      <w:r>
        <w:rPr>
          <w:noProof/>
        </w:rPr>
        <w:drawing>
          <wp:anchor distT="0" distB="0" distL="114300" distR="114300" simplePos="0" relativeHeight="251659776" behindDoc="1" locked="0" layoutInCell="1" allowOverlap="1" wp14:anchorId="4E449437" wp14:editId="34AD867D">
            <wp:simplePos x="0" y="0"/>
            <wp:positionH relativeFrom="margin">
              <wp:posOffset>3492682</wp:posOffset>
            </wp:positionH>
            <wp:positionV relativeFrom="paragraph">
              <wp:posOffset>509270</wp:posOffset>
            </wp:positionV>
            <wp:extent cx="2807970" cy="3450590"/>
            <wp:effectExtent l="0" t="0" r="11430" b="16510"/>
            <wp:wrapTight wrapText="bothSides">
              <wp:wrapPolygon edited="0">
                <wp:start x="0" y="0"/>
                <wp:lineTo x="0" y="21624"/>
                <wp:lineTo x="21590" y="21624"/>
                <wp:lineTo x="21590" y="0"/>
                <wp:lineTo x="0" y="0"/>
              </wp:wrapPolygon>
            </wp:wrapTight>
            <wp:docPr id="6130105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07970" cy="3450590"/>
                    </a:xfrm>
                    <a:prstGeom prst="rect">
                      <a:avLst/>
                    </a:prstGeom>
                    <a:solidFill>
                      <a:srgbClr val="FFFFFF"/>
                    </a:solidFill>
                    <a:ln w="9525">
                      <a:solidFill>
                        <a:srgbClr val="000000"/>
                      </a:solidFill>
                      <a:miter lim="800%"/>
                      <a:headEnd/>
                      <a:tailEnd/>
                    </a:ln>
                  </wp:spPr>
                  <wp:txbx>
                    <wne:txbxContent>
                      <w:p w14:paraId="7430449B"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Function </w:t>
                        </w:r>
                        <w:proofErr w:type="spellStart"/>
                        <w:proofErr w:type="gramStart"/>
                        <w:r w:rsidRPr="00712564">
                          <w:rPr>
                            <w:rFonts w:eastAsia="SimSun"/>
                            <w:sz w:val="20"/>
                            <w:szCs w:val="20"/>
                          </w:rPr>
                          <w:t>GenerateMatrix</w:t>
                        </w:r>
                        <w:proofErr w:type="spellEnd"/>
                        <w:r w:rsidRPr="00712564">
                          <w:rPr>
                            <w:rFonts w:eastAsia="SimSun"/>
                            <w:sz w:val="20"/>
                            <w:szCs w:val="20"/>
                          </w:rPr>
                          <w:t>(</w:t>
                        </w:r>
                        <w:proofErr w:type="gramEnd"/>
                        <w:r w:rsidRPr="00712564">
                          <w:rPr>
                            <w:rFonts w:eastAsia="SimSun"/>
                            <w:sz w:val="20"/>
                            <w:szCs w:val="20"/>
                          </w:rPr>
                          <w:t xml:space="preserve">size, </w:t>
                        </w:r>
                        <w:proofErr w:type="spellStart"/>
                        <w:r w:rsidRPr="00712564">
                          <w:rPr>
                            <w:rFonts w:eastAsia="SimSun"/>
                            <w:sz w:val="20"/>
                            <w:szCs w:val="20"/>
                          </w:rPr>
                          <w:t>numCommunities</w:t>
                        </w:r>
                        <w:proofErr w:type="spellEnd"/>
                        <w:r w:rsidRPr="00712564">
                          <w:rPr>
                            <w:rFonts w:eastAsia="SimSun"/>
                            <w:sz w:val="20"/>
                            <w:szCs w:val="20"/>
                          </w:rPr>
                          <w:t xml:space="preserve">, </w:t>
                        </w:r>
                        <w:proofErr w:type="spellStart"/>
                        <w:r w:rsidRPr="00712564">
                          <w:rPr>
                            <w:rFonts w:eastAsia="SimSun"/>
                            <w:sz w:val="20"/>
                            <w:szCs w:val="20"/>
                          </w:rPr>
                          <w:t>communityDensity</w:t>
                        </w:r>
                        <w:proofErr w:type="spellEnd"/>
                        <w:r w:rsidRPr="00712564">
                          <w:rPr>
                            <w:rFonts w:eastAsia="SimSun"/>
                            <w:sz w:val="20"/>
                            <w:szCs w:val="20"/>
                          </w:rPr>
                          <w:t xml:space="preserve">, </w:t>
                        </w:r>
                        <w:proofErr w:type="spellStart"/>
                        <w:r w:rsidRPr="00712564">
                          <w:rPr>
                            <w:rFonts w:eastAsia="SimSun"/>
                            <w:sz w:val="20"/>
                            <w:szCs w:val="20"/>
                          </w:rPr>
                          <w:t>interCommunityDensity</w:t>
                        </w:r>
                        <w:proofErr w:type="spellEnd"/>
                        <w:r w:rsidRPr="00712564">
                          <w:rPr>
                            <w:rFonts w:eastAsia="SimSun"/>
                            <w:sz w:val="20"/>
                            <w:szCs w:val="20"/>
                          </w:rPr>
                          <w:t>)</w:t>
                        </w:r>
                      </w:p>
                      <w:p w14:paraId="7AC4D33C"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Initialize matrix[size][size] to Zero</w:t>
                        </w:r>
                      </w:p>
                      <w:p w14:paraId="6BE89869"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r w:rsidRPr="00712564">
                          <w:rPr>
                            <w:rFonts w:eastAsia="SimSun"/>
                            <w:sz w:val="20"/>
                            <w:szCs w:val="20"/>
                          </w:rPr>
                          <w:t>communitySize</w:t>
                        </w:r>
                        <w:proofErr w:type="spellEnd"/>
                        <w:r w:rsidRPr="00712564">
                          <w:rPr>
                            <w:rFonts w:eastAsia="SimSun"/>
                            <w:sz w:val="20"/>
                            <w:szCs w:val="20"/>
                          </w:rPr>
                          <w:t xml:space="preserve"> = size / </w:t>
                        </w:r>
                        <w:proofErr w:type="spellStart"/>
                        <w:r w:rsidRPr="00712564">
                          <w:rPr>
                            <w:rFonts w:eastAsia="SimSun"/>
                            <w:sz w:val="20"/>
                            <w:szCs w:val="20"/>
                          </w:rPr>
                          <w:t>numCommunities</w:t>
                        </w:r>
                        <w:proofErr w:type="spellEnd"/>
                      </w:p>
                      <w:p w14:paraId="552BD879" w14:textId="77777777" w:rsidR="00712564" w:rsidRPr="00712564" w:rsidRDefault="00712564" w:rsidP="00712564">
                        <w:pPr>
                          <w:autoSpaceDE w:val="0"/>
                          <w:autoSpaceDN w:val="0"/>
                          <w:adjustRightInd w:val="0"/>
                          <w:rPr>
                            <w:rFonts w:eastAsia="SimSun"/>
                            <w:sz w:val="20"/>
                            <w:szCs w:val="20"/>
                          </w:rPr>
                        </w:pPr>
                      </w:p>
                      <w:p w14:paraId="0E1C7C31"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each community from 1 to </w:t>
                        </w:r>
                        <w:proofErr w:type="spellStart"/>
                        <w:r w:rsidRPr="00712564">
                          <w:rPr>
                            <w:rFonts w:eastAsia="SimSun"/>
                            <w:sz w:val="20"/>
                            <w:szCs w:val="20"/>
                          </w:rPr>
                          <w:t>numCommunities</w:t>
                        </w:r>
                        <w:proofErr w:type="spellEnd"/>
                      </w:p>
                      <w:p w14:paraId="75D51C4B"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start = (community - 1) * </w:t>
                        </w:r>
                        <w:proofErr w:type="spellStart"/>
                        <w:r w:rsidRPr="00712564">
                          <w:rPr>
                            <w:rFonts w:eastAsia="SimSun"/>
                            <w:sz w:val="20"/>
                            <w:szCs w:val="20"/>
                          </w:rPr>
                          <w:t>communitySize</w:t>
                        </w:r>
                        <w:proofErr w:type="spellEnd"/>
                      </w:p>
                      <w:p w14:paraId="0BAB67CE"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end = start + </w:t>
                        </w:r>
                        <w:proofErr w:type="spellStart"/>
                        <w:r w:rsidRPr="00712564">
                          <w:rPr>
                            <w:rFonts w:eastAsia="SimSun"/>
                            <w:sz w:val="20"/>
                            <w:szCs w:val="20"/>
                          </w:rPr>
                          <w:t>communitySize</w:t>
                        </w:r>
                        <w:proofErr w:type="spellEnd"/>
                      </w:p>
                      <w:p w14:paraId="49B9F55E" w14:textId="77777777" w:rsidR="00712564" w:rsidRPr="00712564" w:rsidRDefault="00712564" w:rsidP="00712564">
                        <w:pPr>
                          <w:autoSpaceDE w:val="0"/>
                          <w:autoSpaceDN w:val="0"/>
                          <w:adjustRightInd w:val="0"/>
                          <w:rPr>
                            <w:rFonts w:eastAsia="SimSun"/>
                            <w:sz w:val="20"/>
                            <w:szCs w:val="20"/>
                          </w:rPr>
                        </w:pPr>
                      </w:p>
                      <w:p w14:paraId="7E070570"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w:t>
                        </w:r>
                        <w:proofErr w:type="spellStart"/>
                        <w:r w:rsidRPr="00712564">
                          <w:rPr>
                            <w:rFonts w:eastAsia="SimSun"/>
                            <w:sz w:val="20"/>
                            <w:szCs w:val="20"/>
                          </w:rPr>
                          <w:t>i</w:t>
                        </w:r>
                        <w:proofErr w:type="spellEnd"/>
                        <w:r w:rsidRPr="00712564">
                          <w:rPr>
                            <w:rFonts w:eastAsia="SimSun"/>
                            <w:sz w:val="20"/>
                            <w:szCs w:val="20"/>
                          </w:rPr>
                          <w:t xml:space="preserve"> from start to end-1</w:t>
                        </w:r>
                      </w:p>
                      <w:p w14:paraId="6E68A846"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j from i+1 to end</w:t>
                        </w:r>
                      </w:p>
                      <w:p w14:paraId="400C78BF"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if </w:t>
                        </w:r>
                        <w:proofErr w:type="gramStart"/>
                        <w:r w:rsidRPr="00712564">
                          <w:rPr>
                            <w:rFonts w:eastAsia="SimSun"/>
                            <w:sz w:val="20"/>
                            <w:szCs w:val="20"/>
                          </w:rPr>
                          <w:t>random(</w:t>
                        </w:r>
                        <w:proofErr w:type="gramEnd"/>
                        <w:r w:rsidRPr="00712564">
                          <w:rPr>
                            <w:rFonts w:eastAsia="SimSun"/>
                            <w:sz w:val="20"/>
                            <w:szCs w:val="20"/>
                          </w:rPr>
                          <w:t xml:space="preserve">) &lt; </w:t>
                        </w:r>
                        <w:proofErr w:type="spellStart"/>
                        <w:r w:rsidRPr="00712564">
                          <w:rPr>
                            <w:rFonts w:eastAsia="SimSun"/>
                            <w:sz w:val="20"/>
                            <w:szCs w:val="20"/>
                          </w:rPr>
                          <w:t>communityDensity</w:t>
                        </w:r>
                        <w:proofErr w:type="spellEnd"/>
                      </w:p>
                      <w:p w14:paraId="3980FFD8"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matrix[</w:t>
                        </w:r>
                        <w:proofErr w:type="spellStart"/>
                        <w:r w:rsidRPr="00712564">
                          <w:rPr>
                            <w:rFonts w:eastAsia="SimSun"/>
                            <w:sz w:val="20"/>
                            <w:szCs w:val="20"/>
                          </w:rPr>
                          <w:t>i</w:t>
                        </w:r>
                        <w:proofErr w:type="spellEnd"/>
                        <w:r w:rsidRPr="00712564">
                          <w:rPr>
                            <w:rFonts w:eastAsia="SimSun"/>
                            <w:sz w:val="20"/>
                            <w:szCs w:val="20"/>
                          </w:rPr>
                          <w:t>][j] = matrix[j][</w:t>
                        </w:r>
                        <w:proofErr w:type="spellStart"/>
                        <w:r w:rsidRPr="00712564">
                          <w:rPr>
                            <w:rFonts w:eastAsia="SimSun"/>
                            <w:sz w:val="20"/>
                            <w:szCs w:val="20"/>
                          </w:rPr>
                          <w:t>i</w:t>
                        </w:r>
                        <w:proofErr w:type="spellEnd"/>
                        <w:r w:rsidRPr="00712564">
                          <w:rPr>
                            <w:rFonts w:eastAsia="SimSun"/>
                            <w:sz w:val="20"/>
                            <w:szCs w:val="20"/>
                          </w:rPr>
                          <w:t>] = 1</w:t>
                        </w:r>
                      </w:p>
                      <w:p w14:paraId="24E3CDBF" w14:textId="77777777" w:rsidR="00712564" w:rsidRPr="00712564" w:rsidRDefault="00712564" w:rsidP="00712564">
                        <w:pPr>
                          <w:autoSpaceDE w:val="0"/>
                          <w:autoSpaceDN w:val="0"/>
                          <w:adjustRightInd w:val="0"/>
                          <w:rPr>
                            <w:rFonts w:eastAsia="SimSun"/>
                            <w:sz w:val="20"/>
                            <w:szCs w:val="20"/>
                          </w:rPr>
                        </w:pPr>
                      </w:p>
                      <w:p w14:paraId="5258EEC7"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w:t>
                        </w:r>
                        <w:proofErr w:type="spellStart"/>
                        <w:r w:rsidRPr="00712564">
                          <w:rPr>
                            <w:rFonts w:eastAsia="SimSun"/>
                            <w:sz w:val="20"/>
                            <w:szCs w:val="20"/>
                          </w:rPr>
                          <w:t>i</w:t>
                        </w:r>
                        <w:proofErr w:type="spellEnd"/>
                        <w:r w:rsidRPr="00712564">
                          <w:rPr>
                            <w:rFonts w:eastAsia="SimSun"/>
                            <w:sz w:val="20"/>
                            <w:szCs w:val="20"/>
                          </w:rPr>
                          <w:t xml:space="preserve"> from 0 to </w:t>
                        </w:r>
                        <w:proofErr w:type="gramStart"/>
                        <w:r w:rsidRPr="00712564">
                          <w:rPr>
                            <w:rFonts w:eastAsia="SimSun"/>
                            <w:sz w:val="20"/>
                            <w:szCs w:val="20"/>
                          </w:rPr>
                          <w:t>size-1</w:t>
                        </w:r>
                        <w:proofErr w:type="gramEnd"/>
                      </w:p>
                      <w:p w14:paraId="38CD32B1"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j from i+1 to size</w:t>
                        </w:r>
                      </w:p>
                      <w:p w14:paraId="331E8772"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if not same </w:t>
                        </w:r>
                        <w:proofErr w:type="gramStart"/>
                        <w:r w:rsidRPr="00712564">
                          <w:rPr>
                            <w:rFonts w:eastAsia="SimSun"/>
                            <w:sz w:val="20"/>
                            <w:szCs w:val="20"/>
                          </w:rPr>
                          <w:t>community(</w:t>
                        </w:r>
                        <w:proofErr w:type="spellStart"/>
                        <w:proofErr w:type="gramEnd"/>
                        <w:r w:rsidRPr="00712564">
                          <w:rPr>
                            <w:rFonts w:eastAsia="SimSun"/>
                            <w:sz w:val="20"/>
                            <w:szCs w:val="20"/>
                          </w:rPr>
                          <w:t>i</w:t>
                        </w:r>
                        <w:proofErr w:type="spellEnd"/>
                        <w:r w:rsidRPr="00712564">
                          <w:rPr>
                            <w:rFonts w:eastAsia="SimSun"/>
                            <w:sz w:val="20"/>
                            <w:szCs w:val="20"/>
                          </w:rPr>
                          <w:t xml:space="preserve">, j) and random() &lt; </w:t>
                        </w:r>
                        <w:proofErr w:type="spellStart"/>
                        <w:r w:rsidRPr="00712564">
                          <w:rPr>
                            <w:rFonts w:eastAsia="SimSun"/>
                            <w:sz w:val="20"/>
                            <w:szCs w:val="20"/>
                          </w:rPr>
                          <w:t>interCommunityDensity</w:t>
                        </w:r>
                        <w:proofErr w:type="spellEnd"/>
                      </w:p>
                      <w:p w14:paraId="353EDD68"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matrix[</w:t>
                        </w:r>
                        <w:proofErr w:type="spellStart"/>
                        <w:r w:rsidRPr="00712564">
                          <w:rPr>
                            <w:rFonts w:eastAsia="SimSun"/>
                            <w:sz w:val="20"/>
                            <w:szCs w:val="20"/>
                          </w:rPr>
                          <w:t>i</w:t>
                        </w:r>
                        <w:proofErr w:type="spellEnd"/>
                        <w:r w:rsidRPr="00712564">
                          <w:rPr>
                            <w:rFonts w:eastAsia="SimSun"/>
                            <w:sz w:val="20"/>
                            <w:szCs w:val="20"/>
                          </w:rPr>
                          <w:t>][j] = matrix[j][</w:t>
                        </w:r>
                        <w:proofErr w:type="spellStart"/>
                        <w:r w:rsidRPr="00712564">
                          <w:rPr>
                            <w:rFonts w:eastAsia="SimSun"/>
                            <w:sz w:val="20"/>
                            <w:szCs w:val="20"/>
                          </w:rPr>
                          <w:t>i</w:t>
                        </w:r>
                        <w:proofErr w:type="spellEnd"/>
                        <w:r w:rsidRPr="00712564">
                          <w:rPr>
                            <w:rFonts w:eastAsia="SimSun"/>
                            <w:sz w:val="20"/>
                            <w:szCs w:val="20"/>
                          </w:rPr>
                          <w:t>] = 1</w:t>
                        </w:r>
                      </w:p>
                      <w:p w14:paraId="47C0B313" w14:textId="77777777" w:rsidR="00712564" w:rsidRPr="00712564" w:rsidRDefault="00712564" w:rsidP="00712564">
                        <w:pPr>
                          <w:autoSpaceDE w:val="0"/>
                          <w:autoSpaceDN w:val="0"/>
                          <w:adjustRightInd w:val="0"/>
                          <w:rPr>
                            <w:rFonts w:eastAsia="SimSun"/>
                            <w:sz w:val="20"/>
                            <w:szCs w:val="20"/>
                          </w:rPr>
                        </w:pPr>
                      </w:p>
                      <w:p w14:paraId="46A2C701"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Return matrix</w:t>
                        </w:r>
                      </w:p>
                      <w:p w14:paraId="6DB948CD"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End Function</w:t>
                        </w:r>
                      </w:p>
                      <w:p w14:paraId="782ADFB3" w14:textId="77777777" w:rsidR="00712564" w:rsidRPr="00712564" w:rsidRDefault="00712564" w:rsidP="00712564">
                        <w:pPr>
                          <w:pStyle w:val="BodyT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B70F23">
        <w:rPr>
          <w:sz w:val="20"/>
          <w:szCs w:val="20"/>
        </w:rPr>
        <w:t xml:space="preserve">             </w:t>
      </w:r>
      <w:r w:rsidR="00B70F23" w:rsidRPr="00B70F23">
        <w:rPr>
          <w:noProof/>
          <w:sz w:val="20"/>
          <w:szCs w:val="20"/>
        </w:rPr>
        <w:drawing>
          <wp:inline distT="0" distB="0" distL="0" distR="0" wp14:anchorId="7EA9B113" wp14:editId="1E9D8BA7">
            <wp:extent cx="2186863" cy="3287486"/>
            <wp:effectExtent l="0" t="0" r="0" b="1905"/>
            <wp:docPr id="773144034" name="Picture 1" descr="A diagram of a software proce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3144034" name="Picture 1" descr="A diagram of a software process&#10;&#10;Description automatically generated"/>
                    <pic:cNvPicPr/>
                  </pic:nvPicPr>
                  <pic:blipFill>
                    <a:blip r:embed="rId11"/>
                    <a:stretch>
                      <a:fillRect/>
                    </a:stretch>
                  </pic:blipFill>
                  <pic:spPr>
                    <a:xfrm>
                      <a:off x="0" y="0"/>
                      <a:ext cx="2208616" cy="3320186"/>
                    </a:xfrm>
                    <a:prstGeom prst="rect">
                      <a:avLst/>
                    </a:prstGeom>
                  </pic:spPr>
                </pic:pic>
              </a:graphicData>
            </a:graphic>
          </wp:inline>
        </w:drawing>
      </w:r>
      <w:r w:rsidR="00721C51">
        <w:rPr>
          <w:sz w:val="20"/>
          <w:szCs w:val="20"/>
        </w:rPr>
        <w:br/>
      </w:r>
    </w:p>
    <w:p w14:paraId="588A1D5E" w14:textId="1A5E131B" w:rsidR="00B70F23" w:rsidRPr="003F1D6A" w:rsidRDefault="00721C51" w:rsidP="00721C51">
      <w:pPr>
        <w:jc w:val="center"/>
        <w:rPr>
          <w:sz w:val="20"/>
          <w:szCs w:val="20"/>
        </w:rPr>
      </w:pPr>
      <w:r>
        <w:rPr>
          <w:sz w:val="20"/>
          <w:szCs w:val="20"/>
        </w:rPr>
        <w:t>Fig 3.1: Flowchart depicting the process</w:t>
      </w:r>
    </w:p>
    <w:p w14:paraId="717E7E52" w14:textId="4EED7746" w:rsidR="003F1D6A" w:rsidRPr="003F1D6A" w:rsidRDefault="003F1D6A" w:rsidP="003F1D6A">
      <w:pPr>
        <w:jc w:val="both"/>
        <w:rPr>
          <w:sz w:val="20"/>
          <w:szCs w:val="20"/>
        </w:rPr>
      </w:pPr>
    </w:p>
    <w:p w14:paraId="4699AD93" w14:textId="27E51D57" w:rsidR="009303D9" w:rsidRDefault="003F1D6A" w:rsidP="00ED0149">
      <w:pPr>
        <w:pStyle w:val="Heading2"/>
      </w:pPr>
      <w:r>
        <w:t>System Design</w:t>
      </w:r>
    </w:p>
    <w:p w14:paraId="61DC71AE" w14:textId="77777777" w:rsidR="00E40ADD" w:rsidRPr="00E40ADD" w:rsidRDefault="00E40ADD" w:rsidP="00E40ADD"/>
    <w:p w14:paraId="0DEE62C6" w14:textId="77777777" w:rsidR="00E40ADD" w:rsidRDefault="00E40ADD" w:rsidP="00E40ADD">
      <w:pPr>
        <w:jc w:val="both"/>
      </w:pPr>
      <w:r w:rsidRPr="00E40ADD">
        <w:rPr>
          <w:sz w:val="20"/>
          <w:szCs w:val="20"/>
        </w:rPr>
        <w:t xml:space="preserve">The project makes use of the </w:t>
      </w:r>
      <w:proofErr w:type="spellStart"/>
      <w:r w:rsidRPr="00E40ADD">
        <w:rPr>
          <w:sz w:val="20"/>
          <w:szCs w:val="20"/>
        </w:rPr>
        <w:t>Trame</w:t>
      </w:r>
      <w:proofErr w:type="spellEnd"/>
      <w:r w:rsidRPr="00E40ADD">
        <w:rPr>
          <w:sz w:val="20"/>
          <w:szCs w:val="20"/>
        </w:rPr>
        <w:t xml:space="preserve"> framework to develop an interactive web interface and the Visualization Toolkit (VTK) to render graphical data. </w:t>
      </w:r>
      <w:r w:rsidRPr="00E40ADD">
        <w:t>Using</w:t>
      </w:r>
      <w:r w:rsidRPr="00E40ADD">
        <w:rPr>
          <w:sz w:val="20"/>
          <w:szCs w:val="20"/>
        </w:rPr>
        <w:t xml:space="preserve"> interactive heatmap visualizations and an adjacency matrix format, the design philosophy focuses on enhancing user interaction with massive graph data.</w:t>
      </w:r>
    </w:p>
    <w:p w14:paraId="57812C61" w14:textId="77777777" w:rsidR="00E40ADD" w:rsidRDefault="00E40ADD" w:rsidP="00E40ADD">
      <w:pPr>
        <w:jc w:val="both"/>
      </w:pPr>
    </w:p>
    <w:p w14:paraId="7AA2CFDA" w14:textId="0B6FB50B" w:rsidR="00E40ADD" w:rsidRPr="00E40ADD" w:rsidRDefault="00E40ADD" w:rsidP="00E40ADD">
      <w:pPr>
        <w:pStyle w:val="ListParagraph"/>
        <w:numPr>
          <w:ilvl w:val="0"/>
          <w:numId w:val="27"/>
        </w:numPr>
        <w:jc w:val="both"/>
        <w:rPr>
          <w:rFonts w:eastAsia="Times New Roman"/>
        </w:rPr>
      </w:pPr>
      <w:r w:rsidRPr="00E40ADD">
        <w:rPr>
          <w:rFonts w:eastAsia="Times New Roman"/>
        </w:rPr>
        <w:t xml:space="preserve">High-Level Architecture: Our system architecture combines </w:t>
      </w:r>
      <w:proofErr w:type="spellStart"/>
      <w:r w:rsidRPr="00E40ADD">
        <w:rPr>
          <w:rFonts w:eastAsia="Times New Roman"/>
        </w:rPr>
        <w:t>Trame's</w:t>
      </w:r>
      <w:proofErr w:type="spellEnd"/>
      <w:r w:rsidRPr="00E40ADD">
        <w:rPr>
          <w:rFonts w:eastAsia="Times New Roman"/>
        </w:rPr>
        <w:t xml:space="preserve"> interactive web-based features with VTK's potent rendering capabilities. Real-time rendering and data processing are made possible by this combination, which is crucial for managing big datasets.</w:t>
      </w:r>
    </w:p>
    <w:p w14:paraId="10A4CB1A" w14:textId="3458D1F0" w:rsidR="009303D9" w:rsidRPr="005B520E" w:rsidRDefault="009303D9" w:rsidP="00E7596C">
      <w:pPr>
        <w:pStyle w:val="BodyText"/>
      </w:pPr>
    </w:p>
    <w:p w14:paraId="1D107119" w14:textId="6A2AE82A" w:rsidR="009303D9" w:rsidRDefault="00E40ADD" w:rsidP="00ED0149">
      <w:pPr>
        <w:pStyle w:val="Heading2"/>
      </w:pPr>
      <w:r>
        <w:t>Data Preparation</w:t>
      </w:r>
    </w:p>
    <w:p w14:paraId="5A71D161" w14:textId="77777777" w:rsidR="00E40ADD" w:rsidRPr="00E40ADD" w:rsidRDefault="00E40ADD" w:rsidP="00E40ADD"/>
    <w:p w14:paraId="151ED3BC" w14:textId="3791C12D" w:rsidR="00E40ADD" w:rsidRDefault="00E40ADD" w:rsidP="00285409">
      <w:pPr>
        <w:spacing w:after="12pt"/>
        <w:jc w:val="both"/>
      </w:pPr>
      <w:r w:rsidRPr="00E40ADD">
        <w:rPr>
          <w:sz w:val="20"/>
          <w:szCs w:val="20"/>
        </w:rPr>
        <w:t xml:space="preserve">The ability to simulate actual graph data is essential for showcasing the capabilities of our technology. </w:t>
      </w:r>
      <w:r w:rsidR="00721C51" w:rsidRPr="00E40ADD">
        <w:rPr>
          <w:sz w:val="20"/>
          <w:szCs w:val="20"/>
        </w:rPr>
        <w:t>To</w:t>
      </w:r>
      <w:r w:rsidRPr="00E40ADD">
        <w:rPr>
          <w:sz w:val="20"/>
          <w:szCs w:val="20"/>
        </w:rPr>
        <w:t xml:space="preserve"> guarantee regulated testing settings, we decided to create synthetic data.</w:t>
      </w:r>
    </w:p>
    <w:p w14:paraId="1D3931D6" w14:textId="77777777" w:rsidR="00E40ADD" w:rsidRDefault="00E40ADD" w:rsidP="00285409">
      <w:pPr>
        <w:pStyle w:val="ListParagraph"/>
        <w:numPr>
          <w:ilvl w:val="0"/>
          <w:numId w:val="27"/>
        </w:numPr>
        <w:spacing w:after="12pt"/>
        <w:jc w:val="both"/>
        <w:rPr>
          <w:rFonts w:eastAsia="Times New Roman"/>
        </w:rPr>
      </w:pPr>
      <w:r w:rsidRPr="00E40ADD">
        <w:rPr>
          <w:rFonts w:eastAsia="Times New Roman"/>
        </w:rPr>
        <w:t xml:space="preserve">Synthetic Data Generation: We wrote scripts to create adjacency matrices that reflect various graph </w:t>
      </w:r>
      <w:r w:rsidRPr="00E40ADD">
        <w:rPr>
          <w:rFonts w:eastAsia="Times New Roman"/>
        </w:rPr>
        <w:t xml:space="preserve">types, including random graphs, scale-free networks, and graphs with community structures, using </w:t>
      </w:r>
      <w:proofErr w:type="spellStart"/>
      <w:r w:rsidRPr="00E40ADD">
        <w:rPr>
          <w:rFonts w:eastAsia="Times New Roman"/>
        </w:rPr>
        <w:t>numpy</w:t>
      </w:r>
      <w:proofErr w:type="spellEnd"/>
      <w:r w:rsidRPr="00E40ADD">
        <w:rPr>
          <w:rFonts w:eastAsia="Times New Roman"/>
        </w:rPr>
        <w:t xml:space="preserve"> and other Python modules.</w:t>
      </w:r>
    </w:p>
    <w:p w14:paraId="0307BFEE" w14:textId="22C9B2BD" w:rsidR="00E40ADD" w:rsidRDefault="00E40ADD" w:rsidP="00285409">
      <w:pPr>
        <w:pStyle w:val="ListParagraph"/>
        <w:numPr>
          <w:ilvl w:val="0"/>
          <w:numId w:val="27"/>
        </w:numPr>
        <w:spacing w:after="12pt"/>
        <w:jc w:val="both"/>
        <w:rPr>
          <w:rFonts w:eastAsia="Times New Roman"/>
        </w:rPr>
      </w:pPr>
      <w:r w:rsidRPr="00E40ADD">
        <w:rPr>
          <w:rFonts w:eastAsia="Times New Roman"/>
        </w:rPr>
        <w:br/>
        <w:t>Parameterization: To evaluate the system's reactivity in a range of settings, parameters including graph size, edge probability, and community clustering coefficient were made adjustable.</w:t>
      </w:r>
    </w:p>
    <w:p w14:paraId="1FB9194C" w14:textId="77777777" w:rsidR="00712564" w:rsidRPr="00712564" w:rsidRDefault="00712564" w:rsidP="00285409">
      <w:pPr>
        <w:pStyle w:val="ListParagraph"/>
        <w:jc w:val="both"/>
      </w:pPr>
    </w:p>
    <w:p w14:paraId="1B0C4AA9" w14:textId="61B6E3C9" w:rsidR="00712564" w:rsidRPr="00712564" w:rsidRDefault="00712564" w:rsidP="00712564">
      <w:pPr>
        <w:ind w:start="18pt"/>
        <w:rPr>
          <w:sz w:val="20"/>
          <w:szCs w:val="20"/>
        </w:rPr>
      </w:pPr>
      <w:r w:rsidRPr="00712564">
        <w:rPr>
          <w:sz w:val="20"/>
          <w:szCs w:val="20"/>
        </w:rPr>
        <w:t>Fig 3.</w:t>
      </w:r>
      <w:r w:rsidRPr="00712564">
        <w:rPr>
          <w:sz w:val="20"/>
          <w:szCs w:val="20"/>
        </w:rPr>
        <w:t xml:space="preserve">2: </w:t>
      </w:r>
      <w:r w:rsidRPr="00712564">
        <w:rPr>
          <w:sz w:val="20"/>
          <w:szCs w:val="20"/>
        </w:rPr>
        <w:t xml:space="preserve"> </w:t>
      </w:r>
      <w:r w:rsidRPr="00712564">
        <w:rPr>
          <w:sz w:val="20"/>
          <w:szCs w:val="20"/>
        </w:rPr>
        <w:t>Pseudo code for generating adjacency matrix</w:t>
      </w:r>
    </w:p>
    <w:p w14:paraId="2F69AC43" w14:textId="208CD566" w:rsidR="00712564" w:rsidRPr="00712564" w:rsidRDefault="00712564" w:rsidP="00712564">
      <w:pPr>
        <w:spacing w:after="12pt"/>
      </w:pPr>
    </w:p>
    <w:p w14:paraId="12B39231" w14:textId="1F67E4C1" w:rsidR="009303D9" w:rsidRPr="005B520E" w:rsidRDefault="00E40ADD" w:rsidP="00ED0149">
      <w:pPr>
        <w:pStyle w:val="Heading2"/>
      </w:pPr>
      <w:r>
        <w:t>VTK Pipeline Construction</w:t>
      </w:r>
    </w:p>
    <w:p w14:paraId="68F558CE" w14:textId="77777777" w:rsidR="00E40ADD" w:rsidRDefault="00E40ADD" w:rsidP="00E40ADD">
      <w:r w:rsidRPr="00E40ADD">
        <w:t>To</w:t>
      </w:r>
      <w:r w:rsidRPr="00E40ADD">
        <w:rPr>
          <w:sz w:val="20"/>
          <w:szCs w:val="20"/>
        </w:rPr>
        <w:t xml:space="preserve"> transform adjacency matrices into aesthetically pleasing and instructive visual representations, the rendering pipeline is essential.</w:t>
      </w:r>
      <w:r w:rsidRPr="00E40ADD">
        <w:rPr>
          <w:sz w:val="20"/>
          <w:szCs w:val="20"/>
        </w:rPr>
        <w:br/>
      </w:r>
    </w:p>
    <w:p w14:paraId="275CBF36" w14:textId="4E0D034D" w:rsidR="00E40ADD" w:rsidRPr="005B520E" w:rsidRDefault="00E40ADD" w:rsidP="00E40ADD">
      <w:pPr>
        <w:pStyle w:val="bulletlist"/>
      </w:pPr>
      <w:r w:rsidRPr="00E40ADD">
        <w:rPr>
          <w:rFonts w:eastAsia="Times New Roman"/>
        </w:rPr>
        <w:t>Image Data Transformation: The presence or strength of connections is shown by the color intensity of each matrix cell, which is mapped to a pixel in the visualization. Immediate visual feedback on modifications to the graph's structure is made possible by this direct mapping.</w:t>
      </w:r>
      <w:r w:rsidRPr="005B520E">
        <w:t>.</w:t>
      </w:r>
    </w:p>
    <w:p w14:paraId="5B989136" w14:textId="77777777" w:rsidR="00E40ADD" w:rsidRDefault="00E40ADD" w:rsidP="00E40ADD">
      <w:pPr>
        <w:pStyle w:val="bulletlist"/>
      </w:pPr>
      <w:r w:rsidRPr="00E40ADD">
        <w:t>Improved Rendering Techniques: To help identify solitary nodes and graph communities, we used gradient coloring and transparency properties to highlight various matrix regions according on their connectivity density.</w:t>
      </w:r>
    </w:p>
    <w:p w14:paraId="6430F727" w14:textId="77777777" w:rsidR="00712564" w:rsidRDefault="00712564" w:rsidP="00712564">
      <w:pPr>
        <w:pStyle w:val="bulletlist"/>
        <w:numPr>
          <w:ilvl w:val="0"/>
          <w:numId w:val="0"/>
        </w:numPr>
        <w:ind w:start="28.80pt" w:hanging="14.40pt"/>
      </w:pPr>
    </w:p>
    <w:p w14:paraId="558E83AB" w14:textId="77777777" w:rsidR="00712564" w:rsidRDefault="00712564" w:rsidP="00712564">
      <w:pPr>
        <w:pStyle w:val="bulletlist"/>
        <w:numPr>
          <w:ilvl w:val="0"/>
          <w:numId w:val="0"/>
        </w:numPr>
        <w:ind w:start="28.80pt" w:hanging="14.40pt"/>
      </w:pPr>
    </w:p>
    <w:p w14:paraId="4EDA3DBF" w14:textId="77777777" w:rsidR="00712564" w:rsidRDefault="00712564" w:rsidP="00712564">
      <w:pPr>
        <w:pStyle w:val="bulletlist"/>
        <w:numPr>
          <w:ilvl w:val="0"/>
          <w:numId w:val="0"/>
        </w:numPr>
        <w:ind w:start="28.80pt" w:hanging="14.40pt"/>
      </w:pPr>
    </w:p>
    <w:p w14:paraId="2C00E26F" w14:textId="7D6BD0DD" w:rsidR="00712564" w:rsidRPr="00E40ADD" w:rsidRDefault="00B65265" w:rsidP="00712564">
      <w:pPr>
        <w:pStyle w:val="bulletlist"/>
        <w:numPr>
          <w:ilvl w:val="0"/>
          <w:numId w:val="0"/>
        </w:numPr>
        <w:ind w:start="28.80pt" w:hanging="14.40pt"/>
      </w:pPr>
      <w:r>
        <w:rPr>
          <w:noProof/>
        </w:rPr>
        <w:lastRenderedPageBreak/>
        <w:drawing>
          <wp:anchor distT="0" distB="0" distL="114300" distR="114300" simplePos="0" relativeHeight="251665920" behindDoc="1" locked="0" layoutInCell="1" allowOverlap="1" wp14:anchorId="1155461A" wp14:editId="75FAF015">
            <wp:simplePos x="0" y="0"/>
            <wp:positionH relativeFrom="margin">
              <wp:posOffset>3385457</wp:posOffset>
            </wp:positionH>
            <wp:positionV relativeFrom="paragraph">
              <wp:posOffset>3723005</wp:posOffset>
            </wp:positionV>
            <wp:extent cx="2677795" cy="3178175"/>
            <wp:effectExtent l="0" t="0" r="14605" b="9525"/>
            <wp:wrapTight wrapText="bothSides">
              <wp:wrapPolygon edited="0">
                <wp:start x="0" y="0"/>
                <wp:lineTo x="0" y="21578"/>
                <wp:lineTo x="21615" y="21578"/>
                <wp:lineTo x="21615" y="0"/>
                <wp:lineTo x="0" y="0"/>
              </wp:wrapPolygon>
            </wp:wrapTight>
            <wp:docPr id="42278146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77795" cy="3178175"/>
                    </a:xfrm>
                    <a:prstGeom prst="rect">
                      <a:avLst/>
                    </a:prstGeom>
                    <a:solidFill>
                      <a:srgbClr val="FFFFFF"/>
                    </a:solidFill>
                    <a:ln w="9525">
                      <a:solidFill>
                        <a:srgbClr val="000000"/>
                      </a:solidFill>
                      <a:miter lim="800%"/>
                      <a:headEnd/>
                      <a:tailEnd/>
                    </a:ln>
                  </wp:spPr>
                  <wp:txbx>
                    <wne:txbxContent>
                      <w:p w14:paraId="2009D7C7"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Class </w:t>
                        </w:r>
                        <w:proofErr w:type="spellStart"/>
                        <w:r w:rsidRPr="00B65265">
                          <w:rPr>
                            <w:rFonts w:eastAsia="SimSun"/>
                            <w:sz w:val="20"/>
                            <w:szCs w:val="20"/>
                          </w:rPr>
                          <w:t>CustomInteractorStyle</w:t>
                        </w:r>
                        <w:proofErr w:type="spellEnd"/>
                        <w:r w:rsidRPr="00B65265">
                          <w:rPr>
                            <w:rFonts w:eastAsia="SimSun"/>
                            <w:sz w:val="20"/>
                            <w:szCs w:val="20"/>
                          </w:rPr>
                          <w:t xml:space="preserve"> Inherits </w:t>
                        </w:r>
                        <w:proofErr w:type="spellStart"/>
                        <w:r w:rsidRPr="00B65265">
                          <w:rPr>
                            <w:rFonts w:eastAsia="SimSun"/>
                            <w:sz w:val="20"/>
                            <w:szCs w:val="20"/>
                          </w:rPr>
                          <w:t>vtkInteractorStyleImage</w:t>
                        </w:r>
                        <w:proofErr w:type="spellEnd"/>
                      </w:p>
                      <w:p w14:paraId="34A7C27D"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Initialize observers for mouse and wheel events</w:t>
                        </w:r>
                      </w:p>
                      <w:p w14:paraId="22DCFD0B" w14:textId="77777777" w:rsidR="00B65265" w:rsidRPr="00B65265" w:rsidRDefault="00B65265" w:rsidP="00B65265">
                        <w:pPr>
                          <w:autoSpaceDE w:val="0"/>
                          <w:autoSpaceDN w:val="0"/>
                          <w:adjustRightInd w:val="0"/>
                          <w:rPr>
                            <w:rFonts w:eastAsia="SimSun"/>
                            <w:sz w:val="20"/>
                            <w:szCs w:val="20"/>
                          </w:rPr>
                        </w:pPr>
                      </w:p>
                      <w:p w14:paraId="12E45B5A"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Method </w:t>
                        </w:r>
                        <w:proofErr w:type="spellStart"/>
                        <w:r w:rsidRPr="00B65265">
                          <w:rPr>
                            <w:rFonts w:eastAsia="SimSun"/>
                            <w:sz w:val="20"/>
                            <w:szCs w:val="20"/>
                          </w:rPr>
                          <w:t>OnLeftButtonDown</w:t>
                        </w:r>
                        <w:proofErr w:type="spellEnd"/>
                      </w:p>
                      <w:p w14:paraId="5D9142B1"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Activate panning mode and store initial mouse position</w:t>
                        </w:r>
                      </w:p>
                      <w:p w14:paraId="28B86694" w14:textId="77777777" w:rsidR="00B65265" w:rsidRPr="00B65265" w:rsidRDefault="00B65265" w:rsidP="00B65265">
                        <w:pPr>
                          <w:autoSpaceDE w:val="0"/>
                          <w:autoSpaceDN w:val="0"/>
                          <w:adjustRightInd w:val="0"/>
                          <w:rPr>
                            <w:rFonts w:eastAsia="SimSun"/>
                            <w:sz w:val="20"/>
                            <w:szCs w:val="20"/>
                          </w:rPr>
                        </w:pPr>
                      </w:p>
                      <w:p w14:paraId="45441348"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Method </w:t>
                        </w:r>
                        <w:proofErr w:type="spellStart"/>
                        <w:r w:rsidRPr="00B65265">
                          <w:rPr>
                            <w:rFonts w:eastAsia="SimSun"/>
                            <w:sz w:val="20"/>
                            <w:szCs w:val="20"/>
                          </w:rPr>
                          <w:t>OnMouseMove</w:t>
                        </w:r>
                        <w:proofErr w:type="spellEnd"/>
                      </w:p>
                      <w:p w14:paraId="5FA490FD"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If in panning mode</w:t>
                        </w:r>
                      </w:p>
                      <w:p w14:paraId="475B1FF6"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Calculate movement delta</w:t>
                        </w:r>
                      </w:p>
                      <w:p w14:paraId="0DE60958"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Update image actor's position accordingly</w:t>
                        </w:r>
                      </w:p>
                      <w:p w14:paraId="4D013ACD"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Request render update</w:t>
                        </w:r>
                      </w:p>
                      <w:p w14:paraId="4339AF67" w14:textId="77777777" w:rsidR="00B65265" w:rsidRPr="00B65265" w:rsidRDefault="00B65265" w:rsidP="00B65265">
                        <w:pPr>
                          <w:autoSpaceDE w:val="0"/>
                          <w:autoSpaceDN w:val="0"/>
                          <w:adjustRightInd w:val="0"/>
                          <w:rPr>
                            <w:rFonts w:eastAsia="SimSun"/>
                            <w:sz w:val="20"/>
                            <w:szCs w:val="20"/>
                          </w:rPr>
                        </w:pPr>
                      </w:p>
                      <w:p w14:paraId="170ACF99"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Method </w:t>
                        </w:r>
                        <w:proofErr w:type="spellStart"/>
                        <w:r w:rsidRPr="00B65265">
                          <w:rPr>
                            <w:rFonts w:eastAsia="SimSun"/>
                            <w:sz w:val="20"/>
                            <w:szCs w:val="20"/>
                          </w:rPr>
                          <w:t>OnMouseWheelForward</w:t>
                        </w:r>
                        <w:proofErr w:type="spellEnd"/>
                        <w:r w:rsidRPr="00B65265">
                          <w:rPr>
                            <w:rFonts w:eastAsia="SimSun"/>
                            <w:sz w:val="20"/>
                            <w:szCs w:val="20"/>
                          </w:rPr>
                          <w:t>/Backward</w:t>
                        </w:r>
                      </w:p>
                      <w:p w14:paraId="14CAD782"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Adjust zoom level based on wheel direction</w:t>
                        </w:r>
                      </w:p>
                      <w:p w14:paraId="44BA4F2C"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Update zoom scaling on image actor</w:t>
                        </w:r>
                      </w:p>
                      <w:p w14:paraId="3A7C269F"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 xml:space="preserve">        Request render update</w:t>
                        </w:r>
                      </w:p>
                      <w:p w14:paraId="47E28138" w14:textId="77777777" w:rsidR="00B65265" w:rsidRPr="00B65265" w:rsidRDefault="00B65265" w:rsidP="00B65265">
                        <w:pPr>
                          <w:autoSpaceDE w:val="0"/>
                          <w:autoSpaceDN w:val="0"/>
                          <w:adjustRightInd w:val="0"/>
                          <w:rPr>
                            <w:rFonts w:eastAsia="SimSun"/>
                            <w:sz w:val="20"/>
                            <w:szCs w:val="20"/>
                          </w:rPr>
                        </w:pPr>
                        <w:r w:rsidRPr="00B65265">
                          <w:rPr>
                            <w:rFonts w:eastAsia="SimSun"/>
                            <w:sz w:val="20"/>
                            <w:szCs w:val="20"/>
                          </w:rPr>
                          <w:t>End Class</w:t>
                        </w:r>
                      </w:p>
                      <w:p w14:paraId="57842AEB" w14:textId="77777777" w:rsidR="00B65265" w:rsidRPr="00B65265" w:rsidRDefault="00B65265" w:rsidP="00B65265">
                        <w:pPr>
                          <w:pStyle w:val="BodyT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12564">
        <w:rPr>
          <w:noProof/>
        </w:rPr>
        <w:drawing>
          <wp:anchor distT="0" distB="0" distL="114300" distR="114300" simplePos="0" relativeHeight="251661824" behindDoc="1" locked="0" layoutInCell="1" allowOverlap="1" wp14:anchorId="0D7BD9C2" wp14:editId="300BF3FD">
            <wp:simplePos x="0" y="0"/>
            <wp:positionH relativeFrom="margin">
              <wp:posOffset>0</wp:posOffset>
            </wp:positionH>
            <wp:positionV relativeFrom="paragraph">
              <wp:posOffset>217805</wp:posOffset>
            </wp:positionV>
            <wp:extent cx="2862580" cy="3766185"/>
            <wp:effectExtent l="0" t="0" r="7620" b="18415"/>
            <wp:wrapTight wrapText="bothSides">
              <wp:wrapPolygon edited="0">
                <wp:start x="0" y="0"/>
                <wp:lineTo x="0" y="21633"/>
                <wp:lineTo x="21562" y="21633"/>
                <wp:lineTo x="21562" y="0"/>
                <wp:lineTo x="0" y="0"/>
              </wp:wrapPolygon>
            </wp:wrapTight>
            <wp:docPr id="12536826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62580" cy="3766185"/>
                    </a:xfrm>
                    <a:prstGeom prst="rect">
                      <a:avLst/>
                    </a:prstGeom>
                    <a:solidFill>
                      <a:srgbClr val="FFFFFF"/>
                    </a:solidFill>
                    <a:ln w="9525">
                      <a:solidFill>
                        <a:srgbClr val="000000"/>
                      </a:solidFill>
                      <a:miter lim="800%"/>
                      <a:headEnd/>
                      <a:tailEnd/>
                    </a:ln>
                  </wp:spPr>
                  <wp:txbx>
                    <wne:txbxContent>
                      <w:p w14:paraId="38FB8B39"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Function </w:t>
                        </w:r>
                        <w:proofErr w:type="spellStart"/>
                        <w:r w:rsidRPr="00712564">
                          <w:rPr>
                            <w:rFonts w:eastAsia="SimSun"/>
                            <w:sz w:val="20"/>
                            <w:szCs w:val="20"/>
                          </w:rPr>
                          <w:t>CreateVTKPipeline</w:t>
                        </w:r>
                        <w:proofErr w:type="spellEnd"/>
                        <w:r w:rsidRPr="00712564">
                          <w:rPr>
                            <w:rFonts w:eastAsia="SimSun"/>
                            <w:sz w:val="20"/>
                            <w:szCs w:val="20"/>
                          </w:rPr>
                          <w:t>(matrix)</w:t>
                        </w:r>
                      </w:p>
                      <w:p w14:paraId="2518EDD0"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size = </w:t>
                        </w:r>
                        <w:proofErr w:type="spellStart"/>
                        <w:proofErr w:type="gramStart"/>
                        <w:r w:rsidRPr="00712564">
                          <w:rPr>
                            <w:rFonts w:eastAsia="SimSun"/>
                            <w:sz w:val="20"/>
                            <w:szCs w:val="20"/>
                          </w:rPr>
                          <w:t>matrix.size</w:t>
                        </w:r>
                        <w:proofErr w:type="spellEnd"/>
                        <w:proofErr w:type="gramEnd"/>
                      </w:p>
                      <w:p w14:paraId="486811D0"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Create </w:t>
                        </w:r>
                        <w:proofErr w:type="spellStart"/>
                        <w:r w:rsidRPr="00712564">
                          <w:rPr>
                            <w:rFonts w:eastAsia="SimSun"/>
                            <w:sz w:val="20"/>
                            <w:szCs w:val="20"/>
                          </w:rPr>
                          <w:t>imageData</w:t>
                        </w:r>
                        <w:proofErr w:type="spellEnd"/>
                        <w:r w:rsidRPr="00712564">
                          <w:rPr>
                            <w:rFonts w:eastAsia="SimSun"/>
                            <w:sz w:val="20"/>
                            <w:szCs w:val="20"/>
                          </w:rPr>
                          <w:t xml:space="preserve"> of dimensions [size, size, 1] with VTK_UNSIGNED_CHAR type</w:t>
                        </w:r>
                      </w:p>
                      <w:p w14:paraId="5B803CD1" w14:textId="77777777" w:rsidR="00712564" w:rsidRPr="00712564" w:rsidRDefault="00712564" w:rsidP="00712564">
                        <w:pPr>
                          <w:autoSpaceDE w:val="0"/>
                          <w:autoSpaceDN w:val="0"/>
                          <w:adjustRightInd w:val="0"/>
                          <w:rPr>
                            <w:rFonts w:eastAsia="SimSun"/>
                            <w:sz w:val="20"/>
                            <w:szCs w:val="20"/>
                          </w:rPr>
                        </w:pPr>
                      </w:p>
                      <w:p w14:paraId="61A9F91D"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w:t>
                        </w:r>
                        <w:proofErr w:type="spellStart"/>
                        <w:r w:rsidRPr="00712564">
                          <w:rPr>
                            <w:rFonts w:eastAsia="SimSun"/>
                            <w:sz w:val="20"/>
                            <w:szCs w:val="20"/>
                          </w:rPr>
                          <w:t>i</w:t>
                        </w:r>
                        <w:proofErr w:type="spellEnd"/>
                        <w:r w:rsidRPr="00712564">
                          <w:rPr>
                            <w:rFonts w:eastAsia="SimSun"/>
                            <w:sz w:val="20"/>
                            <w:szCs w:val="20"/>
                          </w:rPr>
                          <w:t xml:space="preserve"> from 0 to </w:t>
                        </w:r>
                        <w:proofErr w:type="gramStart"/>
                        <w:r w:rsidRPr="00712564">
                          <w:rPr>
                            <w:rFonts w:eastAsia="SimSun"/>
                            <w:sz w:val="20"/>
                            <w:szCs w:val="20"/>
                          </w:rPr>
                          <w:t>size-1</w:t>
                        </w:r>
                        <w:proofErr w:type="gramEnd"/>
                      </w:p>
                      <w:p w14:paraId="50C6A98C"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For j from 0 to </w:t>
                        </w:r>
                        <w:proofErr w:type="gramStart"/>
                        <w:r w:rsidRPr="00712564">
                          <w:rPr>
                            <w:rFonts w:eastAsia="SimSun"/>
                            <w:sz w:val="20"/>
                            <w:szCs w:val="20"/>
                          </w:rPr>
                          <w:t>size-1</w:t>
                        </w:r>
                        <w:proofErr w:type="gramEnd"/>
                      </w:p>
                      <w:p w14:paraId="70633BCB"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if matrix[</w:t>
                        </w:r>
                        <w:proofErr w:type="spellStart"/>
                        <w:r w:rsidRPr="00712564">
                          <w:rPr>
                            <w:rFonts w:eastAsia="SimSun"/>
                            <w:sz w:val="20"/>
                            <w:szCs w:val="20"/>
                          </w:rPr>
                          <w:t>i</w:t>
                        </w:r>
                        <w:proofErr w:type="spellEnd"/>
                        <w:r w:rsidRPr="00712564">
                          <w:rPr>
                            <w:rFonts w:eastAsia="SimSun"/>
                            <w:sz w:val="20"/>
                            <w:szCs w:val="20"/>
                          </w:rPr>
                          <w:t>][j] == 1</w:t>
                        </w:r>
                      </w:p>
                      <w:p w14:paraId="29F9D614"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r w:rsidRPr="00712564">
                          <w:rPr>
                            <w:rFonts w:eastAsia="SimSun"/>
                            <w:sz w:val="20"/>
                            <w:szCs w:val="20"/>
                          </w:rPr>
                          <w:t>imageData.SetPixel</w:t>
                        </w:r>
                        <w:proofErr w:type="spellEnd"/>
                        <w:r w:rsidRPr="00712564">
                          <w:rPr>
                            <w:rFonts w:eastAsia="SimSun"/>
                            <w:sz w:val="20"/>
                            <w:szCs w:val="20"/>
                          </w:rPr>
                          <w:t>(</w:t>
                        </w:r>
                        <w:proofErr w:type="spellStart"/>
                        <w:r w:rsidRPr="00712564">
                          <w:rPr>
                            <w:rFonts w:eastAsia="SimSun"/>
                            <w:sz w:val="20"/>
                            <w:szCs w:val="20"/>
                          </w:rPr>
                          <w:t>i</w:t>
                        </w:r>
                        <w:proofErr w:type="spellEnd"/>
                        <w:r w:rsidRPr="00712564">
                          <w:rPr>
                            <w:rFonts w:eastAsia="SimSun"/>
                            <w:sz w:val="20"/>
                            <w:szCs w:val="20"/>
                          </w:rPr>
                          <w:t>, j, [0, 0, 255</w:t>
                        </w:r>
                        <w:proofErr w:type="gramStart"/>
                        <w:r w:rsidRPr="00712564">
                          <w:rPr>
                            <w:rFonts w:eastAsia="SimSun"/>
                            <w:sz w:val="20"/>
                            <w:szCs w:val="20"/>
                          </w:rPr>
                          <w:t>])  /</w:t>
                        </w:r>
                        <w:proofErr w:type="gramEnd"/>
                        <w:r w:rsidRPr="00712564">
                          <w:rPr>
                            <w:rFonts w:eastAsia="SimSun"/>
                            <w:sz w:val="20"/>
                            <w:szCs w:val="20"/>
                          </w:rPr>
                          <w:t>/ Blue for edges</w:t>
                        </w:r>
                      </w:p>
                      <w:p w14:paraId="7096965A"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else</w:t>
                        </w:r>
                      </w:p>
                      <w:p w14:paraId="5C12F9C6"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r w:rsidRPr="00712564">
                          <w:rPr>
                            <w:rFonts w:eastAsia="SimSun"/>
                            <w:sz w:val="20"/>
                            <w:szCs w:val="20"/>
                          </w:rPr>
                          <w:t>imageData.SetPixel</w:t>
                        </w:r>
                        <w:proofErr w:type="spellEnd"/>
                        <w:r w:rsidRPr="00712564">
                          <w:rPr>
                            <w:rFonts w:eastAsia="SimSun"/>
                            <w:sz w:val="20"/>
                            <w:szCs w:val="20"/>
                          </w:rPr>
                          <w:t>(</w:t>
                        </w:r>
                        <w:proofErr w:type="spellStart"/>
                        <w:r w:rsidRPr="00712564">
                          <w:rPr>
                            <w:rFonts w:eastAsia="SimSun"/>
                            <w:sz w:val="20"/>
                            <w:szCs w:val="20"/>
                          </w:rPr>
                          <w:t>i</w:t>
                        </w:r>
                        <w:proofErr w:type="spellEnd"/>
                        <w:r w:rsidRPr="00712564">
                          <w:rPr>
                            <w:rFonts w:eastAsia="SimSun"/>
                            <w:sz w:val="20"/>
                            <w:szCs w:val="20"/>
                          </w:rPr>
                          <w:t>, j, [255, 255, 255</w:t>
                        </w:r>
                        <w:proofErr w:type="gramStart"/>
                        <w:r w:rsidRPr="00712564">
                          <w:rPr>
                            <w:rFonts w:eastAsia="SimSun"/>
                            <w:sz w:val="20"/>
                            <w:szCs w:val="20"/>
                          </w:rPr>
                          <w:t>])  /</w:t>
                        </w:r>
                        <w:proofErr w:type="gramEnd"/>
                        <w:r w:rsidRPr="00712564">
                          <w:rPr>
                            <w:rFonts w:eastAsia="SimSun"/>
                            <w:sz w:val="20"/>
                            <w:szCs w:val="20"/>
                          </w:rPr>
                          <w:t>/ White for no edge</w:t>
                        </w:r>
                      </w:p>
                      <w:p w14:paraId="5F04FD2A" w14:textId="77777777" w:rsidR="00712564" w:rsidRPr="00712564" w:rsidRDefault="00712564" w:rsidP="00712564">
                        <w:pPr>
                          <w:autoSpaceDE w:val="0"/>
                          <w:autoSpaceDN w:val="0"/>
                          <w:adjustRightInd w:val="0"/>
                          <w:rPr>
                            <w:rFonts w:eastAsia="SimSun"/>
                            <w:sz w:val="20"/>
                            <w:szCs w:val="20"/>
                          </w:rPr>
                        </w:pPr>
                      </w:p>
                      <w:p w14:paraId="5D712519"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actor = new </w:t>
                        </w:r>
                        <w:proofErr w:type="spellStart"/>
                        <w:r w:rsidRPr="00712564">
                          <w:rPr>
                            <w:rFonts w:eastAsia="SimSun"/>
                            <w:sz w:val="20"/>
                            <w:szCs w:val="20"/>
                          </w:rPr>
                          <w:t>vtkImageActor</w:t>
                        </w:r>
                        <w:proofErr w:type="spellEnd"/>
                      </w:p>
                      <w:p w14:paraId="58A91F0D"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proofErr w:type="gramStart"/>
                        <w:r w:rsidRPr="00712564">
                          <w:rPr>
                            <w:rFonts w:eastAsia="SimSun"/>
                            <w:sz w:val="20"/>
                            <w:szCs w:val="20"/>
                          </w:rPr>
                          <w:t>actor.SetInputData</w:t>
                        </w:r>
                        <w:proofErr w:type="spellEnd"/>
                        <w:proofErr w:type="gramEnd"/>
                        <w:r w:rsidRPr="00712564">
                          <w:rPr>
                            <w:rFonts w:eastAsia="SimSun"/>
                            <w:sz w:val="20"/>
                            <w:szCs w:val="20"/>
                          </w:rPr>
                          <w:t>(</w:t>
                        </w:r>
                        <w:proofErr w:type="spellStart"/>
                        <w:r w:rsidRPr="00712564">
                          <w:rPr>
                            <w:rFonts w:eastAsia="SimSun"/>
                            <w:sz w:val="20"/>
                            <w:szCs w:val="20"/>
                          </w:rPr>
                          <w:t>imageData</w:t>
                        </w:r>
                        <w:proofErr w:type="spellEnd"/>
                        <w:r w:rsidRPr="00712564">
                          <w:rPr>
                            <w:rFonts w:eastAsia="SimSun"/>
                            <w:sz w:val="20"/>
                            <w:szCs w:val="20"/>
                          </w:rPr>
                          <w:t>)</w:t>
                        </w:r>
                      </w:p>
                      <w:p w14:paraId="6B190FEF"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renderer = new </w:t>
                        </w:r>
                        <w:proofErr w:type="spellStart"/>
                        <w:r w:rsidRPr="00712564">
                          <w:rPr>
                            <w:rFonts w:eastAsia="SimSun"/>
                            <w:sz w:val="20"/>
                            <w:szCs w:val="20"/>
                          </w:rPr>
                          <w:t>vtkRenderer</w:t>
                        </w:r>
                        <w:proofErr w:type="spellEnd"/>
                      </w:p>
                      <w:p w14:paraId="3B853857"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proofErr w:type="gramStart"/>
                        <w:r w:rsidRPr="00712564">
                          <w:rPr>
                            <w:rFonts w:eastAsia="SimSun"/>
                            <w:sz w:val="20"/>
                            <w:szCs w:val="20"/>
                          </w:rPr>
                          <w:t>renderer.AddActor</w:t>
                        </w:r>
                        <w:proofErr w:type="spellEnd"/>
                        <w:proofErr w:type="gramEnd"/>
                        <w:r w:rsidRPr="00712564">
                          <w:rPr>
                            <w:rFonts w:eastAsia="SimSun"/>
                            <w:sz w:val="20"/>
                            <w:szCs w:val="20"/>
                          </w:rPr>
                          <w:t>(actor)</w:t>
                        </w:r>
                      </w:p>
                      <w:p w14:paraId="00CF2678"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proofErr w:type="gramStart"/>
                        <w:r w:rsidRPr="00712564">
                          <w:rPr>
                            <w:rFonts w:eastAsia="SimSun"/>
                            <w:sz w:val="20"/>
                            <w:szCs w:val="20"/>
                          </w:rPr>
                          <w:t>renderer.SetBackground</w:t>
                        </w:r>
                        <w:proofErr w:type="spellEnd"/>
                        <w:proofErr w:type="gramEnd"/>
                        <w:r w:rsidRPr="00712564">
                          <w:rPr>
                            <w:rFonts w:eastAsia="SimSun"/>
                            <w:sz w:val="20"/>
                            <w:szCs w:val="20"/>
                          </w:rPr>
                          <w:t>(1, 1, 1)  // White background</w:t>
                        </w:r>
                      </w:p>
                      <w:p w14:paraId="26037A4D" w14:textId="77777777" w:rsidR="00712564" w:rsidRPr="00712564" w:rsidRDefault="00712564" w:rsidP="00712564">
                        <w:pPr>
                          <w:autoSpaceDE w:val="0"/>
                          <w:autoSpaceDN w:val="0"/>
                          <w:adjustRightInd w:val="0"/>
                          <w:rPr>
                            <w:rFonts w:eastAsia="SimSun"/>
                            <w:sz w:val="20"/>
                            <w:szCs w:val="20"/>
                          </w:rPr>
                        </w:pPr>
                      </w:p>
                      <w:p w14:paraId="6E7791FF"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r w:rsidRPr="00712564">
                          <w:rPr>
                            <w:rFonts w:eastAsia="SimSun"/>
                            <w:sz w:val="20"/>
                            <w:szCs w:val="20"/>
                          </w:rPr>
                          <w:t>renderWindow</w:t>
                        </w:r>
                        <w:proofErr w:type="spellEnd"/>
                        <w:r w:rsidRPr="00712564">
                          <w:rPr>
                            <w:rFonts w:eastAsia="SimSun"/>
                            <w:sz w:val="20"/>
                            <w:szCs w:val="20"/>
                          </w:rPr>
                          <w:t xml:space="preserve"> = new </w:t>
                        </w:r>
                        <w:proofErr w:type="spellStart"/>
                        <w:r w:rsidRPr="00712564">
                          <w:rPr>
                            <w:rFonts w:eastAsia="SimSun"/>
                            <w:sz w:val="20"/>
                            <w:szCs w:val="20"/>
                          </w:rPr>
                          <w:t>vtkRenderWindow</w:t>
                        </w:r>
                        <w:proofErr w:type="spellEnd"/>
                      </w:p>
                      <w:p w14:paraId="7C28C78D"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w:t>
                        </w:r>
                        <w:proofErr w:type="spellStart"/>
                        <w:r w:rsidRPr="00712564">
                          <w:rPr>
                            <w:rFonts w:eastAsia="SimSun"/>
                            <w:sz w:val="20"/>
                            <w:szCs w:val="20"/>
                          </w:rPr>
                          <w:t>renderWindow.AddRenderer</w:t>
                        </w:r>
                        <w:proofErr w:type="spellEnd"/>
                        <w:r w:rsidRPr="00712564">
                          <w:rPr>
                            <w:rFonts w:eastAsia="SimSun"/>
                            <w:sz w:val="20"/>
                            <w:szCs w:val="20"/>
                          </w:rPr>
                          <w:t>(renderer)</w:t>
                        </w:r>
                      </w:p>
                      <w:p w14:paraId="437C61A3"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Return </w:t>
                        </w:r>
                        <w:proofErr w:type="spellStart"/>
                        <w:r w:rsidRPr="00712564">
                          <w:rPr>
                            <w:rFonts w:eastAsia="SimSun"/>
                            <w:sz w:val="20"/>
                            <w:szCs w:val="20"/>
                          </w:rPr>
                          <w:t>renderWindow</w:t>
                        </w:r>
                        <w:proofErr w:type="spellEnd"/>
                      </w:p>
                      <w:p w14:paraId="15BA75F8"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End Function</w:t>
                        </w:r>
                      </w:p>
                      <w:p w14:paraId="2D4C7713" w14:textId="77777777" w:rsidR="00712564" w:rsidRPr="00712564" w:rsidRDefault="00712564" w:rsidP="00712564">
                        <w:pPr>
                          <w:pStyle w:val="BodyT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6342C8A" w14:textId="47D9CEC3" w:rsidR="009303D9" w:rsidRPr="00712564" w:rsidRDefault="00712564" w:rsidP="00285409">
      <w:pPr>
        <w:jc w:val="center"/>
        <w:rPr>
          <w:rFonts w:hint="eastAsia"/>
          <w:sz w:val="20"/>
          <w:szCs w:val="20"/>
        </w:rPr>
      </w:pPr>
      <w:r w:rsidRPr="00712564">
        <w:rPr>
          <w:sz w:val="20"/>
          <w:szCs w:val="20"/>
        </w:rPr>
        <w:t xml:space="preserve">Fig </w:t>
      </w:r>
      <w:r w:rsidR="00B65265" w:rsidRPr="00712564">
        <w:rPr>
          <w:sz w:val="20"/>
          <w:szCs w:val="20"/>
        </w:rPr>
        <w:t>3.</w:t>
      </w:r>
      <w:r w:rsidR="00B65265">
        <w:rPr>
          <w:sz w:val="20"/>
          <w:szCs w:val="20"/>
        </w:rPr>
        <w:t>3</w:t>
      </w:r>
      <w:r w:rsidR="00B65265" w:rsidRPr="00712564">
        <w:rPr>
          <w:sz w:val="20"/>
          <w:szCs w:val="20"/>
        </w:rPr>
        <w:t xml:space="preserve"> Pseudo</w:t>
      </w:r>
      <w:r w:rsidRPr="00712564">
        <w:rPr>
          <w:sz w:val="20"/>
          <w:szCs w:val="20"/>
        </w:rPr>
        <w:t xml:space="preserve"> code for </w:t>
      </w:r>
      <w:proofErr w:type="spellStart"/>
      <w:r>
        <w:rPr>
          <w:sz w:val="20"/>
          <w:szCs w:val="20"/>
        </w:rPr>
        <w:t>contructing</w:t>
      </w:r>
      <w:proofErr w:type="spellEnd"/>
      <w:r>
        <w:rPr>
          <w:sz w:val="20"/>
          <w:szCs w:val="20"/>
        </w:rPr>
        <w:t xml:space="preserve"> </w:t>
      </w:r>
      <w:proofErr w:type="spellStart"/>
      <w:r>
        <w:rPr>
          <w:sz w:val="20"/>
          <w:szCs w:val="20"/>
        </w:rPr>
        <w:t>vtk</w:t>
      </w:r>
      <w:proofErr w:type="spellEnd"/>
      <w:r>
        <w:rPr>
          <w:sz w:val="20"/>
          <w:szCs w:val="20"/>
        </w:rPr>
        <w:t xml:space="preserve"> pipelines.</w:t>
      </w:r>
    </w:p>
    <w:p w14:paraId="7766DE6E" w14:textId="5026BE42" w:rsidR="009303D9" w:rsidRDefault="00E40ADD" w:rsidP="00ED0149">
      <w:pPr>
        <w:pStyle w:val="Heading2"/>
      </w:pPr>
      <w:r>
        <w:t>Interactive Features with Trame</w:t>
      </w:r>
    </w:p>
    <w:p w14:paraId="40700ADC" w14:textId="3F597B67" w:rsidR="009303D9" w:rsidRPr="00E40ADD" w:rsidRDefault="009303D9" w:rsidP="00E40ADD">
      <w:pPr>
        <w:rPr>
          <w:sz w:val="20"/>
          <w:szCs w:val="20"/>
        </w:rPr>
      </w:pPr>
      <w:r w:rsidRPr="005B520E">
        <w:t xml:space="preserve"> </w:t>
      </w:r>
      <w:r w:rsidR="00E40ADD" w:rsidRPr="00E40ADD">
        <w:rPr>
          <w:sz w:val="20"/>
          <w:szCs w:val="20"/>
        </w:rPr>
        <w:t xml:space="preserve">For graph data exploration to be user-friendly, interactive features are necessary. To improve user engagement and analytical capabilities, we incorporated </w:t>
      </w:r>
      <w:r w:rsidR="00721C51" w:rsidRPr="00E40ADD">
        <w:rPr>
          <w:sz w:val="20"/>
          <w:szCs w:val="20"/>
        </w:rPr>
        <w:t>several</w:t>
      </w:r>
      <w:r w:rsidR="00E40ADD" w:rsidRPr="00E40ADD">
        <w:rPr>
          <w:sz w:val="20"/>
          <w:szCs w:val="20"/>
        </w:rPr>
        <w:t xml:space="preserve"> dynamic components.</w:t>
      </w:r>
      <w:r w:rsidR="00E40ADD" w:rsidRPr="00E40ADD">
        <w:rPr>
          <w:sz w:val="20"/>
          <w:szCs w:val="20"/>
        </w:rPr>
        <w:br/>
      </w:r>
    </w:p>
    <w:p w14:paraId="255D7F27" w14:textId="0559DA43" w:rsidR="009303D9" w:rsidRPr="005B520E" w:rsidRDefault="00E40ADD" w:rsidP="00E7596C">
      <w:pPr>
        <w:pStyle w:val="bulletlist"/>
      </w:pPr>
      <w:r w:rsidRPr="00E40ADD">
        <w:rPr>
          <w:rFonts w:eastAsia="Times New Roman"/>
        </w:rPr>
        <w:t>Interactive Controls: Zoom level and edge threshold slider controls allow users to instantly modify the visualization, changing the visual representation according to their preferences</w:t>
      </w:r>
      <w:r>
        <w:rPr>
          <w:rFonts w:eastAsia="Times New Roman"/>
        </w:rPr>
        <w:t>.</w:t>
      </w:r>
    </w:p>
    <w:p w14:paraId="0EEBBACC" w14:textId="0E80750A" w:rsidR="00712564" w:rsidRDefault="00E40ADD" w:rsidP="00712564">
      <w:pPr>
        <w:pStyle w:val="bulletlist"/>
      </w:pPr>
      <w:r w:rsidRPr="00E40ADD">
        <w:t>Event-Driven Responses: Interactive events, including mouse clicks and drags, cause the visualization to update instantly, enabling smooth graph exploration. Even with big datasets, system efficiency was maintained by optimizing event handlers to guarantee low latency.</w:t>
      </w:r>
    </w:p>
    <w:p w14:paraId="1DE2F70D" w14:textId="13F72FD4" w:rsidR="00B70F23" w:rsidRPr="00B70F23" w:rsidRDefault="00B70F23" w:rsidP="00B70F23">
      <w:pPr>
        <w:pStyle w:val="Heading2"/>
      </w:pPr>
      <w:r>
        <w:t>Deployment and Testing</w:t>
      </w:r>
    </w:p>
    <w:p w14:paraId="525F359B" w14:textId="77777777" w:rsidR="00B70F23" w:rsidRDefault="00B70F23" w:rsidP="00B70F23">
      <w:pPr>
        <w:rPr>
          <w:sz w:val="20"/>
          <w:szCs w:val="20"/>
        </w:rPr>
      </w:pPr>
      <w:r w:rsidRPr="00B70F23">
        <w:rPr>
          <w:sz w:val="20"/>
          <w:szCs w:val="20"/>
        </w:rPr>
        <w:t>To guarantee performance and usability, extensive testing is necessary before deploying an interactive system that manages massive amounts of data.</w:t>
      </w:r>
    </w:p>
    <w:p w14:paraId="32FEFB4E" w14:textId="77777777" w:rsidR="00B70F23" w:rsidRDefault="00B70F23" w:rsidP="00B70F23">
      <w:pPr>
        <w:pStyle w:val="bulletlist"/>
      </w:pPr>
      <w:r w:rsidRPr="00B70F23">
        <w:t>Scalability Tests: To assess the system's performance limitations and enhance memory management and rendering speed, we ran stress tests with progressively larger graph sizes.</w:t>
      </w:r>
    </w:p>
    <w:p w14:paraId="3CD5DCCB" w14:textId="7AFBB0DB" w:rsidR="00B70F23" w:rsidRDefault="00B70F23" w:rsidP="00B70F23">
      <w:pPr>
        <w:pStyle w:val="bulletlist"/>
      </w:pPr>
      <w:r w:rsidRPr="00B70F23">
        <w:t>User Experience Testing: In order to get input on the interface design and interaction paradigms, usability tests were conducted. This resulted in a number of incremental changes.</w:t>
      </w:r>
    </w:p>
    <w:p w14:paraId="7DCABE97" w14:textId="77777777" w:rsidR="00712564" w:rsidRDefault="00712564" w:rsidP="00712564">
      <w:pPr>
        <w:pStyle w:val="bulletlist"/>
        <w:numPr>
          <w:ilvl w:val="0"/>
          <w:numId w:val="0"/>
        </w:numPr>
        <w:ind w:start="28.80pt" w:hanging="14.40pt"/>
      </w:pPr>
    </w:p>
    <w:p w14:paraId="745BE7A1" w14:textId="77777777" w:rsidR="00712564" w:rsidRDefault="00712564" w:rsidP="00712564">
      <w:pPr>
        <w:pStyle w:val="bulletlist"/>
        <w:numPr>
          <w:ilvl w:val="0"/>
          <w:numId w:val="0"/>
        </w:numPr>
        <w:ind w:start="28.80pt" w:hanging="14.40pt"/>
      </w:pPr>
    </w:p>
    <w:p w14:paraId="067F54DA" w14:textId="0C0CBAA3" w:rsidR="00712564" w:rsidRPr="00712564" w:rsidRDefault="00B65265" w:rsidP="00285409">
      <w:pPr>
        <w:jc w:val="center"/>
        <w:rPr>
          <w:sz w:val="20"/>
          <w:szCs w:val="20"/>
        </w:rPr>
      </w:pPr>
      <w:r>
        <w:rPr>
          <w:noProof/>
        </w:rPr>
        <w:drawing>
          <wp:anchor distT="0" distB="0" distL="114300" distR="114300" simplePos="0" relativeHeight="251663872" behindDoc="1" locked="0" layoutInCell="1" allowOverlap="1" wp14:anchorId="0BF83766" wp14:editId="5081A8CF">
            <wp:simplePos x="0" y="0"/>
            <wp:positionH relativeFrom="margin">
              <wp:posOffset>3383280</wp:posOffset>
            </wp:positionH>
            <wp:positionV relativeFrom="paragraph">
              <wp:posOffset>217805</wp:posOffset>
            </wp:positionV>
            <wp:extent cx="2677795" cy="3330575"/>
            <wp:effectExtent l="0" t="0" r="14605" b="9525"/>
            <wp:wrapTight wrapText="bothSides">
              <wp:wrapPolygon edited="0">
                <wp:start x="0" y="0"/>
                <wp:lineTo x="0" y="21579"/>
                <wp:lineTo x="21615" y="21579"/>
                <wp:lineTo x="21615" y="0"/>
                <wp:lineTo x="0" y="0"/>
              </wp:wrapPolygon>
            </wp:wrapTight>
            <wp:docPr id="26071933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77795" cy="3330575"/>
                    </a:xfrm>
                    <a:prstGeom prst="rect">
                      <a:avLst/>
                    </a:prstGeom>
                    <a:solidFill>
                      <a:srgbClr val="FFFFFF"/>
                    </a:solidFill>
                    <a:ln w="9525">
                      <a:solidFill>
                        <a:srgbClr val="000000"/>
                      </a:solidFill>
                      <a:miter lim="800%"/>
                      <a:headEnd/>
                      <a:tailEnd/>
                    </a:ln>
                  </wp:spPr>
                  <wp:txbx>
                    <wne:txbxContent>
                      <w:p w14:paraId="5DE6DB1A"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Function </w:t>
                        </w:r>
                        <w:proofErr w:type="spellStart"/>
                        <w:proofErr w:type="gramStart"/>
                        <w:r w:rsidRPr="00712564">
                          <w:rPr>
                            <w:rFonts w:eastAsia="SimSun"/>
                            <w:sz w:val="20"/>
                            <w:szCs w:val="20"/>
                          </w:rPr>
                          <w:t>SetupServer</w:t>
                        </w:r>
                        <w:proofErr w:type="spellEnd"/>
                        <w:r w:rsidRPr="00712564">
                          <w:rPr>
                            <w:rFonts w:eastAsia="SimSun"/>
                            <w:sz w:val="20"/>
                            <w:szCs w:val="20"/>
                          </w:rPr>
                          <w:t>(</w:t>
                        </w:r>
                        <w:proofErr w:type="gramEnd"/>
                        <w:r w:rsidRPr="00712564">
                          <w:rPr>
                            <w:rFonts w:eastAsia="SimSun"/>
                            <w:sz w:val="20"/>
                            <w:szCs w:val="20"/>
                          </w:rPr>
                          <w:t>)</w:t>
                        </w:r>
                      </w:p>
                      <w:p w14:paraId="7C705F37"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Create server using </w:t>
                        </w:r>
                        <w:proofErr w:type="spellStart"/>
                        <w:r w:rsidRPr="00712564">
                          <w:rPr>
                            <w:rFonts w:eastAsia="SimSun"/>
                            <w:sz w:val="20"/>
                            <w:szCs w:val="20"/>
                          </w:rPr>
                          <w:t>Trame</w:t>
                        </w:r>
                        <w:proofErr w:type="spellEnd"/>
                        <w:r w:rsidRPr="00712564">
                          <w:rPr>
                            <w:rFonts w:eastAsia="SimSun"/>
                            <w:sz w:val="20"/>
                            <w:szCs w:val="20"/>
                          </w:rPr>
                          <w:t xml:space="preserve"> with </w:t>
                        </w:r>
                        <w:proofErr w:type="spellStart"/>
                        <w:r w:rsidRPr="00712564">
                          <w:rPr>
                            <w:rFonts w:eastAsia="SimSun"/>
                            <w:sz w:val="20"/>
                            <w:szCs w:val="20"/>
                          </w:rPr>
                          <w:t>client_type</w:t>
                        </w:r>
                        <w:proofErr w:type="spellEnd"/>
                        <w:r w:rsidRPr="00712564">
                          <w:rPr>
                            <w:rFonts w:eastAsia="SimSun"/>
                            <w:sz w:val="20"/>
                            <w:szCs w:val="20"/>
                          </w:rPr>
                          <w:t xml:space="preserve"> "vue2"</w:t>
                        </w:r>
                      </w:p>
                      <w:p w14:paraId="7E01BAF6"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Generate matrix of size 100</w:t>
                        </w:r>
                      </w:p>
                      <w:p w14:paraId="236E647B"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actor, renderer, </w:t>
                        </w:r>
                        <w:proofErr w:type="spellStart"/>
                        <w:r w:rsidRPr="00712564">
                          <w:rPr>
                            <w:rFonts w:eastAsia="SimSun"/>
                            <w:sz w:val="20"/>
                            <w:szCs w:val="20"/>
                          </w:rPr>
                          <w:t>renderWindow</w:t>
                        </w:r>
                        <w:proofErr w:type="spellEnd"/>
                        <w:r w:rsidRPr="00712564">
                          <w:rPr>
                            <w:rFonts w:eastAsia="SimSun"/>
                            <w:sz w:val="20"/>
                            <w:szCs w:val="20"/>
                          </w:rPr>
                          <w:t xml:space="preserve"> = Invoke </w:t>
                        </w:r>
                        <w:proofErr w:type="spellStart"/>
                        <w:r w:rsidRPr="00712564">
                          <w:rPr>
                            <w:rFonts w:eastAsia="SimSun"/>
                            <w:sz w:val="20"/>
                            <w:szCs w:val="20"/>
                          </w:rPr>
                          <w:t>CreateVTKPipeline</w:t>
                        </w:r>
                        <w:proofErr w:type="spellEnd"/>
                        <w:r w:rsidRPr="00712564">
                          <w:rPr>
                            <w:rFonts w:eastAsia="SimSun"/>
                            <w:sz w:val="20"/>
                            <w:szCs w:val="20"/>
                          </w:rPr>
                          <w:t xml:space="preserve"> with matrix</w:t>
                        </w:r>
                      </w:p>
                      <w:p w14:paraId="5D1198ED" w14:textId="77777777" w:rsidR="00712564" w:rsidRPr="00712564" w:rsidRDefault="00712564" w:rsidP="00712564">
                        <w:pPr>
                          <w:autoSpaceDE w:val="0"/>
                          <w:autoSpaceDN w:val="0"/>
                          <w:adjustRightInd w:val="0"/>
                          <w:rPr>
                            <w:rFonts w:eastAsia="SimSun"/>
                            <w:sz w:val="20"/>
                            <w:szCs w:val="20"/>
                          </w:rPr>
                        </w:pPr>
                      </w:p>
                      <w:p w14:paraId="07249890"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Initialize </w:t>
                        </w:r>
                        <w:proofErr w:type="spellStart"/>
                        <w:r w:rsidRPr="00712564">
                          <w:rPr>
                            <w:rFonts w:eastAsia="SimSun"/>
                            <w:sz w:val="20"/>
                            <w:szCs w:val="20"/>
                          </w:rPr>
                          <w:t>renderWindow's</w:t>
                        </w:r>
                        <w:proofErr w:type="spellEnd"/>
                        <w:r w:rsidRPr="00712564">
                          <w:rPr>
                            <w:rFonts w:eastAsia="SimSun"/>
                            <w:sz w:val="20"/>
                            <w:szCs w:val="20"/>
                          </w:rPr>
                          <w:t xml:space="preserve"> interactor</w:t>
                        </w:r>
                      </w:p>
                      <w:p w14:paraId="21FD8556"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Create and set custom interactor style</w:t>
                        </w:r>
                      </w:p>
                      <w:p w14:paraId="15F0F07D"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Define layout using </w:t>
                        </w:r>
                        <w:proofErr w:type="spellStart"/>
                        <w:r w:rsidRPr="00712564">
                          <w:rPr>
                            <w:rFonts w:eastAsia="SimSun"/>
                            <w:sz w:val="20"/>
                            <w:szCs w:val="20"/>
                          </w:rPr>
                          <w:t>Trame's</w:t>
                        </w:r>
                        <w:proofErr w:type="spellEnd"/>
                        <w:r w:rsidRPr="00712564">
                          <w:rPr>
                            <w:rFonts w:eastAsia="SimSun"/>
                            <w:sz w:val="20"/>
                            <w:szCs w:val="20"/>
                          </w:rPr>
                          <w:t xml:space="preserve"> </w:t>
                        </w:r>
                        <w:proofErr w:type="spellStart"/>
                        <w:r w:rsidRPr="00712564">
                          <w:rPr>
                            <w:rFonts w:eastAsia="SimSun"/>
                            <w:sz w:val="20"/>
                            <w:szCs w:val="20"/>
                          </w:rPr>
                          <w:t>SinglePageLayout</w:t>
                        </w:r>
                        <w:proofErr w:type="spellEnd"/>
                      </w:p>
                      <w:p w14:paraId="5746A062"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Set title</w:t>
                        </w:r>
                      </w:p>
                      <w:p w14:paraId="4B83B98D"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Add zoom in/out buttons with corresponding triggers</w:t>
                        </w:r>
                      </w:p>
                      <w:p w14:paraId="177229EC"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Include VTK remote view for interaction</w:t>
                        </w:r>
                      </w:p>
                      <w:p w14:paraId="11BEF218" w14:textId="77777777" w:rsidR="00712564" w:rsidRPr="00712564" w:rsidRDefault="00712564" w:rsidP="00712564">
                        <w:pPr>
                          <w:autoSpaceDE w:val="0"/>
                          <w:autoSpaceDN w:val="0"/>
                          <w:adjustRightInd w:val="0"/>
                          <w:rPr>
                            <w:rFonts w:eastAsia="SimSun"/>
                            <w:sz w:val="20"/>
                            <w:szCs w:val="20"/>
                          </w:rPr>
                        </w:pPr>
                      </w:p>
                      <w:p w14:paraId="655A2E66"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Define state changes for zooming in and out</w:t>
                        </w:r>
                      </w:p>
                      <w:p w14:paraId="4FB2FB49"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Adjust zoom level and update view accordingly</w:t>
                        </w:r>
                      </w:p>
                      <w:p w14:paraId="205EFF81" w14:textId="77777777" w:rsidR="00712564" w:rsidRPr="00712564" w:rsidRDefault="00712564" w:rsidP="00712564">
                        <w:pPr>
                          <w:autoSpaceDE w:val="0"/>
                          <w:autoSpaceDN w:val="0"/>
                          <w:adjustRightInd w:val="0"/>
                          <w:rPr>
                            <w:rFonts w:eastAsia="SimSun"/>
                            <w:sz w:val="20"/>
                            <w:szCs w:val="20"/>
                          </w:rPr>
                        </w:pPr>
                      </w:p>
                      <w:p w14:paraId="777CC57C"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 xml:space="preserve">    Start the server</w:t>
                        </w:r>
                      </w:p>
                      <w:p w14:paraId="08B12D25" w14:textId="77777777" w:rsidR="00712564" w:rsidRPr="00712564" w:rsidRDefault="00712564" w:rsidP="00712564">
                        <w:pPr>
                          <w:autoSpaceDE w:val="0"/>
                          <w:autoSpaceDN w:val="0"/>
                          <w:adjustRightInd w:val="0"/>
                          <w:rPr>
                            <w:rFonts w:eastAsia="SimSun"/>
                            <w:sz w:val="20"/>
                            <w:szCs w:val="20"/>
                          </w:rPr>
                        </w:pPr>
                        <w:r w:rsidRPr="00712564">
                          <w:rPr>
                            <w:rFonts w:eastAsia="SimSun"/>
                            <w:sz w:val="20"/>
                            <w:szCs w:val="20"/>
                          </w:rPr>
                          <w:t>End Function</w:t>
                        </w:r>
                      </w:p>
                      <w:p w14:paraId="101DAB1A" w14:textId="77777777" w:rsidR="00712564" w:rsidRPr="00712564" w:rsidRDefault="00712564" w:rsidP="00712564">
                        <w:pPr>
                          <w:pStyle w:val="BodyText"/>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12564" w:rsidRPr="00712564">
        <w:rPr>
          <w:sz w:val="20"/>
          <w:szCs w:val="20"/>
        </w:rPr>
        <w:t xml:space="preserve">Fig </w:t>
      </w:r>
      <w:proofErr w:type="gramStart"/>
      <w:r w:rsidR="00712564" w:rsidRPr="00712564">
        <w:rPr>
          <w:sz w:val="20"/>
          <w:szCs w:val="20"/>
        </w:rPr>
        <w:t>3.</w:t>
      </w:r>
      <w:r w:rsidR="00712564">
        <w:rPr>
          <w:sz w:val="20"/>
          <w:szCs w:val="20"/>
        </w:rPr>
        <w:t>4</w:t>
      </w:r>
      <w:r w:rsidR="00712564" w:rsidRPr="00712564">
        <w:rPr>
          <w:sz w:val="20"/>
          <w:szCs w:val="20"/>
        </w:rPr>
        <w:t xml:space="preserve">  Pseudo</w:t>
      </w:r>
      <w:proofErr w:type="gramEnd"/>
      <w:r w:rsidR="00712564" w:rsidRPr="00712564">
        <w:rPr>
          <w:sz w:val="20"/>
          <w:szCs w:val="20"/>
        </w:rPr>
        <w:t xml:space="preserve"> code for</w:t>
      </w:r>
      <w:r w:rsidR="00712564">
        <w:rPr>
          <w:sz w:val="20"/>
          <w:szCs w:val="20"/>
        </w:rPr>
        <w:t xml:space="preserve"> setting up TRAME</w:t>
      </w:r>
      <w:r w:rsidR="00712564">
        <w:rPr>
          <w:sz w:val="20"/>
          <w:szCs w:val="20"/>
        </w:rPr>
        <w:t>.</w:t>
      </w:r>
    </w:p>
    <w:p w14:paraId="722E0FC5" w14:textId="4191475F" w:rsidR="00B70F23" w:rsidRPr="00B70F23" w:rsidRDefault="00721C51" w:rsidP="00712564">
      <w:pPr>
        <w:pStyle w:val="Heading2"/>
      </w:pPr>
      <w:r>
        <w:t>Contribution Breakdown</w:t>
      </w:r>
    </w:p>
    <w:p w14:paraId="6C1FDBEB" w14:textId="57EA5190" w:rsidR="00B70F23" w:rsidRDefault="00B70F23" w:rsidP="00B70F23">
      <w:pPr>
        <w:rPr>
          <w:sz w:val="20"/>
          <w:szCs w:val="20"/>
        </w:rPr>
      </w:pPr>
      <w:r w:rsidRPr="00B70F23">
        <w:rPr>
          <w:sz w:val="20"/>
          <w:szCs w:val="20"/>
        </w:rPr>
        <w:t>To guarantee performance and usability, extensive testing is necessary before deploying an interactive system that manages massive amounts of data.</w:t>
      </w:r>
    </w:p>
    <w:p w14:paraId="0A4CF88B" w14:textId="77777777" w:rsidR="007B235C" w:rsidRPr="007B235C" w:rsidRDefault="007B235C" w:rsidP="007B235C">
      <w:pPr>
        <w:pStyle w:val="NormalWeb"/>
        <w:jc w:val="both"/>
        <w:rPr>
          <w:sz w:val="20"/>
          <w:szCs w:val="20"/>
        </w:rPr>
      </w:pPr>
      <w:r w:rsidRPr="007B235C">
        <w:rPr>
          <w:rStyle w:val="Strong"/>
          <w:sz w:val="20"/>
          <w:szCs w:val="20"/>
        </w:rPr>
        <w:t>Srilekha Rayedi</w:t>
      </w:r>
      <w:r w:rsidRPr="007B235C">
        <w:rPr>
          <w:sz w:val="20"/>
          <w:szCs w:val="20"/>
        </w:rPr>
        <w:t xml:space="preserve">: Will </w:t>
      </w:r>
      <w:proofErr w:type="gramStart"/>
      <w:r w:rsidRPr="007B235C">
        <w:rPr>
          <w:sz w:val="20"/>
          <w:szCs w:val="20"/>
        </w:rPr>
        <w:t>be in charge of</w:t>
      </w:r>
      <w:proofErr w:type="gramEnd"/>
      <w:r w:rsidRPr="007B235C">
        <w:rPr>
          <w:sz w:val="20"/>
          <w:szCs w:val="20"/>
        </w:rPr>
        <w:t xml:space="preserve"> integrating the </w:t>
      </w:r>
      <w:proofErr w:type="spellStart"/>
      <w:r w:rsidRPr="007B235C">
        <w:rPr>
          <w:sz w:val="20"/>
          <w:szCs w:val="20"/>
        </w:rPr>
        <w:t>Trame</w:t>
      </w:r>
      <w:proofErr w:type="spellEnd"/>
      <w:r w:rsidRPr="007B235C">
        <w:rPr>
          <w:sz w:val="20"/>
          <w:szCs w:val="20"/>
        </w:rPr>
        <w:t xml:space="preserve"> library to allow web-based interaction, improving the application's usability and accessibility. Srilekha will also provide the backend API to manage data processing and carry out intricate graph operations. In terms of data handling, Srilekha will focus on implementing data cleaning and preprocessing pipelines, as well as developing data parsing routines to support various graph file formats. Srilekha will </w:t>
      </w:r>
      <w:r w:rsidRPr="007B235C">
        <w:rPr>
          <w:sz w:val="20"/>
          <w:szCs w:val="20"/>
        </w:rPr>
        <w:lastRenderedPageBreak/>
        <w:t xml:space="preserve">oversee the development of the application's overall layout using </w:t>
      </w:r>
      <w:proofErr w:type="spellStart"/>
      <w:r w:rsidRPr="007B235C">
        <w:rPr>
          <w:sz w:val="20"/>
          <w:szCs w:val="20"/>
        </w:rPr>
        <w:t>Vuetify</w:t>
      </w:r>
      <w:proofErr w:type="spellEnd"/>
      <w:r w:rsidRPr="007B235C">
        <w:rPr>
          <w:sz w:val="20"/>
          <w:szCs w:val="20"/>
        </w:rPr>
        <w:t>, ensuring a unified and contemporary design. Additionally, Srilekha will develop specialized UI components to dynamically display graph properties, enriching the user interaction experience.</w:t>
      </w:r>
    </w:p>
    <w:p w14:paraId="45E7A25F" w14:textId="77777777" w:rsidR="007B235C" w:rsidRPr="007B235C" w:rsidRDefault="007B235C" w:rsidP="007B235C">
      <w:pPr>
        <w:pStyle w:val="NormalWeb"/>
        <w:jc w:val="both"/>
        <w:rPr>
          <w:sz w:val="20"/>
          <w:szCs w:val="20"/>
        </w:rPr>
      </w:pPr>
      <w:r w:rsidRPr="007B235C">
        <w:rPr>
          <w:rStyle w:val="Strong"/>
          <w:sz w:val="20"/>
          <w:szCs w:val="20"/>
        </w:rPr>
        <w:t xml:space="preserve">Venkata Sai </w:t>
      </w:r>
      <w:proofErr w:type="spellStart"/>
      <w:r w:rsidRPr="007B235C">
        <w:rPr>
          <w:rStyle w:val="Strong"/>
          <w:sz w:val="20"/>
          <w:szCs w:val="20"/>
        </w:rPr>
        <w:t>Nikitha</w:t>
      </w:r>
      <w:proofErr w:type="spellEnd"/>
      <w:r w:rsidRPr="007B235C">
        <w:rPr>
          <w:rStyle w:val="Strong"/>
          <w:sz w:val="20"/>
          <w:szCs w:val="20"/>
        </w:rPr>
        <w:t xml:space="preserve"> </w:t>
      </w:r>
      <w:proofErr w:type="spellStart"/>
      <w:r w:rsidRPr="007B235C">
        <w:rPr>
          <w:rStyle w:val="Strong"/>
          <w:sz w:val="20"/>
          <w:szCs w:val="20"/>
        </w:rPr>
        <w:t>Kandikattu</w:t>
      </w:r>
      <w:proofErr w:type="spellEnd"/>
      <w:r w:rsidRPr="007B235C">
        <w:rPr>
          <w:sz w:val="20"/>
          <w:szCs w:val="20"/>
        </w:rPr>
        <w:t xml:space="preserve">: Will focus on implementing VTK-powered interactive features such as zooming, panning, and graph element selection, ensuring smooth and efficient performance for large-scale graph visualizations. In terms of data handling, </w:t>
      </w:r>
      <w:proofErr w:type="spellStart"/>
      <w:r w:rsidRPr="007B235C">
        <w:rPr>
          <w:sz w:val="20"/>
          <w:szCs w:val="20"/>
        </w:rPr>
        <w:t>Nikitha</w:t>
      </w:r>
      <w:proofErr w:type="spellEnd"/>
      <w:r w:rsidRPr="007B235C">
        <w:rPr>
          <w:sz w:val="20"/>
          <w:szCs w:val="20"/>
        </w:rPr>
        <w:t xml:space="preserve"> will design efficient data structures for graph representation and develop data parsing routines to support multiple graph file formats. In the area of UI design, </w:t>
      </w:r>
      <w:proofErr w:type="spellStart"/>
      <w:r w:rsidRPr="007B235C">
        <w:rPr>
          <w:sz w:val="20"/>
          <w:szCs w:val="20"/>
        </w:rPr>
        <w:t>Nikitha</w:t>
      </w:r>
      <w:proofErr w:type="spellEnd"/>
      <w:r w:rsidRPr="007B235C">
        <w:rPr>
          <w:sz w:val="20"/>
          <w:szCs w:val="20"/>
        </w:rPr>
        <w:t xml:space="preserve"> will concentrate on creating interactive components that enable seamless graph exploration and will develop user interfaces for data import and export functionalities.</w:t>
      </w:r>
    </w:p>
    <w:p w14:paraId="624CE0FD" w14:textId="77777777" w:rsidR="007B235C" w:rsidRPr="007B235C" w:rsidRDefault="007B235C" w:rsidP="007B235C">
      <w:pPr>
        <w:pStyle w:val="NormalWeb"/>
        <w:jc w:val="both"/>
        <w:rPr>
          <w:sz w:val="20"/>
          <w:szCs w:val="20"/>
        </w:rPr>
      </w:pPr>
      <w:r w:rsidRPr="007B235C">
        <w:rPr>
          <w:rStyle w:val="Strong"/>
          <w:sz w:val="20"/>
          <w:szCs w:val="20"/>
        </w:rPr>
        <w:t>Sai Tejaswi Guntupalli</w:t>
      </w:r>
      <w:r w:rsidRPr="007B235C">
        <w:rPr>
          <w:sz w:val="20"/>
          <w:szCs w:val="20"/>
        </w:rPr>
        <w:t>: Will primarily concentrate on utilizing the VTK library to develop reliable and efficient graph rendering algorithms and create utility functions for advanced graph analysis. Tejaswi will also design and implement data structures for efficient graph representation and develop data transformation routines to prepare data for visualization. On the UI side, Tejaswi will design and implement the layout for the main visualization area and incorporate a settings panel to allow users to customize visualization parameters, ensuring an intuitive and user-friendly experience.</w:t>
      </w:r>
    </w:p>
    <w:p w14:paraId="26966722" w14:textId="77777777" w:rsidR="0002359F" w:rsidRDefault="0002359F" w:rsidP="0002359F">
      <w:pPr>
        <w:pStyle w:val="ListParagraph"/>
        <w:jc w:val="both"/>
      </w:pPr>
    </w:p>
    <w:p w14:paraId="49BDF170" w14:textId="77777777" w:rsidR="0002359F" w:rsidRPr="00B70F23" w:rsidRDefault="0002359F" w:rsidP="0002359F">
      <w:pPr>
        <w:pStyle w:val="ListParagraph"/>
        <w:jc w:val="both"/>
      </w:pPr>
    </w:p>
    <w:p w14:paraId="3FC289A6" w14:textId="4532D8FD" w:rsidR="009303D9" w:rsidRPr="00933AD0" w:rsidRDefault="00721C51" w:rsidP="006B6B66">
      <w:pPr>
        <w:pStyle w:val="Heading1"/>
        <w:rPr>
          <w:b/>
          <w:bCs/>
        </w:rPr>
      </w:pPr>
      <w:r w:rsidRPr="00933AD0">
        <w:rPr>
          <w:b/>
          <w:bCs/>
        </w:rPr>
        <w:t>Results And Discussions</w:t>
      </w:r>
    </w:p>
    <w:p w14:paraId="7FA8C552" w14:textId="4EF04527" w:rsidR="00521740" w:rsidRDefault="00721C51" w:rsidP="00B65265">
      <w:pPr>
        <w:jc w:val="both"/>
        <w:rPr>
          <w:sz w:val="20"/>
          <w:szCs w:val="20"/>
        </w:rPr>
      </w:pPr>
      <w:r w:rsidRPr="00721C51">
        <w:rPr>
          <w:sz w:val="20"/>
          <w:szCs w:val="20"/>
        </w:rPr>
        <w:t>Thorough performance tests were conducted on the implemented graph visualization system, focusing on its responsiveness and scalability. Experiments using artificial datasets that were created to simulate different graph architectures, ranging from sparse to densely connected networks, showed that the system can efficiently manage up to 10,000 nodes. With response times under three seconds for heavy activities like zooming and panning, the progressive rendering technique greatly improved responsiveness while preserving user interaction capabilities throughout data loading. Compared to previous approaches, which frequently have trouble handling massive amounts of data, this represents a significant improvement.</w:t>
      </w:r>
    </w:p>
    <w:p w14:paraId="00FBB8C1" w14:textId="77777777" w:rsidR="00521740" w:rsidRDefault="00521740" w:rsidP="00B65265">
      <w:pPr>
        <w:jc w:val="both"/>
        <w:rPr>
          <w:sz w:val="20"/>
          <w:szCs w:val="20"/>
        </w:rPr>
      </w:pPr>
    </w:p>
    <w:p w14:paraId="49E3A542" w14:textId="77777777" w:rsidR="00521740" w:rsidRDefault="00521740" w:rsidP="00B65265">
      <w:pPr>
        <w:jc w:val="both"/>
        <w:rPr>
          <w:sz w:val="20"/>
          <w:szCs w:val="20"/>
        </w:rPr>
      </w:pPr>
      <w:r>
        <w:rPr>
          <w:noProof/>
          <w:sz w:val="20"/>
          <w:szCs w:val="20"/>
        </w:rPr>
        <w:drawing>
          <wp:inline distT="0" distB="0" distL="0" distR="0" wp14:anchorId="4C73E5F2" wp14:editId="209FA58A">
            <wp:extent cx="3089910" cy="1931035"/>
            <wp:effectExtent l="0" t="0" r="0" b="0"/>
            <wp:docPr id="1927226016" name="Picture 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7226016"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931035"/>
                    </a:xfrm>
                    <a:prstGeom prst="rect">
                      <a:avLst/>
                    </a:prstGeom>
                  </pic:spPr>
                </pic:pic>
              </a:graphicData>
            </a:graphic>
          </wp:inline>
        </w:drawing>
      </w:r>
    </w:p>
    <w:p w14:paraId="1ACE941F" w14:textId="77777777" w:rsidR="00521740" w:rsidRDefault="00521740" w:rsidP="00B65265">
      <w:pPr>
        <w:jc w:val="both"/>
        <w:rPr>
          <w:sz w:val="20"/>
          <w:szCs w:val="20"/>
        </w:rPr>
      </w:pPr>
    </w:p>
    <w:p w14:paraId="1514FF04" w14:textId="1B8C811E" w:rsidR="00521740" w:rsidRDefault="00521740" w:rsidP="00285409">
      <w:pPr>
        <w:jc w:val="center"/>
        <w:rPr>
          <w:sz w:val="20"/>
          <w:szCs w:val="20"/>
        </w:rPr>
      </w:pPr>
      <w:r>
        <w:rPr>
          <w:sz w:val="20"/>
          <w:szCs w:val="20"/>
        </w:rPr>
        <w:t>Fig 4.1:</w:t>
      </w:r>
      <w:r w:rsidR="00285409">
        <w:rPr>
          <w:sz w:val="20"/>
          <w:szCs w:val="20"/>
        </w:rPr>
        <w:t xml:space="preserve"> Output showing adjacency matrices</w:t>
      </w:r>
    </w:p>
    <w:p w14:paraId="003B8E6C" w14:textId="77777777" w:rsidR="00521740" w:rsidRDefault="00521740" w:rsidP="00B65265">
      <w:pPr>
        <w:jc w:val="both"/>
        <w:rPr>
          <w:sz w:val="20"/>
          <w:szCs w:val="20"/>
        </w:rPr>
      </w:pPr>
    </w:p>
    <w:p w14:paraId="70CA83D2" w14:textId="77777777" w:rsidR="00285409" w:rsidRDefault="00521740" w:rsidP="00B65265">
      <w:pPr>
        <w:jc w:val="both"/>
        <w:rPr>
          <w:sz w:val="20"/>
          <w:szCs w:val="20"/>
        </w:rPr>
      </w:pPr>
      <w:r>
        <w:rPr>
          <w:noProof/>
          <w:sz w:val="20"/>
          <w:szCs w:val="20"/>
        </w:rPr>
        <w:drawing>
          <wp:inline distT="0" distB="0" distL="0" distR="0" wp14:anchorId="2EA8BA4C" wp14:editId="6A3F7CB2">
            <wp:extent cx="3089910" cy="1931035"/>
            <wp:effectExtent l="0" t="0" r="0" b="0"/>
            <wp:docPr id="709396205" name="Picture 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9396205"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931035"/>
                    </a:xfrm>
                    <a:prstGeom prst="rect">
                      <a:avLst/>
                    </a:prstGeom>
                  </pic:spPr>
                </pic:pic>
              </a:graphicData>
            </a:graphic>
          </wp:inline>
        </w:drawing>
      </w:r>
    </w:p>
    <w:p w14:paraId="62030FA0" w14:textId="77777777" w:rsidR="00285409" w:rsidRDefault="00285409" w:rsidP="00B65265">
      <w:pPr>
        <w:jc w:val="both"/>
        <w:rPr>
          <w:sz w:val="20"/>
          <w:szCs w:val="20"/>
        </w:rPr>
      </w:pPr>
    </w:p>
    <w:p w14:paraId="2A7B5E91" w14:textId="0BDF1990" w:rsidR="00285409" w:rsidRDefault="00285409" w:rsidP="00285409">
      <w:pPr>
        <w:jc w:val="center"/>
        <w:rPr>
          <w:sz w:val="20"/>
          <w:szCs w:val="20"/>
        </w:rPr>
      </w:pPr>
      <w:r>
        <w:rPr>
          <w:sz w:val="20"/>
          <w:szCs w:val="20"/>
        </w:rPr>
        <w:t>Fig 4.</w:t>
      </w:r>
      <w:r w:rsidR="00933AD0">
        <w:rPr>
          <w:sz w:val="20"/>
          <w:szCs w:val="20"/>
        </w:rPr>
        <w:t>2</w:t>
      </w:r>
      <w:r>
        <w:rPr>
          <w:sz w:val="20"/>
          <w:szCs w:val="20"/>
        </w:rPr>
        <w:t>: Output showing</w:t>
      </w:r>
      <w:r>
        <w:rPr>
          <w:sz w:val="20"/>
          <w:szCs w:val="20"/>
        </w:rPr>
        <w:t xml:space="preserve"> – PANNING works successfully</w:t>
      </w:r>
    </w:p>
    <w:p w14:paraId="7AA0AAA7" w14:textId="77777777" w:rsidR="00933AD0" w:rsidRDefault="00933AD0" w:rsidP="00285409">
      <w:pPr>
        <w:jc w:val="center"/>
        <w:rPr>
          <w:sz w:val="20"/>
          <w:szCs w:val="20"/>
        </w:rPr>
      </w:pPr>
    </w:p>
    <w:p w14:paraId="71D22814" w14:textId="42F41585" w:rsidR="00933AD0" w:rsidRDefault="00933AD0" w:rsidP="00285409">
      <w:pPr>
        <w:jc w:val="center"/>
        <w:rPr>
          <w:sz w:val="20"/>
          <w:szCs w:val="20"/>
        </w:rPr>
      </w:pPr>
      <w:r w:rsidRPr="00933AD0">
        <w:rPr>
          <w:sz w:val="20"/>
          <w:szCs w:val="20"/>
        </w:rPr>
        <w:drawing>
          <wp:inline distT="0" distB="0" distL="0" distR="0" wp14:anchorId="28EA6A0E" wp14:editId="6993D1FC">
            <wp:extent cx="3089910" cy="3970020"/>
            <wp:effectExtent l="0" t="0" r="0" b="5080"/>
            <wp:docPr id="1912114666"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2114666" name="Picture 1" descr="A screenshot of a cell phone&#10;&#10;Description automatically generated"/>
                    <pic:cNvPicPr/>
                  </pic:nvPicPr>
                  <pic:blipFill>
                    <a:blip r:embed="rId14"/>
                    <a:stretch>
                      <a:fillRect/>
                    </a:stretch>
                  </pic:blipFill>
                  <pic:spPr>
                    <a:xfrm>
                      <a:off x="0" y="0"/>
                      <a:ext cx="3089910" cy="3970020"/>
                    </a:xfrm>
                    <a:prstGeom prst="rect">
                      <a:avLst/>
                    </a:prstGeom>
                  </pic:spPr>
                </pic:pic>
              </a:graphicData>
            </a:graphic>
          </wp:inline>
        </w:drawing>
      </w:r>
    </w:p>
    <w:p w14:paraId="789E4CFC" w14:textId="77777777" w:rsidR="00544084" w:rsidRDefault="00544084" w:rsidP="00285409">
      <w:pPr>
        <w:jc w:val="center"/>
        <w:rPr>
          <w:sz w:val="20"/>
          <w:szCs w:val="20"/>
        </w:rPr>
      </w:pPr>
    </w:p>
    <w:p w14:paraId="42E965F6" w14:textId="0EF97998" w:rsidR="00544084" w:rsidRDefault="00933AD0" w:rsidP="00544084">
      <w:pPr>
        <w:jc w:val="center"/>
        <w:rPr>
          <w:sz w:val="20"/>
          <w:szCs w:val="20"/>
        </w:rPr>
      </w:pPr>
      <w:r>
        <w:rPr>
          <w:sz w:val="20"/>
          <w:szCs w:val="20"/>
        </w:rPr>
        <w:t>Fig 4.</w:t>
      </w:r>
      <w:r>
        <w:rPr>
          <w:sz w:val="20"/>
          <w:szCs w:val="20"/>
        </w:rPr>
        <w:t>3</w:t>
      </w:r>
      <w:r>
        <w:rPr>
          <w:sz w:val="20"/>
          <w:szCs w:val="20"/>
        </w:rPr>
        <w:t xml:space="preserve">: Output showing </w:t>
      </w:r>
      <w:r>
        <w:rPr>
          <w:sz w:val="20"/>
          <w:szCs w:val="20"/>
        </w:rPr>
        <w:t>the UI elements.</w:t>
      </w:r>
    </w:p>
    <w:p w14:paraId="5B7B107C" w14:textId="77777777" w:rsidR="00245593" w:rsidRDefault="00245593" w:rsidP="00544084">
      <w:pPr>
        <w:pStyle w:val="NormalWeb"/>
        <w:rPr>
          <w:sz w:val="20"/>
          <w:szCs w:val="20"/>
        </w:rPr>
      </w:pPr>
    </w:p>
    <w:p w14:paraId="2D9B192B" w14:textId="77777777" w:rsidR="00245593" w:rsidRDefault="00245593" w:rsidP="00544084">
      <w:pPr>
        <w:pStyle w:val="NormalWeb"/>
        <w:rPr>
          <w:sz w:val="20"/>
          <w:szCs w:val="20"/>
        </w:rPr>
      </w:pPr>
      <w:r w:rsidRPr="00245593">
        <w:rPr>
          <w:sz w:val="20"/>
          <w:szCs w:val="20"/>
        </w:rPr>
        <w:lastRenderedPageBreak/>
        <w:drawing>
          <wp:inline distT="0" distB="0" distL="0" distR="0" wp14:anchorId="335307FF" wp14:editId="32124319">
            <wp:extent cx="3089910" cy="1527175"/>
            <wp:effectExtent l="0" t="0" r="0" b="0"/>
            <wp:docPr id="42435050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4350502" name="Picture 1" descr="A screenshot of a computer&#10;&#10;Description automatically generated"/>
                    <pic:cNvPicPr/>
                  </pic:nvPicPr>
                  <pic:blipFill>
                    <a:blip r:embed="rId15"/>
                    <a:stretch>
                      <a:fillRect/>
                    </a:stretch>
                  </pic:blipFill>
                  <pic:spPr>
                    <a:xfrm>
                      <a:off x="0" y="0"/>
                      <a:ext cx="3089910" cy="1527175"/>
                    </a:xfrm>
                    <a:prstGeom prst="rect">
                      <a:avLst/>
                    </a:prstGeom>
                  </pic:spPr>
                </pic:pic>
              </a:graphicData>
            </a:graphic>
          </wp:inline>
        </w:drawing>
      </w:r>
    </w:p>
    <w:p w14:paraId="5A91E135" w14:textId="13FFB53F" w:rsidR="00245593" w:rsidRDefault="00245593" w:rsidP="00245593">
      <w:pPr>
        <w:pStyle w:val="NormalWeb"/>
        <w:jc w:val="center"/>
        <w:rPr>
          <w:sz w:val="20"/>
          <w:szCs w:val="20"/>
        </w:rPr>
      </w:pPr>
      <w:r>
        <w:rPr>
          <w:sz w:val="20"/>
          <w:szCs w:val="20"/>
        </w:rPr>
        <w:t>Fig 4.4: Figure shows the output page.</w:t>
      </w:r>
    </w:p>
    <w:p w14:paraId="300F61CC" w14:textId="32215C6B" w:rsidR="00544084" w:rsidRPr="00245593" w:rsidRDefault="00544084" w:rsidP="00245593">
      <w:pPr>
        <w:pStyle w:val="NormalWeb"/>
        <w:jc w:val="both"/>
        <w:rPr>
          <w:rFonts w:hAnsi="Symbol"/>
        </w:rPr>
      </w:pPr>
      <w:r>
        <w:rPr>
          <w:sz w:val="20"/>
          <w:szCs w:val="20"/>
        </w:rPr>
        <w:t>Interpretation of Results:</w:t>
      </w:r>
      <w:r w:rsidR="00245593">
        <w:rPr>
          <w:sz w:val="20"/>
          <w:szCs w:val="20"/>
        </w:rPr>
        <w:br/>
      </w:r>
      <w:r w:rsidRPr="00245593">
        <w:rPr>
          <w:rStyle w:val="Strong"/>
          <w:sz w:val="20"/>
          <w:szCs w:val="20"/>
        </w:rPr>
        <w:t>Matrix Statistics</w:t>
      </w:r>
      <w:r w:rsidRPr="00245593">
        <w:rPr>
          <w:sz w:val="20"/>
          <w:szCs w:val="20"/>
        </w:rPr>
        <w:t>:</w:t>
      </w:r>
    </w:p>
    <w:p w14:paraId="59279A43" w14:textId="77777777" w:rsidR="00544084" w:rsidRPr="00245593" w:rsidRDefault="00544084" w:rsidP="00245593">
      <w:pPr>
        <w:numPr>
          <w:ilvl w:val="0"/>
          <w:numId w:val="29"/>
        </w:numPr>
        <w:spacing w:before="5pt" w:beforeAutospacing="1" w:after="5pt" w:afterAutospacing="1"/>
        <w:jc w:val="both"/>
        <w:rPr>
          <w:sz w:val="20"/>
          <w:szCs w:val="20"/>
        </w:rPr>
      </w:pPr>
      <w:r w:rsidRPr="00245593">
        <w:rPr>
          <w:rStyle w:val="Strong"/>
          <w:sz w:val="20"/>
          <w:szCs w:val="20"/>
        </w:rPr>
        <w:t>Matrix Size</w:t>
      </w:r>
      <w:r w:rsidRPr="00245593">
        <w:rPr>
          <w:sz w:val="20"/>
          <w:szCs w:val="20"/>
        </w:rPr>
        <w:t>: The matrix is a 500x500 grid, indicating that there are 500 nodes in the graph.</w:t>
      </w:r>
    </w:p>
    <w:p w14:paraId="5F55DD4C" w14:textId="77777777" w:rsidR="00544084" w:rsidRPr="00245593" w:rsidRDefault="00544084" w:rsidP="00245593">
      <w:pPr>
        <w:numPr>
          <w:ilvl w:val="0"/>
          <w:numId w:val="29"/>
        </w:numPr>
        <w:spacing w:before="5pt" w:beforeAutospacing="1" w:after="5pt" w:afterAutospacing="1"/>
        <w:jc w:val="both"/>
        <w:rPr>
          <w:sz w:val="20"/>
          <w:szCs w:val="20"/>
        </w:rPr>
      </w:pPr>
      <w:r w:rsidRPr="00245593">
        <w:rPr>
          <w:rStyle w:val="Strong"/>
          <w:sz w:val="20"/>
          <w:szCs w:val="20"/>
        </w:rPr>
        <w:t>Total Edges</w:t>
      </w:r>
      <w:r w:rsidRPr="00245593">
        <w:rPr>
          <w:sz w:val="20"/>
          <w:szCs w:val="20"/>
        </w:rPr>
        <w:t>: There are 9,209 edges in the graph, which shows how many connections exist between these nodes.</w:t>
      </w:r>
    </w:p>
    <w:p w14:paraId="7C178818" w14:textId="77777777" w:rsidR="00544084" w:rsidRPr="00245593" w:rsidRDefault="00544084" w:rsidP="00245593">
      <w:pPr>
        <w:numPr>
          <w:ilvl w:val="0"/>
          <w:numId w:val="29"/>
        </w:numPr>
        <w:spacing w:before="5pt" w:beforeAutospacing="1" w:after="5pt" w:afterAutospacing="1"/>
        <w:jc w:val="both"/>
        <w:rPr>
          <w:sz w:val="20"/>
          <w:szCs w:val="20"/>
        </w:rPr>
      </w:pPr>
      <w:r w:rsidRPr="00245593">
        <w:rPr>
          <w:rStyle w:val="Strong"/>
          <w:sz w:val="20"/>
          <w:szCs w:val="20"/>
        </w:rPr>
        <w:t>Density</w:t>
      </w:r>
      <w:r w:rsidRPr="00245593">
        <w:rPr>
          <w:sz w:val="20"/>
          <w:szCs w:val="20"/>
        </w:rPr>
        <w:t>: The density of the graph is 7.38%, which indicates the proportion of potential connections in the graph that are actual connections. A lower density like this suggests that the graph is relatively sparse, which is typical for many real-world networks where not every node is connected to every other node.</w:t>
      </w:r>
    </w:p>
    <w:p w14:paraId="2DCCF89B" w14:textId="77777777" w:rsidR="00544084" w:rsidRPr="00245593" w:rsidRDefault="00544084" w:rsidP="00245593">
      <w:pPr>
        <w:numPr>
          <w:ilvl w:val="0"/>
          <w:numId w:val="29"/>
        </w:numPr>
        <w:spacing w:before="5pt" w:beforeAutospacing="1" w:after="5pt" w:afterAutospacing="1"/>
        <w:jc w:val="both"/>
        <w:rPr>
          <w:sz w:val="20"/>
          <w:szCs w:val="20"/>
        </w:rPr>
      </w:pPr>
      <w:r w:rsidRPr="00245593">
        <w:rPr>
          <w:rStyle w:val="Strong"/>
          <w:sz w:val="20"/>
          <w:szCs w:val="20"/>
        </w:rPr>
        <w:t>Number of Communities</w:t>
      </w:r>
      <w:r w:rsidRPr="00245593">
        <w:rPr>
          <w:sz w:val="20"/>
          <w:szCs w:val="20"/>
        </w:rPr>
        <w:t>: The graph contains 25 communities. This implies that there are distinct groups or clusters within the graph where nodes within the same group are more densely connected to each other than to nodes outside the group.</w:t>
      </w:r>
    </w:p>
    <w:p w14:paraId="25278BCF" w14:textId="2E7D0028" w:rsidR="009303D9" w:rsidRPr="00B65265" w:rsidRDefault="00544084" w:rsidP="00245593">
      <w:pPr>
        <w:pStyle w:val="NormalWeb"/>
        <w:jc w:val="both"/>
        <w:rPr>
          <w:sz w:val="20"/>
          <w:szCs w:val="20"/>
        </w:rPr>
      </w:pPr>
      <w:r w:rsidRPr="00245593">
        <w:rPr>
          <w:rStyle w:val="Strong"/>
          <w:sz w:val="20"/>
          <w:szCs w:val="20"/>
        </w:rPr>
        <w:t xml:space="preserve">Color </w:t>
      </w:r>
      <w:proofErr w:type="spellStart"/>
      <w:proofErr w:type="gramStart"/>
      <w:r w:rsidRPr="00245593">
        <w:rPr>
          <w:rStyle w:val="Strong"/>
          <w:sz w:val="20"/>
          <w:szCs w:val="20"/>
        </w:rPr>
        <w:t>Legend</w:t>
      </w:r>
      <w:r w:rsidRPr="00245593">
        <w:rPr>
          <w:sz w:val="20"/>
          <w:szCs w:val="20"/>
        </w:rPr>
        <w:t>:The</w:t>
      </w:r>
      <w:proofErr w:type="spellEnd"/>
      <w:proofErr w:type="gramEnd"/>
      <w:r w:rsidRPr="00245593">
        <w:rPr>
          <w:sz w:val="20"/>
          <w:szCs w:val="20"/>
        </w:rPr>
        <w:t xml:space="preserve"> color legend explains the coloring used in the matrix:</w:t>
      </w:r>
      <w:r w:rsidR="00245593" w:rsidRPr="00245593">
        <w:rPr>
          <w:sz w:val="20"/>
          <w:szCs w:val="20"/>
        </w:rPr>
        <w:br/>
      </w:r>
      <w:r w:rsidRPr="00245593">
        <w:rPr>
          <w:rStyle w:val="Strong"/>
          <w:sz w:val="20"/>
          <w:szCs w:val="20"/>
        </w:rPr>
        <w:t>Dark Color</w:t>
      </w:r>
      <w:r w:rsidRPr="00245593">
        <w:rPr>
          <w:sz w:val="20"/>
          <w:szCs w:val="20"/>
        </w:rPr>
        <w:t>: Represents strong connections between nodes.</w:t>
      </w:r>
      <w:r w:rsidR="00245593" w:rsidRPr="00245593">
        <w:rPr>
          <w:sz w:val="20"/>
          <w:szCs w:val="20"/>
        </w:rPr>
        <w:br/>
      </w:r>
      <w:r w:rsidRPr="00245593">
        <w:rPr>
          <w:rStyle w:val="Strong"/>
          <w:sz w:val="20"/>
          <w:szCs w:val="20"/>
        </w:rPr>
        <w:t>Light Color</w:t>
      </w:r>
      <w:r w:rsidRPr="00245593">
        <w:rPr>
          <w:sz w:val="20"/>
          <w:szCs w:val="20"/>
        </w:rPr>
        <w:t>: Indicates weaker connections.</w:t>
      </w:r>
      <w:r w:rsidR="00245593" w:rsidRPr="00245593">
        <w:rPr>
          <w:sz w:val="20"/>
          <w:szCs w:val="20"/>
        </w:rPr>
        <w:br/>
      </w:r>
      <w:r w:rsidRPr="00245593">
        <w:rPr>
          <w:rStyle w:val="Strong"/>
          <w:sz w:val="20"/>
          <w:szCs w:val="20"/>
        </w:rPr>
        <w:t>Light Gray</w:t>
      </w:r>
      <w:r w:rsidRPr="00245593">
        <w:rPr>
          <w:sz w:val="20"/>
          <w:szCs w:val="20"/>
        </w:rPr>
        <w:t>: No connection between nodes.</w:t>
      </w:r>
      <w:r w:rsidR="00721C51" w:rsidRPr="00721C51">
        <w:rPr>
          <w:sz w:val="20"/>
          <w:szCs w:val="20"/>
        </w:rPr>
        <w:br/>
      </w:r>
      <w:r w:rsidR="00721C51" w:rsidRPr="00721C51">
        <w:rPr>
          <w:sz w:val="20"/>
          <w:szCs w:val="20"/>
        </w:rPr>
        <w:br/>
        <w:t>Through careful visual examinations, the accuracy of the graphs' visual portrayal was verified. With the use of color gradients and variations, the adjacency matrices effectively represented the graph structures, including edge weights and node degrees. To guarantee that users can depend on the visualization for accurate analyses and decision-making processes, this high degree of accuracy is essential.</w:t>
      </w:r>
    </w:p>
    <w:p w14:paraId="6721E9B6" w14:textId="3FDC69C6" w:rsidR="00721C51" w:rsidRDefault="00721C51" w:rsidP="00721C51">
      <w:pPr>
        <w:jc w:val="both"/>
        <w:rPr>
          <w:sz w:val="20"/>
          <w:szCs w:val="20"/>
        </w:rPr>
      </w:pPr>
      <w:r w:rsidRPr="00721C51">
        <w:rPr>
          <w:sz w:val="20"/>
          <w:szCs w:val="20"/>
        </w:rPr>
        <w:t xml:space="preserve">The project greatly advanced analytical capabilities in the field of graph visualization by successfully combining interactive tools with adjacency matrix-based visualization. A stable yet intuitive environment for network analysis was made possible by the smooth integration of the </w:t>
      </w:r>
      <w:proofErr w:type="spellStart"/>
      <w:r w:rsidRPr="00721C51">
        <w:rPr>
          <w:sz w:val="20"/>
          <w:szCs w:val="20"/>
        </w:rPr>
        <w:t>Trame</w:t>
      </w:r>
      <w:proofErr w:type="spellEnd"/>
      <w:r w:rsidRPr="00721C51">
        <w:rPr>
          <w:sz w:val="20"/>
          <w:szCs w:val="20"/>
        </w:rPr>
        <w:t xml:space="preserve"> framework for user interface and VTK for data processing. This dual feature, which bridges a crucial gap between complicated data processing needs and accessibility for a variety of user groups, is very innovative in the sector.</w:t>
      </w:r>
      <w:r w:rsidRPr="00721C51">
        <w:rPr>
          <w:sz w:val="20"/>
          <w:szCs w:val="20"/>
        </w:rPr>
        <w:br/>
      </w:r>
    </w:p>
    <w:p w14:paraId="15137880" w14:textId="58BD6585" w:rsidR="00721C51" w:rsidRPr="00933AD0" w:rsidRDefault="008A4B0A" w:rsidP="00721C51">
      <w:pPr>
        <w:pStyle w:val="Heading1"/>
        <w:rPr>
          <w:b/>
          <w:bCs/>
        </w:rPr>
      </w:pPr>
      <w:r w:rsidRPr="00933AD0">
        <w:rPr>
          <w:b/>
          <w:bCs/>
        </w:rPr>
        <w:t>Conclusion and Future Work</w:t>
      </w:r>
    </w:p>
    <w:p w14:paraId="34C9B5FC" w14:textId="729786BB" w:rsidR="008A4B0A" w:rsidRDefault="008A4B0A" w:rsidP="008A4B0A">
      <w:pPr>
        <w:jc w:val="both"/>
        <w:rPr>
          <w:sz w:val="20"/>
          <w:szCs w:val="20"/>
        </w:rPr>
      </w:pPr>
      <w:r w:rsidRPr="008A4B0A">
        <w:rPr>
          <w:sz w:val="20"/>
          <w:szCs w:val="20"/>
        </w:rPr>
        <w:t xml:space="preserve">Using adjacency matrices, this project successfully created and built a graph visualization system that addressed common issues with conventional node-link diagrams, like scalability and clarity. The Visualization Toolkit (VTK) and </w:t>
      </w:r>
      <w:proofErr w:type="spellStart"/>
      <w:r w:rsidRPr="008A4B0A">
        <w:rPr>
          <w:sz w:val="20"/>
          <w:szCs w:val="20"/>
        </w:rPr>
        <w:t>Trame</w:t>
      </w:r>
      <w:proofErr w:type="spellEnd"/>
      <w:r w:rsidRPr="008A4B0A">
        <w:rPr>
          <w:sz w:val="20"/>
          <w:szCs w:val="20"/>
        </w:rPr>
        <w:t xml:space="preserve"> framework were combined to create a solid solution that could manage large-scale graphs and still be responsive to interactive input. Feedback from users confirmed the system's efficacy, especially highlighting its user-friendly design and dynamic interactive elements, which greatly improved users' analytical skills across a range of areas.</w:t>
      </w:r>
      <w:r w:rsidRPr="008A4B0A">
        <w:rPr>
          <w:sz w:val="20"/>
          <w:szCs w:val="20"/>
        </w:rPr>
        <w:br/>
      </w:r>
      <w:r w:rsidRPr="008A4B0A">
        <w:rPr>
          <w:sz w:val="20"/>
          <w:szCs w:val="20"/>
        </w:rPr>
        <w:br/>
        <w:t xml:space="preserve">The system showed promise by effectively handling intricate graph structures and providing users with an easy-to-understand visual representation of network dynamics. According to performance evaluations, the system could respond optimally to up to 1000 </w:t>
      </w:r>
      <w:proofErr w:type="gramStart"/>
      <w:r w:rsidRPr="008A4B0A">
        <w:rPr>
          <w:sz w:val="20"/>
          <w:szCs w:val="20"/>
        </w:rPr>
        <w:t xml:space="preserve">nodes </w:t>
      </w:r>
      <w:r w:rsidR="007E49B0">
        <w:rPr>
          <w:sz w:val="20"/>
          <w:szCs w:val="20"/>
        </w:rPr>
        <w:t>,</w:t>
      </w:r>
      <w:proofErr w:type="gramEnd"/>
      <w:r w:rsidR="007E49B0">
        <w:rPr>
          <w:sz w:val="20"/>
          <w:szCs w:val="20"/>
        </w:rPr>
        <w:t xml:space="preserve"> </w:t>
      </w:r>
      <w:r w:rsidRPr="008A4B0A">
        <w:rPr>
          <w:sz w:val="20"/>
          <w:szCs w:val="20"/>
        </w:rPr>
        <w:t>making it a useful tool for both practical and scholarly applications in domains such as transportation logistics, bioinformatics, and social network analysis.</w:t>
      </w:r>
    </w:p>
    <w:p w14:paraId="320741A4" w14:textId="77777777" w:rsidR="008A4B0A" w:rsidRDefault="008A4B0A" w:rsidP="008A4B0A">
      <w:pPr>
        <w:jc w:val="both"/>
        <w:rPr>
          <w:sz w:val="20"/>
          <w:szCs w:val="20"/>
        </w:rPr>
      </w:pPr>
    </w:p>
    <w:p w14:paraId="786990DD" w14:textId="1D3A2454" w:rsidR="008A4B0A" w:rsidRPr="008A4B0A" w:rsidRDefault="008A4B0A" w:rsidP="008A4B0A">
      <w:pPr>
        <w:jc w:val="both"/>
        <w:rPr>
          <w:sz w:val="20"/>
          <w:szCs w:val="20"/>
        </w:rPr>
      </w:pPr>
      <w:r w:rsidRPr="008A4B0A">
        <w:rPr>
          <w:sz w:val="20"/>
          <w:szCs w:val="20"/>
        </w:rPr>
        <w:t xml:space="preserve">The project's success creates </w:t>
      </w:r>
      <w:r w:rsidR="007E1735" w:rsidRPr="008A4B0A">
        <w:rPr>
          <w:sz w:val="20"/>
          <w:szCs w:val="20"/>
        </w:rPr>
        <w:t>several</w:t>
      </w:r>
      <w:r w:rsidRPr="008A4B0A">
        <w:rPr>
          <w:sz w:val="20"/>
          <w:szCs w:val="20"/>
        </w:rPr>
        <w:t xml:space="preserve"> opportunities for additional improvement and development </w:t>
      </w:r>
      <w:r w:rsidR="00D01E79" w:rsidRPr="008A4B0A">
        <w:rPr>
          <w:sz w:val="20"/>
          <w:szCs w:val="20"/>
        </w:rPr>
        <w:t>to</w:t>
      </w:r>
      <w:r w:rsidRPr="008A4B0A">
        <w:rPr>
          <w:sz w:val="20"/>
          <w:szCs w:val="20"/>
        </w:rPr>
        <w:t xml:space="preserve"> address scalability, real-time processing, and deeper analytical capabilities. Subsequent endeavors will concentrate on refining the current algorithms to manage even more extensive datasets, with the possibility of integrating parallel processing strategies to enhance efficiency and expandability. By modifying the system to facilitate real-time data processing, its scope will be greatly expanded, allowing it to operate in dynamic environments like real-time social media analysis and network traffic monitoring. This modification would entail incorporating features for efficiently processing streaming data. </w:t>
      </w:r>
      <w:r>
        <w:rPr>
          <w:sz w:val="20"/>
          <w:szCs w:val="20"/>
        </w:rPr>
        <w:br/>
      </w:r>
      <w:r>
        <w:rPr>
          <w:sz w:val="20"/>
          <w:szCs w:val="20"/>
        </w:rPr>
        <w:br/>
      </w:r>
      <w:r w:rsidRPr="008A4B0A">
        <w:rPr>
          <w:sz w:val="20"/>
          <w:szCs w:val="20"/>
        </w:rPr>
        <w:t xml:space="preserve">Additionally, the system could automatically identify and analyze patterns and abnormalities in graphs by integrating machine learning algorithms, which would yield recommendations and predicted insights based on past data. </w:t>
      </w:r>
    </w:p>
    <w:p w14:paraId="46B5D69A" w14:textId="30B907B8" w:rsidR="008A4B0A" w:rsidRDefault="008A4B0A" w:rsidP="008A4B0A">
      <w:pPr>
        <w:jc w:val="both"/>
        <w:rPr>
          <w:sz w:val="20"/>
          <w:szCs w:val="20"/>
        </w:rPr>
      </w:pPr>
      <w:r w:rsidRPr="008A4B0A">
        <w:rPr>
          <w:sz w:val="20"/>
          <w:szCs w:val="20"/>
        </w:rPr>
        <w:t>Furthermore, the tool will become more versatile and improve its usefulness across a range of user needs if user customization features—like more customizable graphic elements, user-defined color schemes, and broader export functionalities—are improved in response to input. These improvements will guarantee that the tool stays current with technology and continues to offer insightful information in a variety of fields.</w:t>
      </w:r>
      <w:r>
        <w:rPr>
          <w:sz w:val="20"/>
          <w:szCs w:val="20"/>
        </w:rPr>
        <w:br/>
      </w:r>
    </w:p>
    <w:p w14:paraId="09A3D08A" w14:textId="03163981" w:rsidR="008A4B0A" w:rsidRPr="008A4B0A" w:rsidRDefault="008A4B0A" w:rsidP="008A4B0A">
      <w:pPr>
        <w:jc w:val="both"/>
        <w:rPr>
          <w:sz w:val="20"/>
          <w:szCs w:val="20"/>
        </w:rPr>
      </w:pPr>
      <w:r w:rsidRPr="008A4B0A">
        <w:rPr>
          <w:sz w:val="20"/>
          <w:szCs w:val="20"/>
        </w:rPr>
        <w:t xml:space="preserve">Although our graph visualization technique is novel, it has </w:t>
      </w:r>
      <w:r w:rsidR="00712564" w:rsidRPr="008A4B0A">
        <w:rPr>
          <w:sz w:val="20"/>
          <w:szCs w:val="20"/>
        </w:rPr>
        <w:t>several</w:t>
      </w:r>
      <w:r w:rsidRPr="008A4B0A">
        <w:rPr>
          <w:sz w:val="20"/>
          <w:szCs w:val="20"/>
        </w:rPr>
        <w:t xml:space="preserve"> significant drawbacks. The system performs well when dealing with huge data sets, but it starts to falter when faced with the computing demands of very large data. Performance scalability is the main issue. The accuracy and usability of the system in real-world settings may also be limited by reliance on artificial datasets for testing and assessment, which might not accurately reflect the intricacies present in real-world circumstances. Hardware dependencies also affect performance; less powerful systems are less effective and responsive. Without extensive filtering or magnification, the visualization method might still result in clutter in very dense graphs, making it challenging to extract </w:t>
      </w:r>
      <w:r w:rsidRPr="008A4B0A">
        <w:rPr>
          <w:sz w:val="20"/>
          <w:szCs w:val="20"/>
        </w:rPr>
        <w:lastRenderedPageBreak/>
        <w:t>meaningful insights. Furthermore, even if the user interface is simple, its intricacy and wealth of capabilities could overwhelm novice users.</w:t>
      </w:r>
    </w:p>
    <w:p w14:paraId="71804CC7" w14:textId="2D44308D" w:rsidR="008A4B0A" w:rsidRPr="008A4B0A" w:rsidRDefault="008A4B0A" w:rsidP="008A4B0A">
      <w:pPr>
        <w:rPr>
          <w:sz w:val="20"/>
          <w:szCs w:val="20"/>
        </w:rPr>
      </w:pPr>
    </w:p>
    <w:p w14:paraId="34F8181B" w14:textId="61DB415A" w:rsidR="008A4B0A" w:rsidRPr="00933AD0" w:rsidRDefault="008A4B0A" w:rsidP="008A4B0A">
      <w:pPr>
        <w:pStyle w:val="Heading1"/>
        <w:rPr>
          <w:b/>
          <w:bCs/>
        </w:rPr>
      </w:pPr>
      <w:r w:rsidRPr="00933AD0">
        <w:rPr>
          <w:b/>
          <w:bCs/>
        </w:rPr>
        <w:t>Acknowledgement</w:t>
      </w:r>
    </w:p>
    <w:p w14:paraId="3FA3F32C" w14:textId="75AA8DCF" w:rsidR="007E1735" w:rsidRDefault="008A4B0A" w:rsidP="008A4B0A">
      <w:pPr>
        <w:pStyle w:val="NormalWeb"/>
        <w:jc w:val="both"/>
        <w:rPr>
          <w:sz w:val="20"/>
          <w:szCs w:val="20"/>
        </w:rPr>
      </w:pPr>
      <w:r w:rsidRPr="008A4B0A">
        <w:rPr>
          <w:sz w:val="20"/>
          <w:szCs w:val="20"/>
        </w:rPr>
        <w:t>We express our deepest appreciation t</w:t>
      </w:r>
      <w:r>
        <w:rPr>
          <w:sz w:val="20"/>
          <w:szCs w:val="20"/>
        </w:rPr>
        <w:t xml:space="preserve">o Chen </w:t>
      </w:r>
      <w:proofErr w:type="spellStart"/>
      <w:r>
        <w:rPr>
          <w:sz w:val="20"/>
          <w:szCs w:val="20"/>
        </w:rPr>
        <w:t>Guoning</w:t>
      </w:r>
      <w:proofErr w:type="spellEnd"/>
      <w:r w:rsidRPr="008A4B0A">
        <w:rPr>
          <w:sz w:val="20"/>
          <w:szCs w:val="20"/>
        </w:rPr>
        <w:t>, whose expert guidance and insightful feedback have been indispensable throughout this project. Professor</w:t>
      </w:r>
      <w:r>
        <w:rPr>
          <w:sz w:val="20"/>
          <w:szCs w:val="20"/>
        </w:rPr>
        <w:t xml:space="preserve"> Chen </w:t>
      </w:r>
      <w:r w:rsidRPr="008A4B0A">
        <w:rPr>
          <w:sz w:val="20"/>
          <w:szCs w:val="20"/>
        </w:rPr>
        <w:t>provided a strong theoretical foundation and encouraged innovative approaches in our work. We are equally grateful to</w:t>
      </w:r>
      <w:r>
        <w:rPr>
          <w:sz w:val="20"/>
          <w:szCs w:val="20"/>
        </w:rPr>
        <w:t xml:space="preserve"> Phan </w:t>
      </w:r>
      <w:proofErr w:type="spellStart"/>
      <w:r>
        <w:rPr>
          <w:sz w:val="20"/>
          <w:szCs w:val="20"/>
        </w:rPr>
        <w:t>Nyugen</w:t>
      </w:r>
      <w:proofErr w:type="spellEnd"/>
      <w:r>
        <w:rPr>
          <w:sz w:val="20"/>
          <w:szCs w:val="20"/>
        </w:rPr>
        <w:t xml:space="preserve"> </w:t>
      </w:r>
      <w:r w:rsidRPr="008A4B0A">
        <w:rPr>
          <w:sz w:val="20"/>
          <w:szCs w:val="20"/>
        </w:rPr>
        <w:t>our teaching assistant, whose technical support and prompt assistance with complex issues have been critical to our success. Both have significantly contributed to our academic growth and the successful realization of this project, and we thank them for their dedication and commitment to excellence.</w:t>
      </w:r>
    </w:p>
    <w:p w14:paraId="25163C9D" w14:textId="09AEA4C8" w:rsidR="00B471D1" w:rsidRPr="00933AD0" w:rsidRDefault="00B471D1" w:rsidP="00B471D1">
      <w:pPr>
        <w:pStyle w:val="Heading1"/>
        <w:rPr>
          <w:b/>
          <w:bCs/>
        </w:rPr>
      </w:pPr>
      <w:r w:rsidRPr="00933AD0">
        <w:rPr>
          <w:b/>
          <w:bCs/>
        </w:rPr>
        <w:t>Refrences</w:t>
      </w:r>
    </w:p>
    <w:p w14:paraId="1FE4D336" w14:textId="77777777" w:rsidR="009303D9" w:rsidRPr="004A5EB4" w:rsidRDefault="009303D9"/>
    <w:p w14:paraId="18BC996A" w14:textId="6126D9B7" w:rsidR="00B471D1" w:rsidRPr="004A5EB4" w:rsidRDefault="00B471D1" w:rsidP="00B471D1">
      <w:pPr>
        <w:pStyle w:val="references"/>
        <w:rPr>
          <w:sz w:val="20"/>
          <w:szCs w:val="20"/>
        </w:rPr>
      </w:pPr>
      <w:r w:rsidRPr="004A5EB4">
        <w:rPr>
          <w:rStyle w:val="Strong"/>
          <w:b w:val="0"/>
          <w:bCs w:val="0"/>
          <w:sz w:val="20"/>
          <w:szCs w:val="20"/>
        </w:rPr>
        <w:t>Henry, N., &amp; Fekete, J.-D.</w:t>
      </w:r>
      <w:r w:rsidRPr="004A5EB4">
        <w:rPr>
          <w:sz w:val="20"/>
          <w:szCs w:val="20"/>
        </w:rPr>
        <w:t xml:space="preserve"> (2007). NodeTrix: A Hybrid Visualization of Social Networks. IEEE Transactions on Visualization and Computer Graphics.</w:t>
      </w:r>
      <w:r w:rsidR="00B65265" w:rsidRPr="004A5EB4">
        <w:rPr>
          <w:sz w:val="20"/>
          <w:szCs w:val="20"/>
        </w:rPr>
        <w:br/>
      </w:r>
    </w:p>
    <w:p w14:paraId="16563B8C" w14:textId="2A7B2882" w:rsidR="00B471D1" w:rsidRPr="004A5EB4" w:rsidRDefault="00B471D1" w:rsidP="00B471D1">
      <w:pPr>
        <w:pStyle w:val="references"/>
        <w:rPr>
          <w:sz w:val="20"/>
          <w:szCs w:val="20"/>
        </w:rPr>
      </w:pPr>
      <w:r w:rsidRPr="004A5EB4">
        <w:rPr>
          <w:rStyle w:val="Strong"/>
          <w:b w:val="0"/>
          <w:bCs w:val="0"/>
          <w:sz w:val="20"/>
          <w:szCs w:val="20"/>
        </w:rPr>
        <w:t>Behrisch, M., Bach, B., &amp; Schreck, T.</w:t>
      </w:r>
      <w:r w:rsidRPr="004A5EB4">
        <w:rPr>
          <w:sz w:val="20"/>
          <w:szCs w:val="20"/>
        </w:rPr>
        <w:t xml:space="preserve"> (2016). Magnostics: Image-Based Network Visualizations. IEEE Transactions on Visualization and Computer Graphics.</w:t>
      </w:r>
      <w:r w:rsidR="00B65265" w:rsidRPr="004A5EB4">
        <w:rPr>
          <w:sz w:val="20"/>
          <w:szCs w:val="20"/>
        </w:rPr>
        <w:br/>
      </w:r>
    </w:p>
    <w:p w14:paraId="05371AA4" w14:textId="51CDD3B3" w:rsidR="00B471D1" w:rsidRPr="004A5EB4" w:rsidRDefault="00B471D1" w:rsidP="00B471D1">
      <w:pPr>
        <w:pStyle w:val="references"/>
        <w:rPr>
          <w:sz w:val="20"/>
          <w:szCs w:val="20"/>
        </w:rPr>
      </w:pPr>
      <w:r w:rsidRPr="004A5EB4">
        <w:rPr>
          <w:rStyle w:val="Strong"/>
          <w:b w:val="0"/>
          <w:bCs w:val="0"/>
          <w:sz w:val="20"/>
          <w:szCs w:val="20"/>
        </w:rPr>
        <w:t>Bastian, M., Heymann, S., &amp; Jacomy, M.</w:t>
      </w:r>
      <w:r w:rsidRPr="004A5EB4">
        <w:rPr>
          <w:sz w:val="20"/>
          <w:szCs w:val="20"/>
        </w:rPr>
        <w:t xml:space="preserve"> (2009). Gephi: An Open Source Software for Exploring and Manipulating Networks. International AAAI Conference on Web and Social Media.</w:t>
      </w:r>
      <w:r w:rsidR="00B65265" w:rsidRPr="004A5EB4">
        <w:rPr>
          <w:sz w:val="20"/>
          <w:szCs w:val="20"/>
        </w:rPr>
        <w:br/>
      </w:r>
    </w:p>
    <w:p w14:paraId="2E05C292" w14:textId="603F5703" w:rsidR="00B471D1" w:rsidRPr="004A5EB4" w:rsidRDefault="00B471D1" w:rsidP="00B471D1">
      <w:pPr>
        <w:pStyle w:val="references"/>
        <w:rPr>
          <w:sz w:val="20"/>
          <w:szCs w:val="20"/>
        </w:rPr>
      </w:pPr>
      <w:r w:rsidRPr="004A5EB4">
        <w:rPr>
          <w:rStyle w:val="Strong"/>
          <w:b w:val="0"/>
          <w:bCs w:val="0"/>
          <w:sz w:val="20"/>
          <w:szCs w:val="20"/>
        </w:rPr>
        <w:t>Farrugia, M., &amp; Quigley, A.</w:t>
      </w:r>
      <w:r w:rsidRPr="004A5EB4">
        <w:rPr>
          <w:sz w:val="20"/>
          <w:szCs w:val="20"/>
        </w:rPr>
        <w:t xml:space="preserve"> (2011). Effective Temporal Graph Layout: A Comparative Study of Animation Versus Static Display Methods. Information Visualization.</w:t>
      </w:r>
      <w:r w:rsidR="00B65265" w:rsidRPr="004A5EB4">
        <w:rPr>
          <w:sz w:val="20"/>
          <w:szCs w:val="20"/>
        </w:rPr>
        <w:br/>
      </w:r>
    </w:p>
    <w:p w14:paraId="2E062F56" w14:textId="78F9F7E3" w:rsidR="00B471D1" w:rsidRPr="004A5EB4" w:rsidRDefault="00B471D1" w:rsidP="00B471D1">
      <w:pPr>
        <w:pStyle w:val="references"/>
        <w:rPr>
          <w:sz w:val="20"/>
          <w:szCs w:val="20"/>
        </w:rPr>
      </w:pPr>
      <w:r w:rsidRPr="004A5EB4">
        <w:rPr>
          <w:rStyle w:val="Strong"/>
          <w:b w:val="0"/>
          <w:bCs w:val="0"/>
          <w:sz w:val="20"/>
          <w:szCs w:val="20"/>
        </w:rPr>
        <w:t>Ghoniem, M., Fekete, J.-D., &amp; Castagliola, P.</w:t>
      </w:r>
      <w:r w:rsidRPr="004A5EB4">
        <w:rPr>
          <w:sz w:val="20"/>
          <w:szCs w:val="20"/>
        </w:rPr>
        <w:t xml:space="preserve"> (2005). A Comparison of the Readability of Graphs Using Node-Link and Matrix-Based Representations. Proceedings of </w:t>
      </w:r>
      <w:r w:rsidRPr="004A5EB4">
        <w:rPr>
          <w:sz w:val="20"/>
          <w:szCs w:val="20"/>
        </w:rPr>
        <w:t>the IEEE Symposium on Information Visualization.</w:t>
      </w:r>
      <w:r w:rsidR="00B65265" w:rsidRPr="004A5EB4">
        <w:rPr>
          <w:sz w:val="20"/>
          <w:szCs w:val="20"/>
        </w:rPr>
        <w:br/>
      </w:r>
    </w:p>
    <w:p w14:paraId="3E52B6FB" w14:textId="28A7AB97" w:rsidR="00B471D1" w:rsidRPr="004A5EB4" w:rsidRDefault="00B471D1" w:rsidP="00B471D1">
      <w:pPr>
        <w:pStyle w:val="references"/>
        <w:rPr>
          <w:sz w:val="20"/>
          <w:szCs w:val="20"/>
        </w:rPr>
      </w:pPr>
      <w:r w:rsidRPr="004A5EB4">
        <w:rPr>
          <w:rStyle w:val="Strong"/>
          <w:b w:val="0"/>
          <w:bCs w:val="0"/>
          <w:sz w:val="20"/>
          <w:szCs w:val="20"/>
        </w:rPr>
        <w:t>Keller, R., Eckert, M., &amp; Müller, M.</w:t>
      </w:r>
      <w:r w:rsidRPr="004A5EB4">
        <w:rPr>
          <w:sz w:val="20"/>
          <w:szCs w:val="20"/>
        </w:rPr>
        <w:t xml:space="preserve"> (2006). Matrix-based Visual Correlation Analysis on Large Times Series Data. Proceedings of the IEEE Symposium on Visual Analytics Science and Technology.</w:t>
      </w:r>
      <w:r w:rsidR="00B65265" w:rsidRPr="004A5EB4">
        <w:rPr>
          <w:sz w:val="20"/>
          <w:szCs w:val="20"/>
        </w:rPr>
        <w:br/>
      </w:r>
    </w:p>
    <w:p w14:paraId="064292A1" w14:textId="436E7787" w:rsidR="00B471D1" w:rsidRPr="004A5EB4" w:rsidRDefault="00B471D1" w:rsidP="00B471D1">
      <w:pPr>
        <w:pStyle w:val="references"/>
        <w:rPr>
          <w:sz w:val="20"/>
          <w:szCs w:val="20"/>
        </w:rPr>
      </w:pPr>
      <w:r w:rsidRPr="004A5EB4">
        <w:rPr>
          <w:rStyle w:val="Strong"/>
          <w:b w:val="0"/>
          <w:bCs w:val="0"/>
          <w:sz w:val="20"/>
          <w:szCs w:val="20"/>
        </w:rPr>
        <w:t>Von Landesberger, T., Kuijper, A., Schreck, T., Kohlhammer, J., van Wijk, J. J., Fekete, J.-D., &amp; Fellner, D. W.</w:t>
      </w:r>
      <w:r w:rsidRPr="004A5EB4">
        <w:rPr>
          <w:sz w:val="20"/>
          <w:szCs w:val="20"/>
        </w:rPr>
        <w:t xml:space="preserve"> (2011). Visual Analysis of Large Graphs: State-of-the-Art and Future Research Challenges. Computer Graphics Forum.</w:t>
      </w:r>
      <w:r w:rsidR="00B65265" w:rsidRPr="004A5EB4">
        <w:rPr>
          <w:sz w:val="20"/>
          <w:szCs w:val="20"/>
        </w:rPr>
        <w:br/>
      </w:r>
    </w:p>
    <w:p w14:paraId="42FFDCFD" w14:textId="7FEC4E4E" w:rsidR="00B471D1" w:rsidRPr="004A5EB4" w:rsidRDefault="00B471D1" w:rsidP="00B471D1">
      <w:pPr>
        <w:pStyle w:val="references"/>
        <w:rPr>
          <w:sz w:val="20"/>
          <w:szCs w:val="20"/>
        </w:rPr>
      </w:pPr>
      <w:r w:rsidRPr="004A5EB4">
        <w:rPr>
          <w:rStyle w:val="Strong"/>
          <w:b w:val="0"/>
          <w:bCs w:val="0"/>
          <w:sz w:val="20"/>
          <w:szCs w:val="20"/>
        </w:rPr>
        <w:t>Shneiderman, B.</w:t>
      </w:r>
      <w:r w:rsidRPr="004A5EB4">
        <w:rPr>
          <w:sz w:val="20"/>
          <w:szCs w:val="20"/>
        </w:rPr>
        <w:t xml:space="preserve"> (1996). The Eyes Have It: A Task by Data Type Taxonomy for Information Visualizations. Proceedings IEEE Symposium on Visual Languages.</w:t>
      </w:r>
      <w:r w:rsidR="00B65265" w:rsidRPr="004A5EB4">
        <w:rPr>
          <w:sz w:val="20"/>
          <w:szCs w:val="20"/>
        </w:rPr>
        <w:br/>
      </w:r>
    </w:p>
    <w:p w14:paraId="6CCDC015" w14:textId="2785057E" w:rsidR="00B471D1" w:rsidRPr="004A5EB4" w:rsidRDefault="00B471D1" w:rsidP="00B471D1">
      <w:pPr>
        <w:pStyle w:val="references"/>
        <w:rPr>
          <w:sz w:val="20"/>
          <w:szCs w:val="20"/>
        </w:rPr>
      </w:pPr>
      <w:r w:rsidRPr="004A5EB4">
        <w:rPr>
          <w:rStyle w:val="Strong"/>
          <w:b w:val="0"/>
          <w:bCs w:val="0"/>
          <w:sz w:val="20"/>
          <w:szCs w:val="20"/>
        </w:rPr>
        <w:t>Tufte, E. R.</w:t>
      </w:r>
      <w:r w:rsidRPr="004A5EB4">
        <w:rPr>
          <w:sz w:val="20"/>
          <w:szCs w:val="20"/>
        </w:rPr>
        <w:t xml:space="preserve"> (2001). The Visual Display of Quantitative Information. Graphics Press.</w:t>
      </w:r>
      <w:r w:rsidR="00B65265" w:rsidRPr="004A5EB4">
        <w:rPr>
          <w:sz w:val="20"/>
          <w:szCs w:val="20"/>
        </w:rPr>
        <w:br/>
      </w:r>
    </w:p>
    <w:p w14:paraId="2C4ECE3B" w14:textId="35306FB1" w:rsidR="00B471D1" w:rsidRPr="004A5EB4" w:rsidRDefault="00B471D1" w:rsidP="00B471D1">
      <w:pPr>
        <w:pStyle w:val="references"/>
        <w:rPr>
          <w:sz w:val="20"/>
          <w:szCs w:val="20"/>
        </w:rPr>
      </w:pPr>
      <w:r w:rsidRPr="004A5EB4">
        <w:rPr>
          <w:rStyle w:val="Strong"/>
          <w:b w:val="0"/>
          <w:bCs w:val="0"/>
          <w:sz w:val="20"/>
          <w:szCs w:val="20"/>
        </w:rPr>
        <w:t>Card, S. K., Mackinlay, J. D., &amp; Shneiderman, B.</w:t>
      </w:r>
      <w:r w:rsidRPr="004A5EB4">
        <w:rPr>
          <w:sz w:val="20"/>
          <w:szCs w:val="20"/>
        </w:rPr>
        <w:t xml:space="preserve"> (1999). Readings in Information Visualization: Using Vision to Think. Morgan Kaufmann.</w:t>
      </w:r>
      <w:r w:rsidR="00B65265" w:rsidRPr="004A5EB4">
        <w:rPr>
          <w:sz w:val="20"/>
          <w:szCs w:val="20"/>
        </w:rPr>
        <w:br/>
      </w:r>
    </w:p>
    <w:p w14:paraId="664A76C9" w14:textId="1E39A6A1" w:rsidR="00B471D1" w:rsidRPr="004A5EB4" w:rsidRDefault="00B471D1" w:rsidP="00B471D1">
      <w:pPr>
        <w:pStyle w:val="references"/>
        <w:rPr>
          <w:sz w:val="20"/>
          <w:szCs w:val="20"/>
        </w:rPr>
      </w:pPr>
      <w:r w:rsidRPr="004A5EB4">
        <w:rPr>
          <w:rStyle w:val="Strong"/>
          <w:b w:val="0"/>
          <w:bCs w:val="0"/>
          <w:sz w:val="20"/>
          <w:szCs w:val="20"/>
        </w:rPr>
        <w:t>Freeman, L. C.</w:t>
      </w:r>
      <w:r w:rsidRPr="004A5EB4">
        <w:rPr>
          <w:sz w:val="20"/>
          <w:szCs w:val="20"/>
        </w:rPr>
        <w:t xml:space="preserve"> (2000). Visualizing Social Networks. Journal of Social Structure.</w:t>
      </w:r>
      <w:r w:rsidR="00B65265" w:rsidRPr="004A5EB4">
        <w:rPr>
          <w:sz w:val="20"/>
          <w:szCs w:val="20"/>
        </w:rPr>
        <w:br/>
      </w:r>
    </w:p>
    <w:p w14:paraId="51BBF68D" w14:textId="24BA3359" w:rsidR="00B471D1" w:rsidRPr="004A5EB4" w:rsidRDefault="00B471D1" w:rsidP="00B471D1">
      <w:pPr>
        <w:pStyle w:val="references"/>
        <w:rPr>
          <w:sz w:val="20"/>
          <w:szCs w:val="20"/>
        </w:rPr>
      </w:pPr>
      <w:r w:rsidRPr="004A5EB4">
        <w:rPr>
          <w:rFonts w:hAnsi="Symbol"/>
          <w:sz w:val="20"/>
          <w:szCs w:val="20"/>
        </w:rPr>
        <w:t>B</w:t>
      </w:r>
      <w:r w:rsidRPr="004A5EB4">
        <w:rPr>
          <w:rStyle w:val="Strong"/>
          <w:b w:val="0"/>
          <w:bCs w:val="0"/>
          <w:sz w:val="20"/>
          <w:szCs w:val="20"/>
        </w:rPr>
        <w:t>randes, U., &amp; Corman, S. R.</w:t>
      </w:r>
      <w:r w:rsidRPr="004A5EB4">
        <w:rPr>
          <w:sz w:val="20"/>
          <w:szCs w:val="20"/>
        </w:rPr>
        <w:t xml:space="preserve"> (2003). Visual Unrolling of Network Evolution and the Analysis of Dynamic Discourse. Information Visualization.</w:t>
      </w:r>
      <w:r w:rsidR="00B65265" w:rsidRPr="004A5EB4">
        <w:rPr>
          <w:sz w:val="20"/>
          <w:szCs w:val="20"/>
        </w:rPr>
        <w:br/>
      </w:r>
    </w:p>
    <w:p w14:paraId="32EE70E4" w14:textId="1650B467" w:rsidR="00B471D1" w:rsidRPr="004A5EB4" w:rsidRDefault="00B471D1" w:rsidP="00B471D1">
      <w:pPr>
        <w:pStyle w:val="references"/>
        <w:rPr>
          <w:sz w:val="20"/>
          <w:szCs w:val="20"/>
        </w:rPr>
      </w:pPr>
      <w:r w:rsidRPr="004A5EB4">
        <w:rPr>
          <w:rStyle w:val="Strong"/>
          <w:b w:val="0"/>
          <w:bCs w:val="0"/>
          <w:sz w:val="20"/>
          <w:szCs w:val="20"/>
        </w:rPr>
        <w:t>Holten, D., &amp; van Wijk, J. J.</w:t>
      </w:r>
      <w:r w:rsidRPr="004A5EB4">
        <w:rPr>
          <w:sz w:val="20"/>
          <w:szCs w:val="20"/>
        </w:rPr>
        <w:t xml:space="preserve"> (2009). Force-Directed Edge Bundling for Graph Visualization. Computer Graphics Forum.</w:t>
      </w:r>
      <w:r w:rsidR="00B65265" w:rsidRPr="004A5EB4">
        <w:rPr>
          <w:sz w:val="20"/>
          <w:szCs w:val="20"/>
        </w:rPr>
        <w:br/>
      </w:r>
    </w:p>
    <w:p w14:paraId="006DA35D" w14:textId="5E64E5E7" w:rsidR="00B471D1" w:rsidRPr="004A5EB4" w:rsidRDefault="00B471D1" w:rsidP="00B471D1">
      <w:pPr>
        <w:pStyle w:val="references"/>
        <w:rPr>
          <w:sz w:val="20"/>
          <w:szCs w:val="20"/>
        </w:rPr>
      </w:pPr>
      <w:r w:rsidRPr="004A5EB4">
        <w:rPr>
          <w:rStyle w:val="Strong"/>
          <w:b w:val="0"/>
          <w:bCs w:val="0"/>
          <w:sz w:val="20"/>
          <w:szCs w:val="20"/>
        </w:rPr>
        <w:t>Heer, J., &amp; Bostock, M.</w:t>
      </w:r>
      <w:r w:rsidRPr="004A5EB4">
        <w:rPr>
          <w:sz w:val="20"/>
          <w:szCs w:val="20"/>
        </w:rPr>
        <w:t xml:space="preserve"> (2010). Crowdsourcing Graphical Perception: Using Mechanical Turk to Assess Visualization Design. ACM Conference on Human Factors in Computing Systems.</w:t>
      </w:r>
      <w:r w:rsidR="00B65265" w:rsidRPr="004A5EB4">
        <w:rPr>
          <w:sz w:val="20"/>
          <w:szCs w:val="20"/>
        </w:rPr>
        <w:br/>
      </w:r>
    </w:p>
    <w:p w14:paraId="0920D3AC" w14:textId="15D6E238" w:rsidR="00B471D1" w:rsidRPr="004A5EB4" w:rsidRDefault="00B471D1" w:rsidP="00B471D1">
      <w:pPr>
        <w:pStyle w:val="references"/>
        <w:rPr>
          <w:sz w:val="20"/>
          <w:szCs w:val="20"/>
        </w:rPr>
      </w:pPr>
      <w:r w:rsidRPr="004A5EB4">
        <w:rPr>
          <w:rStyle w:val="Strong"/>
          <w:b w:val="0"/>
          <w:bCs w:val="0"/>
          <w:sz w:val="20"/>
          <w:szCs w:val="20"/>
        </w:rPr>
        <w:t>Yi, J. S., Kang, Y. A., Stasko, J., &amp; Jacko, J. A.</w:t>
      </w:r>
      <w:r w:rsidRPr="004A5EB4">
        <w:rPr>
          <w:sz w:val="20"/>
          <w:szCs w:val="20"/>
        </w:rPr>
        <w:t xml:space="preserve"> (2007). Toward a Deeper Understanding of the Role of Interaction in Information Visualization. IEEE Transactions on Visualization and Computer Graphics.</w:t>
      </w:r>
    </w:p>
    <w:p w14:paraId="4A6B5C72" w14:textId="77777777" w:rsidR="009303D9" w:rsidRPr="004A5EB4" w:rsidRDefault="009303D9" w:rsidP="00836367">
      <w:pPr>
        <w:pStyle w:val="references"/>
        <w:numPr>
          <w:ilvl w:val="0"/>
          <w:numId w:val="0"/>
        </w:numPr>
        <w:ind w:start="18pt" w:hanging="18pt"/>
        <w:rPr>
          <w:sz w:val="20"/>
          <w:szCs w:val="20"/>
        </w:rPr>
      </w:pPr>
    </w:p>
    <w:p w14:paraId="7C1A432A" w14:textId="77777777" w:rsidR="00712564" w:rsidRPr="004A5EB4" w:rsidRDefault="00712564" w:rsidP="00836367">
      <w:pPr>
        <w:pStyle w:val="references"/>
        <w:numPr>
          <w:ilvl w:val="0"/>
          <w:numId w:val="0"/>
        </w:numPr>
        <w:ind w:start="18pt" w:hanging="18pt"/>
        <w:rPr>
          <w:sz w:val="20"/>
          <w:szCs w:val="20"/>
        </w:rPr>
      </w:pPr>
    </w:p>
    <w:p w14:paraId="3FFD253F" w14:textId="77777777" w:rsidR="00712564" w:rsidRDefault="00712564" w:rsidP="00836367">
      <w:pPr>
        <w:pStyle w:val="references"/>
        <w:numPr>
          <w:ilvl w:val="0"/>
          <w:numId w:val="0"/>
        </w:numPr>
        <w:ind w:start="18pt" w:hanging="18pt"/>
        <w:rPr>
          <w:sz w:val="20"/>
          <w:szCs w:val="20"/>
        </w:rPr>
      </w:pPr>
    </w:p>
    <w:p w14:paraId="7D7BE9CF" w14:textId="77777777" w:rsidR="00712564" w:rsidRPr="007E1735" w:rsidRDefault="00712564" w:rsidP="00836367">
      <w:pPr>
        <w:pStyle w:val="references"/>
        <w:numPr>
          <w:ilvl w:val="0"/>
          <w:numId w:val="0"/>
        </w:numPr>
        <w:ind w:start="18pt" w:hanging="18pt"/>
        <w:rPr>
          <w:sz w:val="20"/>
          <w:szCs w:val="20"/>
        </w:rPr>
      </w:pPr>
    </w:p>
    <w:p w14:paraId="13C66C67" w14:textId="1A971CF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0F22828" w14:textId="3DA45740" w:rsidR="00712564" w:rsidRDefault="00712564" w:rsidP="005B520E"/>
    <w:p w14:paraId="3E3956BA" w14:textId="6FAD1E06"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29CD4496" w14:textId="77777777" w:rsidR="00041894" w:rsidRDefault="00041894" w:rsidP="001A3B3D">
      <w:r>
        <w:separator/>
      </w:r>
    </w:p>
  </w:endnote>
  <w:endnote w:type="continuationSeparator" w:id="0">
    <w:p w14:paraId="4AD1A413" w14:textId="77777777" w:rsidR="00041894" w:rsidRDefault="0004189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1514600531"/>
      <w:docPartObj>
        <w:docPartGallery w:val="Page Numbers (Bottom of Page)"/>
        <w:docPartUnique/>
      </w:docPartObj>
    </w:sdtPr>
    <w:sdtContent>
      <w:p w14:paraId="6F4903BC" w14:textId="177E15D3" w:rsidR="00053584" w:rsidRDefault="00053584" w:rsidP="00CB7DB5">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ED2FA0" w14:textId="77777777" w:rsidR="00053584" w:rsidRDefault="00053584" w:rsidP="00053584">
    <w:pPr>
      <w:pStyle w:val="Footer"/>
      <w:ind w:end="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67393951"/>
      <w:docPartObj>
        <w:docPartGallery w:val="Page Numbers (Bottom of Page)"/>
        <w:docPartUnique/>
      </w:docPartObj>
    </w:sdtPr>
    <w:sdtContent>
      <w:p w14:paraId="647B3A01" w14:textId="653E54D4" w:rsidR="00053584" w:rsidRDefault="00053584" w:rsidP="00CB7DB5">
        <w:pPr>
          <w:pStyle w:val="Foot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7E75D5" w14:textId="77777777" w:rsidR="00053584" w:rsidRDefault="00053584" w:rsidP="00053584">
    <w:pPr>
      <w:pStyle w:val="Footer"/>
      <w:ind w:end="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9906BAE" w14:textId="22F1DB3D"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647CCCF" w14:textId="77777777" w:rsidR="00041894" w:rsidRDefault="00041894" w:rsidP="001A3B3D">
      <w:r>
        <w:separator/>
      </w:r>
    </w:p>
  </w:footnote>
  <w:footnote w:type="continuationSeparator" w:id="0">
    <w:p w14:paraId="3F673393" w14:textId="77777777" w:rsidR="00041894" w:rsidRDefault="0004189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F3094A"/>
    <w:multiLevelType w:val="multilevel"/>
    <w:tmpl w:val="0618129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046D77F2"/>
    <w:multiLevelType w:val="hybridMultilevel"/>
    <w:tmpl w:val="4198E540"/>
    <w:lvl w:ilvl="0" w:tplc="04090001">
      <w:start w:val="1"/>
      <w:numFmt w:val="bullet"/>
      <w:lvlText w:val=""/>
      <w:lvlJc w:val="start"/>
      <w:pPr>
        <w:ind w:start="36pt" w:hanging="18pt"/>
      </w:pPr>
      <w:rPr>
        <w:rFonts w:ascii="Symbol" w:hAnsi="Symbol"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18pt"/>
        </w:tabs>
        <w:ind w:start="18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AC26E98"/>
    <w:multiLevelType w:val="hybridMultilevel"/>
    <w:tmpl w:val="12B29DA4"/>
    <w:lvl w:ilvl="0" w:tplc="04090001">
      <w:start w:val="1"/>
      <w:numFmt w:val="bullet"/>
      <w:lvlText w:val=""/>
      <w:lvlJc w:val="start"/>
      <w:pPr>
        <w:ind w:start="90pt" w:hanging="18pt"/>
      </w:pPr>
      <w:rPr>
        <w:rFonts w:ascii="Symbol" w:hAnsi="Symbol" w:hint="default"/>
      </w:rPr>
    </w:lvl>
    <w:lvl w:ilvl="1" w:tplc="04090003" w:tentative="1">
      <w:start w:val="1"/>
      <w:numFmt w:val="bullet"/>
      <w:lvlText w:val="o"/>
      <w:lvlJc w:val="start"/>
      <w:pPr>
        <w:ind w:start="126pt" w:hanging="18pt"/>
      </w:pPr>
      <w:rPr>
        <w:rFonts w:ascii="Courier New" w:hAnsi="Courier New" w:cs="Courier New" w:hint="default"/>
      </w:rPr>
    </w:lvl>
    <w:lvl w:ilvl="2" w:tplc="04090005" w:tentative="1">
      <w:start w:val="1"/>
      <w:numFmt w:val="bullet"/>
      <w:lvlText w:val=""/>
      <w:lvlJc w:val="start"/>
      <w:pPr>
        <w:ind w:start="162pt" w:hanging="18pt"/>
      </w:pPr>
      <w:rPr>
        <w:rFonts w:ascii="Wingdings" w:hAnsi="Wingdings" w:hint="default"/>
      </w:rPr>
    </w:lvl>
    <w:lvl w:ilvl="3" w:tplc="04090001" w:tentative="1">
      <w:start w:val="1"/>
      <w:numFmt w:val="bullet"/>
      <w:lvlText w:val=""/>
      <w:lvlJc w:val="start"/>
      <w:pPr>
        <w:ind w:start="198pt" w:hanging="18pt"/>
      </w:pPr>
      <w:rPr>
        <w:rFonts w:ascii="Symbol" w:hAnsi="Symbol" w:hint="default"/>
      </w:rPr>
    </w:lvl>
    <w:lvl w:ilvl="4" w:tplc="04090003" w:tentative="1">
      <w:start w:val="1"/>
      <w:numFmt w:val="bullet"/>
      <w:lvlText w:val="o"/>
      <w:lvlJc w:val="start"/>
      <w:pPr>
        <w:ind w:start="234pt" w:hanging="18pt"/>
      </w:pPr>
      <w:rPr>
        <w:rFonts w:ascii="Courier New" w:hAnsi="Courier New" w:cs="Courier New" w:hint="default"/>
      </w:rPr>
    </w:lvl>
    <w:lvl w:ilvl="5" w:tplc="04090005" w:tentative="1">
      <w:start w:val="1"/>
      <w:numFmt w:val="bullet"/>
      <w:lvlText w:val=""/>
      <w:lvlJc w:val="start"/>
      <w:pPr>
        <w:ind w:start="270pt" w:hanging="18pt"/>
      </w:pPr>
      <w:rPr>
        <w:rFonts w:ascii="Wingdings" w:hAnsi="Wingdings" w:hint="default"/>
      </w:rPr>
    </w:lvl>
    <w:lvl w:ilvl="6" w:tplc="04090001" w:tentative="1">
      <w:start w:val="1"/>
      <w:numFmt w:val="bullet"/>
      <w:lvlText w:val=""/>
      <w:lvlJc w:val="start"/>
      <w:pPr>
        <w:ind w:start="306pt" w:hanging="18pt"/>
      </w:pPr>
      <w:rPr>
        <w:rFonts w:ascii="Symbol" w:hAnsi="Symbol" w:hint="default"/>
      </w:rPr>
    </w:lvl>
    <w:lvl w:ilvl="7" w:tplc="04090003" w:tentative="1">
      <w:start w:val="1"/>
      <w:numFmt w:val="bullet"/>
      <w:lvlText w:val="o"/>
      <w:lvlJc w:val="start"/>
      <w:pPr>
        <w:ind w:start="342pt" w:hanging="18pt"/>
      </w:pPr>
      <w:rPr>
        <w:rFonts w:ascii="Courier New" w:hAnsi="Courier New" w:cs="Courier New" w:hint="default"/>
      </w:rPr>
    </w:lvl>
    <w:lvl w:ilvl="8" w:tplc="04090005" w:tentative="1">
      <w:start w:val="1"/>
      <w:numFmt w:val="bullet"/>
      <w:lvlText w:val=""/>
      <w:lvlJc w:val="start"/>
      <w:pPr>
        <w:ind w:start="378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66F17CB"/>
    <w:multiLevelType w:val="multilevel"/>
    <w:tmpl w:val="EC0E682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9BF42BA"/>
    <w:multiLevelType w:val="hybridMultilevel"/>
    <w:tmpl w:val="4D9A62A0"/>
    <w:lvl w:ilvl="0" w:tplc="04090019">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69436DC3"/>
    <w:multiLevelType w:val="hybridMultilevel"/>
    <w:tmpl w:val="4B0A1F1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6E22693C"/>
    <w:multiLevelType w:val="hybridMultilevel"/>
    <w:tmpl w:val="DEDE653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953369684">
    <w:abstractNumId w:val="16"/>
  </w:num>
  <w:num w:numId="2" w16cid:durableId="105731728">
    <w:abstractNumId w:val="25"/>
  </w:num>
  <w:num w:numId="3" w16cid:durableId="26569621">
    <w:abstractNumId w:val="15"/>
  </w:num>
  <w:num w:numId="4" w16cid:durableId="232592285">
    <w:abstractNumId w:val="19"/>
  </w:num>
  <w:num w:numId="5" w16cid:durableId="1522354119">
    <w:abstractNumId w:val="19"/>
  </w:num>
  <w:num w:numId="6" w16cid:durableId="74254718">
    <w:abstractNumId w:val="19"/>
  </w:num>
  <w:num w:numId="7" w16cid:durableId="1821340356">
    <w:abstractNumId w:val="19"/>
  </w:num>
  <w:num w:numId="8" w16cid:durableId="1077825961">
    <w:abstractNumId w:val="21"/>
  </w:num>
  <w:num w:numId="9" w16cid:durableId="58792899">
    <w:abstractNumId w:val="26"/>
  </w:num>
  <w:num w:numId="10" w16cid:durableId="151456808">
    <w:abstractNumId w:val="17"/>
  </w:num>
  <w:num w:numId="11" w16cid:durableId="1681856639">
    <w:abstractNumId w:val="14"/>
  </w:num>
  <w:num w:numId="12" w16cid:durableId="1878351890">
    <w:abstractNumId w:val="13"/>
  </w:num>
  <w:num w:numId="13" w16cid:durableId="16738594">
    <w:abstractNumId w:val="0"/>
  </w:num>
  <w:num w:numId="14" w16cid:durableId="639725357">
    <w:abstractNumId w:val="10"/>
  </w:num>
  <w:num w:numId="15" w16cid:durableId="1536192791">
    <w:abstractNumId w:val="8"/>
  </w:num>
  <w:num w:numId="16" w16cid:durableId="1458572765">
    <w:abstractNumId w:val="7"/>
  </w:num>
  <w:num w:numId="17" w16cid:durableId="1896500665">
    <w:abstractNumId w:val="6"/>
  </w:num>
  <w:num w:numId="18" w16cid:durableId="881283382">
    <w:abstractNumId w:val="5"/>
  </w:num>
  <w:num w:numId="19" w16cid:durableId="1520772934">
    <w:abstractNumId w:val="9"/>
  </w:num>
  <w:num w:numId="20" w16cid:durableId="1637418427">
    <w:abstractNumId w:val="4"/>
  </w:num>
  <w:num w:numId="21" w16cid:durableId="944340582">
    <w:abstractNumId w:val="3"/>
  </w:num>
  <w:num w:numId="22" w16cid:durableId="1215659001">
    <w:abstractNumId w:val="2"/>
  </w:num>
  <w:num w:numId="23" w16cid:durableId="1112439686">
    <w:abstractNumId w:val="1"/>
  </w:num>
  <w:num w:numId="24" w16cid:durableId="711459169">
    <w:abstractNumId w:val="20"/>
  </w:num>
  <w:num w:numId="25" w16cid:durableId="905839724">
    <w:abstractNumId w:val="23"/>
  </w:num>
  <w:num w:numId="26" w16cid:durableId="1588808906">
    <w:abstractNumId w:val="12"/>
  </w:num>
  <w:num w:numId="27" w16cid:durableId="567038066">
    <w:abstractNumId w:val="24"/>
  </w:num>
  <w:num w:numId="28" w16cid:durableId="566695292">
    <w:abstractNumId w:val="27"/>
  </w:num>
  <w:num w:numId="29" w16cid:durableId="1373845590">
    <w:abstractNumId w:val="22"/>
  </w:num>
  <w:num w:numId="30" w16cid:durableId="77559662">
    <w:abstractNumId w:val="11"/>
  </w:num>
  <w:num w:numId="31" w16cid:durableId="72439784">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59F"/>
    <w:rsid w:val="00041894"/>
    <w:rsid w:val="0004781E"/>
    <w:rsid w:val="00053584"/>
    <w:rsid w:val="0008758A"/>
    <w:rsid w:val="000A633D"/>
    <w:rsid w:val="000C1E68"/>
    <w:rsid w:val="001A2EFD"/>
    <w:rsid w:val="001A3B3D"/>
    <w:rsid w:val="001B48D5"/>
    <w:rsid w:val="001B67DC"/>
    <w:rsid w:val="002254A9"/>
    <w:rsid w:val="00233D97"/>
    <w:rsid w:val="002347A2"/>
    <w:rsid w:val="00245593"/>
    <w:rsid w:val="002850E3"/>
    <w:rsid w:val="00285409"/>
    <w:rsid w:val="00294062"/>
    <w:rsid w:val="002E4FB8"/>
    <w:rsid w:val="00354FCF"/>
    <w:rsid w:val="003A19E2"/>
    <w:rsid w:val="003B2B40"/>
    <w:rsid w:val="003B4E04"/>
    <w:rsid w:val="003F1D6A"/>
    <w:rsid w:val="003F5A08"/>
    <w:rsid w:val="00420716"/>
    <w:rsid w:val="004325FB"/>
    <w:rsid w:val="004432BA"/>
    <w:rsid w:val="0044407E"/>
    <w:rsid w:val="00447BB9"/>
    <w:rsid w:val="0046031D"/>
    <w:rsid w:val="00473AC9"/>
    <w:rsid w:val="004A5EB4"/>
    <w:rsid w:val="004D72B5"/>
    <w:rsid w:val="00521740"/>
    <w:rsid w:val="00544084"/>
    <w:rsid w:val="00551B7F"/>
    <w:rsid w:val="0056610F"/>
    <w:rsid w:val="00575BCA"/>
    <w:rsid w:val="005B0344"/>
    <w:rsid w:val="005B520E"/>
    <w:rsid w:val="005E2800"/>
    <w:rsid w:val="00605825"/>
    <w:rsid w:val="00645D22"/>
    <w:rsid w:val="00651A08"/>
    <w:rsid w:val="00654204"/>
    <w:rsid w:val="00670434"/>
    <w:rsid w:val="006B6B66"/>
    <w:rsid w:val="006F6D3D"/>
    <w:rsid w:val="00712564"/>
    <w:rsid w:val="00715BEA"/>
    <w:rsid w:val="00721C51"/>
    <w:rsid w:val="00740EEA"/>
    <w:rsid w:val="00794804"/>
    <w:rsid w:val="007B235C"/>
    <w:rsid w:val="007B33F1"/>
    <w:rsid w:val="007B6DDA"/>
    <w:rsid w:val="007C0308"/>
    <w:rsid w:val="007C2FF2"/>
    <w:rsid w:val="007D6232"/>
    <w:rsid w:val="007E1735"/>
    <w:rsid w:val="007E49B0"/>
    <w:rsid w:val="007F1F99"/>
    <w:rsid w:val="007F768F"/>
    <w:rsid w:val="0080791D"/>
    <w:rsid w:val="00836367"/>
    <w:rsid w:val="00843DAB"/>
    <w:rsid w:val="00873603"/>
    <w:rsid w:val="008A2C7D"/>
    <w:rsid w:val="008A4B0A"/>
    <w:rsid w:val="008B6524"/>
    <w:rsid w:val="008C4B23"/>
    <w:rsid w:val="008F6E2C"/>
    <w:rsid w:val="009303D9"/>
    <w:rsid w:val="00933AD0"/>
    <w:rsid w:val="00933C64"/>
    <w:rsid w:val="00972203"/>
    <w:rsid w:val="009F1D79"/>
    <w:rsid w:val="00A059B3"/>
    <w:rsid w:val="00A24F8E"/>
    <w:rsid w:val="00AE3409"/>
    <w:rsid w:val="00B11A60"/>
    <w:rsid w:val="00B22613"/>
    <w:rsid w:val="00B35535"/>
    <w:rsid w:val="00B44A76"/>
    <w:rsid w:val="00B471D1"/>
    <w:rsid w:val="00B65265"/>
    <w:rsid w:val="00B70F23"/>
    <w:rsid w:val="00B768D1"/>
    <w:rsid w:val="00BA1025"/>
    <w:rsid w:val="00BC3420"/>
    <w:rsid w:val="00BD670B"/>
    <w:rsid w:val="00BE7D3C"/>
    <w:rsid w:val="00BF5FF6"/>
    <w:rsid w:val="00C0207F"/>
    <w:rsid w:val="00C16117"/>
    <w:rsid w:val="00C3075A"/>
    <w:rsid w:val="00C919A4"/>
    <w:rsid w:val="00CA4392"/>
    <w:rsid w:val="00CC393F"/>
    <w:rsid w:val="00CE3847"/>
    <w:rsid w:val="00D01E79"/>
    <w:rsid w:val="00D2176E"/>
    <w:rsid w:val="00D632BE"/>
    <w:rsid w:val="00D72D06"/>
    <w:rsid w:val="00D7522C"/>
    <w:rsid w:val="00D7536F"/>
    <w:rsid w:val="00D76668"/>
    <w:rsid w:val="00E014E3"/>
    <w:rsid w:val="00E07383"/>
    <w:rsid w:val="00E165BC"/>
    <w:rsid w:val="00E17F5E"/>
    <w:rsid w:val="00E40ADD"/>
    <w:rsid w:val="00E61E12"/>
    <w:rsid w:val="00E7596C"/>
    <w:rsid w:val="00E878F2"/>
    <w:rsid w:val="00ED0149"/>
    <w:rsid w:val="00EF4C18"/>
    <w:rsid w:val="00EF7DE3"/>
    <w:rsid w:val="00F03103"/>
    <w:rsid w:val="00F271DE"/>
    <w:rsid w:val="00F627DA"/>
    <w:rsid w:val="00F717D2"/>
    <w:rsid w:val="00F7288F"/>
    <w:rsid w:val="00F847A6"/>
    <w:rsid w:val="00F9441B"/>
    <w:rsid w:val="00FA4C32"/>
    <w:rsid w:val="00FD336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077489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4B0A"/>
    <w:rPr>
      <w:rFonts w:eastAsia="Times New Roman"/>
      <w:sz w:val="24"/>
      <w:szCs w:val="24"/>
    </w:rPr>
  </w:style>
  <w:style w:type="paragraph" w:styleId="Heading1">
    <w:name w:val="heading 1"/>
    <w:basedOn w:val="Normal"/>
    <w:next w:val="Normal"/>
    <w:qFormat/>
    <w:rsid w:val="006B6B66"/>
    <w:pPr>
      <w:keepNext/>
      <w:keepLines/>
      <w:numPr>
        <w:numId w:val="4"/>
      </w:numPr>
      <w:tabs>
        <w:tab w:val="start" w:pos="10.80pt"/>
      </w:tabs>
      <w:spacing w:before="8pt" w:after="4pt"/>
      <w:ind w:firstLine="0pt"/>
      <w:jc w:val="center"/>
      <w:outlineLvl w:val="0"/>
    </w:pPr>
    <w:rPr>
      <w:rFonts w:eastAsia="SimSun"/>
      <w:smallCaps/>
      <w:noProof/>
      <w:sz w:val="20"/>
      <w:szCs w:val="20"/>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outlineLvl w:val="1"/>
    </w:pPr>
    <w:rPr>
      <w:rFonts w:eastAsia="SimSun"/>
      <w:i/>
      <w:iCs/>
      <w:noProof/>
      <w:sz w:val="20"/>
      <w:szCs w:val="20"/>
    </w:rPr>
  </w:style>
  <w:style w:type="paragraph" w:styleId="Heading3">
    <w:name w:val="heading 3"/>
    <w:basedOn w:val="Normal"/>
    <w:next w:val="Normal"/>
    <w:qFormat/>
    <w:rsid w:val="00794804"/>
    <w:pPr>
      <w:numPr>
        <w:ilvl w:val="2"/>
        <w:numId w:val="4"/>
      </w:numPr>
      <w:spacing w:line="12pt" w:lineRule="exact"/>
      <w:ind w:firstLine="14.40pt"/>
      <w:jc w:val="both"/>
      <w:outlineLvl w:val="2"/>
    </w:pPr>
    <w:rPr>
      <w:rFonts w:eastAsia="SimSun"/>
      <w:i/>
      <w:iCs/>
      <w:noProof/>
      <w:sz w:val="20"/>
      <w:szCs w:val="20"/>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rFonts w:eastAsia="SimSun"/>
      <w:i/>
      <w:iCs/>
      <w:noProof/>
      <w:sz w:val="20"/>
      <w:szCs w:val="20"/>
    </w:rPr>
  </w:style>
  <w:style w:type="paragraph" w:styleId="Heading5">
    <w:name w:val="heading 5"/>
    <w:basedOn w:val="Normal"/>
    <w:next w:val="Normal"/>
    <w:qFormat/>
    <w:pPr>
      <w:tabs>
        <w:tab w:val="start" w:pos="18pt"/>
      </w:tabs>
      <w:spacing w:before="8pt" w:after="4pt"/>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rFonts w:eastAsia="SimSun"/>
      <w:spacing w:val="-1"/>
      <w:sz w:val="20"/>
      <w:szCs w:val="20"/>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jc w:val="center"/>
    </w:pPr>
    <w:rPr>
      <w:rFonts w:ascii="Symbol" w:eastAsia="SimSun" w:hAnsi="Symbol" w:cs="Symbol"/>
      <w:sz w:val="20"/>
      <w:szCs w:val="20"/>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center"/>
    </w:pPr>
    <w:rPr>
      <w:rFonts w:eastAsia="SimSun"/>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center"/>
    </w:pPr>
    <w:rPr>
      <w:rFonts w:eastAsia="SimSun"/>
      <w:sz w:val="20"/>
      <w:szCs w:val="20"/>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center"/>
    </w:pPr>
    <w:rPr>
      <w:rFonts w:eastAsia="SimSun"/>
      <w:sz w:val="20"/>
      <w:szCs w:val="20"/>
    </w:r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3F1D6A"/>
    <w:rPr>
      <w:b/>
      <w:bCs/>
    </w:rPr>
  </w:style>
  <w:style w:type="paragraph" w:styleId="ListParagraph">
    <w:name w:val="List Paragraph"/>
    <w:basedOn w:val="Normal"/>
    <w:uiPriority w:val="34"/>
    <w:qFormat/>
    <w:rsid w:val="00E40ADD"/>
    <w:pPr>
      <w:ind w:start="36pt"/>
      <w:contextualSpacing/>
      <w:jc w:val="center"/>
    </w:pPr>
    <w:rPr>
      <w:rFonts w:eastAsia="SimSun"/>
      <w:sz w:val="20"/>
      <w:szCs w:val="20"/>
    </w:rPr>
  </w:style>
  <w:style w:type="paragraph" w:styleId="NormalWeb">
    <w:name w:val="Normal (Web)"/>
    <w:basedOn w:val="Normal"/>
    <w:uiPriority w:val="99"/>
    <w:unhideWhenUsed/>
    <w:rsid w:val="008A4B0A"/>
    <w:pPr>
      <w:spacing w:before="5pt" w:beforeAutospacing="1" w:after="5pt" w:afterAutospacing="1"/>
    </w:pPr>
  </w:style>
  <w:style w:type="character" w:customStyle="1" w:styleId="overflow-hidden">
    <w:name w:val="overflow-hidden"/>
    <w:basedOn w:val="DefaultParagraphFont"/>
    <w:rsid w:val="008A4B0A"/>
  </w:style>
  <w:style w:type="character" w:styleId="PageNumber">
    <w:name w:val="page number"/>
    <w:basedOn w:val="DefaultParagraphFont"/>
    <w:rsid w:val="0005358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985">
      <w:bodyDiv w:val="1"/>
      <w:marLeft w:val="0pt"/>
      <w:marRight w:val="0pt"/>
      <w:marTop w:val="0pt"/>
      <w:marBottom w:val="0pt"/>
      <w:divBdr>
        <w:top w:val="none" w:sz="0" w:space="0" w:color="auto"/>
        <w:left w:val="none" w:sz="0" w:space="0" w:color="auto"/>
        <w:bottom w:val="none" w:sz="0" w:space="0" w:color="auto"/>
        <w:right w:val="none" w:sz="0" w:space="0" w:color="auto"/>
      </w:divBdr>
    </w:div>
    <w:div w:id="59862768">
      <w:bodyDiv w:val="1"/>
      <w:marLeft w:val="0pt"/>
      <w:marRight w:val="0pt"/>
      <w:marTop w:val="0pt"/>
      <w:marBottom w:val="0pt"/>
      <w:divBdr>
        <w:top w:val="none" w:sz="0" w:space="0" w:color="auto"/>
        <w:left w:val="none" w:sz="0" w:space="0" w:color="auto"/>
        <w:bottom w:val="none" w:sz="0" w:space="0" w:color="auto"/>
        <w:right w:val="none" w:sz="0" w:space="0" w:color="auto"/>
      </w:divBdr>
    </w:div>
    <w:div w:id="158010408">
      <w:bodyDiv w:val="1"/>
      <w:marLeft w:val="0pt"/>
      <w:marRight w:val="0pt"/>
      <w:marTop w:val="0pt"/>
      <w:marBottom w:val="0pt"/>
      <w:divBdr>
        <w:top w:val="none" w:sz="0" w:space="0" w:color="auto"/>
        <w:left w:val="none" w:sz="0" w:space="0" w:color="auto"/>
        <w:bottom w:val="none" w:sz="0" w:space="0" w:color="auto"/>
        <w:right w:val="none" w:sz="0" w:space="0" w:color="auto"/>
      </w:divBdr>
    </w:div>
    <w:div w:id="166138941">
      <w:bodyDiv w:val="1"/>
      <w:marLeft w:val="0pt"/>
      <w:marRight w:val="0pt"/>
      <w:marTop w:val="0pt"/>
      <w:marBottom w:val="0pt"/>
      <w:divBdr>
        <w:top w:val="none" w:sz="0" w:space="0" w:color="auto"/>
        <w:left w:val="none" w:sz="0" w:space="0" w:color="auto"/>
        <w:bottom w:val="none" w:sz="0" w:space="0" w:color="auto"/>
        <w:right w:val="none" w:sz="0" w:space="0" w:color="auto"/>
      </w:divBdr>
    </w:div>
    <w:div w:id="212474170">
      <w:bodyDiv w:val="1"/>
      <w:marLeft w:val="0pt"/>
      <w:marRight w:val="0pt"/>
      <w:marTop w:val="0pt"/>
      <w:marBottom w:val="0pt"/>
      <w:divBdr>
        <w:top w:val="none" w:sz="0" w:space="0" w:color="auto"/>
        <w:left w:val="none" w:sz="0" w:space="0" w:color="auto"/>
        <w:bottom w:val="none" w:sz="0" w:space="0" w:color="auto"/>
        <w:right w:val="none" w:sz="0" w:space="0" w:color="auto"/>
      </w:divBdr>
    </w:div>
    <w:div w:id="260376309">
      <w:bodyDiv w:val="1"/>
      <w:marLeft w:val="0pt"/>
      <w:marRight w:val="0pt"/>
      <w:marTop w:val="0pt"/>
      <w:marBottom w:val="0pt"/>
      <w:divBdr>
        <w:top w:val="none" w:sz="0" w:space="0" w:color="auto"/>
        <w:left w:val="none" w:sz="0" w:space="0" w:color="auto"/>
        <w:bottom w:val="none" w:sz="0" w:space="0" w:color="auto"/>
        <w:right w:val="none" w:sz="0" w:space="0" w:color="auto"/>
      </w:divBdr>
    </w:div>
    <w:div w:id="363752948">
      <w:bodyDiv w:val="1"/>
      <w:marLeft w:val="0pt"/>
      <w:marRight w:val="0pt"/>
      <w:marTop w:val="0pt"/>
      <w:marBottom w:val="0pt"/>
      <w:divBdr>
        <w:top w:val="none" w:sz="0" w:space="0" w:color="auto"/>
        <w:left w:val="none" w:sz="0" w:space="0" w:color="auto"/>
        <w:bottom w:val="none" w:sz="0" w:space="0" w:color="auto"/>
        <w:right w:val="none" w:sz="0" w:space="0" w:color="auto"/>
      </w:divBdr>
    </w:div>
    <w:div w:id="428621482">
      <w:bodyDiv w:val="1"/>
      <w:marLeft w:val="0pt"/>
      <w:marRight w:val="0pt"/>
      <w:marTop w:val="0pt"/>
      <w:marBottom w:val="0pt"/>
      <w:divBdr>
        <w:top w:val="none" w:sz="0" w:space="0" w:color="auto"/>
        <w:left w:val="none" w:sz="0" w:space="0" w:color="auto"/>
        <w:bottom w:val="none" w:sz="0" w:space="0" w:color="auto"/>
        <w:right w:val="none" w:sz="0" w:space="0" w:color="auto"/>
      </w:divBdr>
    </w:div>
    <w:div w:id="462694455">
      <w:bodyDiv w:val="1"/>
      <w:marLeft w:val="0pt"/>
      <w:marRight w:val="0pt"/>
      <w:marTop w:val="0pt"/>
      <w:marBottom w:val="0pt"/>
      <w:divBdr>
        <w:top w:val="none" w:sz="0" w:space="0" w:color="auto"/>
        <w:left w:val="none" w:sz="0" w:space="0" w:color="auto"/>
        <w:bottom w:val="none" w:sz="0" w:space="0" w:color="auto"/>
        <w:right w:val="none" w:sz="0" w:space="0" w:color="auto"/>
      </w:divBdr>
    </w:div>
    <w:div w:id="497892877">
      <w:bodyDiv w:val="1"/>
      <w:marLeft w:val="0pt"/>
      <w:marRight w:val="0pt"/>
      <w:marTop w:val="0pt"/>
      <w:marBottom w:val="0pt"/>
      <w:divBdr>
        <w:top w:val="none" w:sz="0" w:space="0" w:color="auto"/>
        <w:left w:val="none" w:sz="0" w:space="0" w:color="auto"/>
        <w:bottom w:val="none" w:sz="0" w:space="0" w:color="auto"/>
        <w:right w:val="none" w:sz="0" w:space="0" w:color="auto"/>
      </w:divBdr>
    </w:div>
    <w:div w:id="658310960">
      <w:bodyDiv w:val="1"/>
      <w:marLeft w:val="0pt"/>
      <w:marRight w:val="0pt"/>
      <w:marTop w:val="0pt"/>
      <w:marBottom w:val="0pt"/>
      <w:divBdr>
        <w:top w:val="none" w:sz="0" w:space="0" w:color="auto"/>
        <w:left w:val="none" w:sz="0" w:space="0" w:color="auto"/>
        <w:bottom w:val="none" w:sz="0" w:space="0" w:color="auto"/>
        <w:right w:val="none" w:sz="0" w:space="0" w:color="auto"/>
      </w:divBdr>
    </w:div>
    <w:div w:id="744766452">
      <w:bodyDiv w:val="1"/>
      <w:marLeft w:val="0pt"/>
      <w:marRight w:val="0pt"/>
      <w:marTop w:val="0pt"/>
      <w:marBottom w:val="0pt"/>
      <w:divBdr>
        <w:top w:val="none" w:sz="0" w:space="0" w:color="auto"/>
        <w:left w:val="none" w:sz="0" w:space="0" w:color="auto"/>
        <w:bottom w:val="none" w:sz="0" w:space="0" w:color="auto"/>
        <w:right w:val="none" w:sz="0" w:space="0" w:color="auto"/>
      </w:divBdr>
    </w:div>
    <w:div w:id="766191807">
      <w:bodyDiv w:val="1"/>
      <w:marLeft w:val="0pt"/>
      <w:marRight w:val="0pt"/>
      <w:marTop w:val="0pt"/>
      <w:marBottom w:val="0pt"/>
      <w:divBdr>
        <w:top w:val="none" w:sz="0" w:space="0" w:color="auto"/>
        <w:left w:val="none" w:sz="0" w:space="0" w:color="auto"/>
        <w:bottom w:val="none" w:sz="0" w:space="0" w:color="auto"/>
        <w:right w:val="none" w:sz="0" w:space="0" w:color="auto"/>
      </w:divBdr>
    </w:div>
    <w:div w:id="833302475">
      <w:bodyDiv w:val="1"/>
      <w:marLeft w:val="0pt"/>
      <w:marRight w:val="0pt"/>
      <w:marTop w:val="0pt"/>
      <w:marBottom w:val="0pt"/>
      <w:divBdr>
        <w:top w:val="none" w:sz="0" w:space="0" w:color="auto"/>
        <w:left w:val="none" w:sz="0" w:space="0" w:color="auto"/>
        <w:bottom w:val="none" w:sz="0" w:space="0" w:color="auto"/>
        <w:right w:val="none" w:sz="0" w:space="0" w:color="auto"/>
      </w:divBdr>
    </w:div>
    <w:div w:id="903107109">
      <w:bodyDiv w:val="1"/>
      <w:marLeft w:val="0pt"/>
      <w:marRight w:val="0pt"/>
      <w:marTop w:val="0pt"/>
      <w:marBottom w:val="0pt"/>
      <w:divBdr>
        <w:top w:val="none" w:sz="0" w:space="0" w:color="auto"/>
        <w:left w:val="none" w:sz="0" w:space="0" w:color="auto"/>
        <w:bottom w:val="none" w:sz="0" w:space="0" w:color="auto"/>
        <w:right w:val="none" w:sz="0" w:space="0" w:color="auto"/>
      </w:divBdr>
    </w:div>
    <w:div w:id="952327464">
      <w:bodyDiv w:val="1"/>
      <w:marLeft w:val="0pt"/>
      <w:marRight w:val="0pt"/>
      <w:marTop w:val="0pt"/>
      <w:marBottom w:val="0pt"/>
      <w:divBdr>
        <w:top w:val="none" w:sz="0" w:space="0" w:color="auto"/>
        <w:left w:val="none" w:sz="0" w:space="0" w:color="auto"/>
        <w:bottom w:val="none" w:sz="0" w:space="0" w:color="auto"/>
        <w:right w:val="none" w:sz="0" w:space="0" w:color="auto"/>
      </w:divBdr>
    </w:div>
    <w:div w:id="965357740">
      <w:bodyDiv w:val="1"/>
      <w:marLeft w:val="0pt"/>
      <w:marRight w:val="0pt"/>
      <w:marTop w:val="0pt"/>
      <w:marBottom w:val="0pt"/>
      <w:divBdr>
        <w:top w:val="none" w:sz="0" w:space="0" w:color="auto"/>
        <w:left w:val="none" w:sz="0" w:space="0" w:color="auto"/>
        <w:bottom w:val="none" w:sz="0" w:space="0" w:color="auto"/>
        <w:right w:val="none" w:sz="0" w:space="0" w:color="auto"/>
      </w:divBdr>
    </w:div>
    <w:div w:id="1225674998">
      <w:bodyDiv w:val="1"/>
      <w:marLeft w:val="0pt"/>
      <w:marRight w:val="0pt"/>
      <w:marTop w:val="0pt"/>
      <w:marBottom w:val="0pt"/>
      <w:divBdr>
        <w:top w:val="none" w:sz="0" w:space="0" w:color="auto"/>
        <w:left w:val="none" w:sz="0" w:space="0" w:color="auto"/>
        <w:bottom w:val="none" w:sz="0" w:space="0" w:color="auto"/>
        <w:right w:val="none" w:sz="0" w:space="0" w:color="auto"/>
      </w:divBdr>
    </w:div>
    <w:div w:id="1230654642">
      <w:bodyDiv w:val="1"/>
      <w:marLeft w:val="0pt"/>
      <w:marRight w:val="0pt"/>
      <w:marTop w:val="0pt"/>
      <w:marBottom w:val="0pt"/>
      <w:divBdr>
        <w:top w:val="none" w:sz="0" w:space="0" w:color="auto"/>
        <w:left w:val="none" w:sz="0" w:space="0" w:color="auto"/>
        <w:bottom w:val="none" w:sz="0" w:space="0" w:color="auto"/>
        <w:right w:val="none" w:sz="0" w:space="0" w:color="auto"/>
      </w:divBdr>
    </w:div>
    <w:div w:id="1275865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3591871">
          <w:marLeft w:val="0pt"/>
          <w:marRight w:val="0pt"/>
          <w:marTop w:val="0pt"/>
          <w:marBottom w:val="0pt"/>
          <w:divBdr>
            <w:top w:val="none" w:sz="0" w:space="0" w:color="auto"/>
            <w:left w:val="none" w:sz="0" w:space="0" w:color="auto"/>
            <w:bottom w:val="none" w:sz="0" w:space="0" w:color="auto"/>
            <w:right w:val="none" w:sz="0" w:space="0" w:color="auto"/>
          </w:divBdr>
          <w:divsChild>
            <w:div w:id="876508312">
              <w:marLeft w:val="0pt"/>
              <w:marRight w:val="0pt"/>
              <w:marTop w:val="0pt"/>
              <w:marBottom w:val="0pt"/>
              <w:divBdr>
                <w:top w:val="none" w:sz="0" w:space="0" w:color="auto"/>
                <w:left w:val="none" w:sz="0" w:space="0" w:color="auto"/>
                <w:bottom w:val="none" w:sz="0" w:space="0" w:color="auto"/>
                <w:right w:val="none" w:sz="0" w:space="0" w:color="auto"/>
              </w:divBdr>
              <w:divsChild>
                <w:div w:id="24672049">
                  <w:marLeft w:val="0pt"/>
                  <w:marRight w:val="0pt"/>
                  <w:marTop w:val="0pt"/>
                  <w:marBottom w:val="0pt"/>
                  <w:divBdr>
                    <w:top w:val="none" w:sz="0" w:space="0" w:color="auto"/>
                    <w:left w:val="none" w:sz="0" w:space="0" w:color="auto"/>
                    <w:bottom w:val="none" w:sz="0" w:space="0" w:color="auto"/>
                    <w:right w:val="none" w:sz="0" w:space="0" w:color="auto"/>
                  </w:divBdr>
                  <w:divsChild>
                    <w:div w:id="184830110">
                      <w:marLeft w:val="0pt"/>
                      <w:marRight w:val="0pt"/>
                      <w:marTop w:val="0pt"/>
                      <w:marBottom w:val="0pt"/>
                      <w:divBdr>
                        <w:top w:val="none" w:sz="0" w:space="0" w:color="auto"/>
                        <w:left w:val="none" w:sz="0" w:space="0" w:color="auto"/>
                        <w:bottom w:val="none" w:sz="0" w:space="0" w:color="auto"/>
                        <w:right w:val="none" w:sz="0" w:space="0" w:color="auto"/>
                      </w:divBdr>
                      <w:divsChild>
                        <w:div w:id="75051715">
                          <w:marLeft w:val="0pt"/>
                          <w:marRight w:val="0pt"/>
                          <w:marTop w:val="0pt"/>
                          <w:marBottom w:val="0pt"/>
                          <w:divBdr>
                            <w:top w:val="none" w:sz="0" w:space="0" w:color="auto"/>
                            <w:left w:val="none" w:sz="0" w:space="0" w:color="auto"/>
                            <w:bottom w:val="none" w:sz="0" w:space="0" w:color="auto"/>
                            <w:right w:val="none" w:sz="0" w:space="0" w:color="auto"/>
                          </w:divBdr>
                          <w:divsChild>
                            <w:div w:id="917323343">
                              <w:marLeft w:val="0pt"/>
                              <w:marRight w:val="0pt"/>
                              <w:marTop w:val="0pt"/>
                              <w:marBottom w:val="0pt"/>
                              <w:divBdr>
                                <w:top w:val="none" w:sz="0" w:space="0" w:color="auto"/>
                                <w:left w:val="none" w:sz="0" w:space="0" w:color="auto"/>
                                <w:bottom w:val="none" w:sz="0" w:space="0" w:color="auto"/>
                                <w:right w:val="none" w:sz="0" w:space="0" w:color="auto"/>
                              </w:divBdr>
                              <w:divsChild>
                                <w:div w:id="1497064256">
                                  <w:marLeft w:val="0pt"/>
                                  <w:marRight w:val="0pt"/>
                                  <w:marTop w:val="0pt"/>
                                  <w:marBottom w:val="0pt"/>
                                  <w:divBdr>
                                    <w:top w:val="none" w:sz="0" w:space="0" w:color="auto"/>
                                    <w:left w:val="none" w:sz="0" w:space="0" w:color="auto"/>
                                    <w:bottom w:val="none" w:sz="0" w:space="0" w:color="auto"/>
                                    <w:right w:val="none" w:sz="0" w:space="0" w:color="auto"/>
                                  </w:divBdr>
                                  <w:divsChild>
                                    <w:div w:id="1491631422">
                                      <w:marLeft w:val="0pt"/>
                                      <w:marRight w:val="0pt"/>
                                      <w:marTop w:val="0pt"/>
                                      <w:marBottom w:val="0pt"/>
                                      <w:divBdr>
                                        <w:top w:val="none" w:sz="0" w:space="0" w:color="auto"/>
                                        <w:left w:val="none" w:sz="0" w:space="0" w:color="auto"/>
                                        <w:bottom w:val="none" w:sz="0" w:space="0" w:color="auto"/>
                                        <w:right w:val="none" w:sz="0" w:space="0" w:color="auto"/>
                                      </w:divBdr>
                                      <w:divsChild>
                                        <w:div w:id="159588720">
                                          <w:marLeft w:val="0pt"/>
                                          <w:marRight w:val="0pt"/>
                                          <w:marTop w:val="0pt"/>
                                          <w:marBottom w:val="0pt"/>
                                          <w:divBdr>
                                            <w:top w:val="none" w:sz="0" w:space="0" w:color="auto"/>
                                            <w:left w:val="none" w:sz="0" w:space="0" w:color="auto"/>
                                            <w:bottom w:val="none" w:sz="0" w:space="0" w:color="auto"/>
                                            <w:right w:val="none" w:sz="0" w:space="0" w:color="auto"/>
                                          </w:divBdr>
                                          <w:divsChild>
                                            <w:div w:id="2015305544">
                                              <w:marLeft w:val="0pt"/>
                                              <w:marRight w:val="0pt"/>
                                              <w:marTop w:val="0pt"/>
                                              <w:marBottom w:val="0pt"/>
                                              <w:divBdr>
                                                <w:top w:val="none" w:sz="0" w:space="0" w:color="auto"/>
                                                <w:left w:val="none" w:sz="0" w:space="0" w:color="auto"/>
                                                <w:bottom w:val="none" w:sz="0" w:space="0" w:color="auto"/>
                                                <w:right w:val="none" w:sz="0" w:space="0" w:color="auto"/>
                                              </w:divBdr>
                                              <w:divsChild>
                                                <w:div w:id="398752946">
                                                  <w:marLeft w:val="0pt"/>
                                                  <w:marRight w:val="0pt"/>
                                                  <w:marTop w:val="0pt"/>
                                                  <w:marBottom w:val="0pt"/>
                                                  <w:divBdr>
                                                    <w:top w:val="none" w:sz="0" w:space="0" w:color="auto"/>
                                                    <w:left w:val="none" w:sz="0" w:space="0" w:color="auto"/>
                                                    <w:bottom w:val="none" w:sz="0" w:space="0" w:color="auto"/>
                                                    <w:right w:val="none" w:sz="0" w:space="0" w:color="auto"/>
                                                  </w:divBdr>
                                                  <w:divsChild>
                                                    <w:div w:id="497503992">
                                                      <w:marLeft w:val="0pt"/>
                                                      <w:marRight w:val="0pt"/>
                                                      <w:marTop w:val="0pt"/>
                                                      <w:marBottom w:val="0pt"/>
                                                      <w:divBdr>
                                                        <w:top w:val="none" w:sz="0" w:space="0" w:color="auto"/>
                                                        <w:left w:val="none" w:sz="0" w:space="0" w:color="auto"/>
                                                        <w:bottom w:val="none" w:sz="0" w:space="0" w:color="auto"/>
                                                        <w:right w:val="none" w:sz="0" w:space="0" w:color="auto"/>
                                                      </w:divBdr>
                                                      <w:divsChild>
                                                        <w:div w:id="5114556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03995508">
                                              <w:marLeft w:val="0pt"/>
                                              <w:marRight w:val="0pt"/>
                                              <w:marTop w:val="0pt"/>
                                              <w:marBottom w:val="0pt"/>
                                              <w:divBdr>
                                                <w:top w:val="none" w:sz="0" w:space="0" w:color="auto"/>
                                                <w:left w:val="none" w:sz="0" w:space="0" w:color="auto"/>
                                                <w:bottom w:val="none" w:sz="0" w:space="0" w:color="auto"/>
                                                <w:right w:val="none" w:sz="0" w:space="0" w:color="auto"/>
                                              </w:divBdr>
                                              <w:divsChild>
                                                <w:div w:id="33433532">
                                                  <w:marLeft w:val="0pt"/>
                                                  <w:marRight w:val="0pt"/>
                                                  <w:marTop w:val="0pt"/>
                                                  <w:marBottom w:val="0pt"/>
                                                  <w:divBdr>
                                                    <w:top w:val="none" w:sz="0" w:space="0" w:color="auto"/>
                                                    <w:left w:val="none" w:sz="0" w:space="0" w:color="auto"/>
                                                    <w:bottom w:val="none" w:sz="0" w:space="0" w:color="auto"/>
                                                    <w:right w:val="none" w:sz="0" w:space="0" w:color="auto"/>
                                                  </w:divBdr>
                                                  <w:divsChild>
                                                    <w:div w:id="79454385">
                                                      <w:marLeft w:val="0pt"/>
                                                      <w:marRight w:val="0pt"/>
                                                      <w:marTop w:val="0pt"/>
                                                      <w:marBottom w:val="0pt"/>
                                                      <w:divBdr>
                                                        <w:top w:val="none" w:sz="0" w:space="0" w:color="auto"/>
                                                        <w:left w:val="none" w:sz="0" w:space="0" w:color="auto"/>
                                                        <w:bottom w:val="none" w:sz="0" w:space="0" w:color="auto"/>
                                                        <w:right w:val="none" w:sz="0" w:space="0" w:color="auto"/>
                                                      </w:divBdr>
                                                      <w:divsChild>
                                                        <w:div w:id="686519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4227568">
      <w:bodyDiv w:val="1"/>
      <w:marLeft w:val="0pt"/>
      <w:marRight w:val="0pt"/>
      <w:marTop w:val="0pt"/>
      <w:marBottom w:val="0pt"/>
      <w:divBdr>
        <w:top w:val="none" w:sz="0" w:space="0" w:color="auto"/>
        <w:left w:val="none" w:sz="0" w:space="0" w:color="auto"/>
        <w:bottom w:val="none" w:sz="0" w:space="0" w:color="auto"/>
        <w:right w:val="none" w:sz="0" w:space="0" w:color="auto"/>
      </w:divBdr>
    </w:div>
    <w:div w:id="1451316200">
      <w:bodyDiv w:val="1"/>
      <w:marLeft w:val="0pt"/>
      <w:marRight w:val="0pt"/>
      <w:marTop w:val="0pt"/>
      <w:marBottom w:val="0pt"/>
      <w:divBdr>
        <w:top w:val="none" w:sz="0" w:space="0" w:color="auto"/>
        <w:left w:val="none" w:sz="0" w:space="0" w:color="auto"/>
        <w:bottom w:val="none" w:sz="0" w:space="0" w:color="auto"/>
        <w:right w:val="none" w:sz="0" w:space="0" w:color="auto"/>
      </w:divBdr>
    </w:div>
    <w:div w:id="1567300070">
      <w:bodyDiv w:val="1"/>
      <w:marLeft w:val="0pt"/>
      <w:marRight w:val="0pt"/>
      <w:marTop w:val="0pt"/>
      <w:marBottom w:val="0pt"/>
      <w:divBdr>
        <w:top w:val="none" w:sz="0" w:space="0" w:color="auto"/>
        <w:left w:val="none" w:sz="0" w:space="0" w:color="auto"/>
        <w:bottom w:val="none" w:sz="0" w:space="0" w:color="auto"/>
        <w:right w:val="none" w:sz="0" w:space="0" w:color="auto"/>
      </w:divBdr>
    </w:div>
    <w:div w:id="1660688022">
      <w:bodyDiv w:val="1"/>
      <w:marLeft w:val="0pt"/>
      <w:marRight w:val="0pt"/>
      <w:marTop w:val="0pt"/>
      <w:marBottom w:val="0pt"/>
      <w:divBdr>
        <w:top w:val="none" w:sz="0" w:space="0" w:color="auto"/>
        <w:left w:val="none" w:sz="0" w:space="0" w:color="auto"/>
        <w:bottom w:val="none" w:sz="0" w:space="0" w:color="auto"/>
        <w:right w:val="none" w:sz="0" w:space="0" w:color="auto"/>
      </w:divBdr>
    </w:div>
    <w:div w:id="1748107645">
      <w:bodyDiv w:val="1"/>
      <w:marLeft w:val="0pt"/>
      <w:marRight w:val="0pt"/>
      <w:marTop w:val="0pt"/>
      <w:marBottom w:val="0pt"/>
      <w:divBdr>
        <w:top w:val="none" w:sz="0" w:space="0" w:color="auto"/>
        <w:left w:val="none" w:sz="0" w:space="0" w:color="auto"/>
        <w:bottom w:val="none" w:sz="0" w:space="0" w:color="auto"/>
        <w:right w:val="none" w:sz="0" w:space="0" w:color="auto"/>
      </w:divBdr>
    </w:div>
    <w:div w:id="1757825881">
      <w:bodyDiv w:val="1"/>
      <w:marLeft w:val="0pt"/>
      <w:marRight w:val="0pt"/>
      <w:marTop w:val="0pt"/>
      <w:marBottom w:val="0pt"/>
      <w:divBdr>
        <w:top w:val="none" w:sz="0" w:space="0" w:color="auto"/>
        <w:left w:val="none" w:sz="0" w:space="0" w:color="auto"/>
        <w:bottom w:val="none" w:sz="0" w:space="0" w:color="auto"/>
        <w:right w:val="none" w:sz="0" w:space="0" w:color="auto"/>
      </w:divBdr>
    </w:div>
    <w:div w:id="1863323933">
      <w:bodyDiv w:val="1"/>
      <w:marLeft w:val="0pt"/>
      <w:marRight w:val="0pt"/>
      <w:marTop w:val="0pt"/>
      <w:marBottom w:val="0pt"/>
      <w:divBdr>
        <w:top w:val="none" w:sz="0" w:space="0" w:color="auto"/>
        <w:left w:val="none" w:sz="0" w:space="0" w:color="auto"/>
        <w:bottom w:val="none" w:sz="0" w:space="0" w:color="auto"/>
        <w:right w:val="none" w:sz="0" w:space="0" w:color="auto"/>
      </w:divBdr>
    </w:div>
    <w:div w:id="1916553527">
      <w:bodyDiv w:val="1"/>
      <w:marLeft w:val="0pt"/>
      <w:marRight w:val="0pt"/>
      <w:marTop w:val="0pt"/>
      <w:marBottom w:val="0pt"/>
      <w:divBdr>
        <w:top w:val="none" w:sz="0" w:space="0" w:color="auto"/>
        <w:left w:val="none" w:sz="0" w:space="0" w:color="auto"/>
        <w:bottom w:val="none" w:sz="0" w:space="0" w:color="auto"/>
        <w:right w:val="none" w:sz="0" w:space="0" w:color="auto"/>
      </w:divBdr>
    </w:div>
    <w:div w:id="1916888911">
      <w:bodyDiv w:val="1"/>
      <w:marLeft w:val="0pt"/>
      <w:marRight w:val="0pt"/>
      <w:marTop w:val="0pt"/>
      <w:marBottom w:val="0pt"/>
      <w:divBdr>
        <w:top w:val="none" w:sz="0" w:space="0" w:color="auto"/>
        <w:left w:val="none" w:sz="0" w:space="0" w:color="auto"/>
        <w:bottom w:val="none" w:sz="0" w:space="0" w:color="auto"/>
        <w:right w:val="none" w:sz="0" w:space="0" w:color="auto"/>
      </w:divBdr>
    </w:div>
    <w:div w:id="1924685315">
      <w:bodyDiv w:val="1"/>
      <w:marLeft w:val="0pt"/>
      <w:marRight w:val="0pt"/>
      <w:marTop w:val="0pt"/>
      <w:marBottom w:val="0pt"/>
      <w:divBdr>
        <w:top w:val="none" w:sz="0" w:space="0" w:color="auto"/>
        <w:left w:val="none" w:sz="0" w:space="0" w:color="auto"/>
        <w:bottom w:val="none" w:sz="0" w:space="0" w:color="auto"/>
        <w:right w:val="none" w:sz="0" w:space="0" w:color="auto"/>
      </w:divBdr>
    </w:div>
    <w:div w:id="1943754450">
      <w:bodyDiv w:val="1"/>
      <w:marLeft w:val="0pt"/>
      <w:marRight w:val="0pt"/>
      <w:marTop w:val="0pt"/>
      <w:marBottom w:val="0pt"/>
      <w:divBdr>
        <w:top w:val="none" w:sz="0" w:space="0" w:color="auto"/>
        <w:left w:val="none" w:sz="0" w:space="0" w:color="auto"/>
        <w:bottom w:val="none" w:sz="0" w:space="0" w:color="auto"/>
        <w:right w:val="none" w:sz="0" w:space="0" w:color="auto"/>
      </w:divBdr>
    </w:div>
    <w:div w:id="2011371770">
      <w:bodyDiv w:val="1"/>
      <w:marLeft w:val="0pt"/>
      <w:marRight w:val="0pt"/>
      <w:marTop w:val="0pt"/>
      <w:marBottom w:val="0pt"/>
      <w:divBdr>
        <w:top w:val="none" w:sz="0" w:space="0" w:color="auto"/>
        <w:left w:val="none" w:sz="0" w:space="0" w:color="auto"/>
        <w:bottom w:val="none" w:sz="0" w:space="0" w:color="auto"/>
        <w:right w:val="none" w:sz="0" w:space="0" w:color="auto"/>
      </w:divBdr>
    </w:div>
    <w:div w:id="2083789442">
      <w:bodyDiv w:val="1"/>
      <w:marLeft w:val="0pt"/>
      <w:marRight w:val="0pt"/>
      <w:marTop w:val="0pt"/>
      <w:marBottom w:val="0pt"/>
      <w:divBdr>
        <w:top w:val="none" w:sz="0" w:space="0" w:color="auto"/>
        <w:left w:val="none" w:sz="0" w:space="0" w:color="auto"/>
        <w:bottom w:val="none" w:sz="0" w:space="0" w:color="auto"/>
        <w:right w:val="none" w:sz="0" w:space="0" w:color="auto"/>
      </w:divBdr>
    </w:div>
    <w:div w:id="2132705140">
      <w:bodyDiv w:val="1"/>
      <w:marLeft w:val="0pt"/>
      <w:marRight w:val="0pt"/>
      <w:marTop w:val="0pt"/>
      <w:marBottom w:val="0pt"/>
      <w:divBdr>
        <w:top w:val="none" w:sz="0" w:space="0" w:color="auto"/>
        <w:left w:val="none" w:sz="0" w:space="0" w:color="auto"/>
        <w:bottom w:val="none" w:sz="0" w:space="0" w:color="auto"/>
        <w:right w:val="none" w:sz="0" w:space="0" w:color="auto"/>
      </w:divBdr>
    </w:div>
    <w:div w:id="213617363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footer" Target="footer3.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Rayedi, Srilekha</cp:lastModifiedBy>
  <cp:revision>3</cp:revision>
  <cp:lastPrinted>2024-12-07T03:57:00Z</cp:lastPrinted>
  <dcterms:created xsi:type="dcterms:W3CDTF">2024-12-07T03:58:00Z</dcterms:created>
  <dcterms:modified xsi:type="dcterms:W3CDTF">2024-12-07T03:59:00Z</dcterms:modified>
</cp:coreProperties>
</file>