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B2CE7">
      <w:pPr>
        <w:rPr>
          <w:b/>
          <w:bCs/>
          <w:sz w:val="44"/>
          <w:szCs w:val="44"/>
        </w:rPr>
      </w:pPr>
      <w:r>
        <w:rPr>
          <w:b/>
          <w:bCs/>
          <w:sz w:val="44"/>
          <w:szCs w:val="44"/>
        </w:rPr>
        <w:t>Import Data using Transform Maps (Spreadsheet)</w:t>
      </w:r>
    </w:p>
    <w:p w14:paraId="486EB8B5">
      <w:pPr>
        <w:rPr>
          <w:b/>
          <w:bCs/>
          <w:sz w:val="44"/>
          <w:szCs w:val="44"/>
        </w:rPr>
      </w:pPr>
      <w:r>
        <w:rPr>
          <w:b/>
          <w:bCs/>
          <w:sz w:val="44"/>
          <w:szCs w:val="44"/>
        </w:rPr>
        <w:t>Milestone 2 : Creation Of importset Table And Transform Map</w:t>
      </w:r>
    </w:p>
    <w:p w14:paraId="3D9CFF8D">
      <w:pPr>
        <w:rPr>
          <w:b/>
          <w:bCs/>
          <w:sz w:val="44"/>
          <w:szCs w:val="44"/>
        </w:rPr>
      </w:pPr>
      <w:r>
        <w:rPr>
          <w:rFonts w:hint="default"/>
          <w:b/>
          <w:bCs/>
          <w:sz w:val="44"/>
          <w:szCs w:val="44"/>
          <w:lang w:val="en-IN"/>
        </w:rPr>
        <w:t xml:space="preserve">Activity 3 : </w:t>
      </w:r>
      <w:r>
        <w:rPr>
          <w:b/>
          <w:bCs/>
          <w:sz w:val="44"/>
          <w:szCs w:val="44"/>
        </w:rPr>
        <w:t>Create Importset Table</w:t>
      </w:r>
    </w:p>
    <w:p w14:paraId="4D41AA3F">
      <w:pPr>
        <w:rPr>
          <w:b/>
          <w:bCs/>
          <w:sz w:val="32"/>
          <w:szCs w:val="32"/>
        </w:rPr>
      </w:pPr>
      <w:r>
        <w:rPr>
          <w:b/>
          <w:bCs/>
          <w:sz w:val="32"/>
          <w:szCs w:val="32"/>
        </w:rPr>
        <w:t>Import Set Table</w:t>
      </w:r>
    </w:p>
    <w:p w14:paraId="6B2D08C1">
      <w:pPr>
        <w:rPr>
          <w:sz w:val="32"/>
          <w:szCs w:val="32"/>
        </w:rPr>
      </w:pPr>
      <w:r>
        <w:rPr>
          <w:sz w:val="32"/>
          <w:szCs w:val="32"/>
        </w:rPr>
        <w:t xml:space="preserve">The </w:t>
      </w:r>
      <w:r>
        <w:rPr>
          <w:b/>
          <w:bCs/>
          <w:sz w:val="32"/>
          <w:szCs w:val="32"/>
        </w:rPr>
        <w:t>Import Set Table</w:t>
      </w:r>
      <w:r>
        <w:rPr>
          <w:sz w:val="32"/>
          <w:szCs w:val="32"/>
        </w:rPr>
        <w:t xml:space="preserve"> is a temporary staging table used to store employee data uploaded from the spreadsheet. It contains fields such as </w:t>
      </w:r>
      <w:r>
        <w:rPr>
          <w:b/>
          <w:bCs/>
          <w:sz w:val="32"/>
          <w:szCs w:val="32"/>
        </w:rPr>
        <w:t>Employee ID, Name, Email, Department, and Location</w:t>
      </w:r>
      <w:r>
        <w:rPr>
          <w:sz w:val="32"/>
          <w:szCs w:val="32"/>
        </w:rPr>
        <w:t>. The imported data is stored in this table before it is validated and transformed into the final employee records.</w:t>
      </w:r>
    </w:p>
    <w:p w14:paraId="39B5B419">
      <w:pPr>
        <w:rPr>
          <w:b/>
          <w:bCs/>
          <w:sz w:val="44"/>
          <w:szCs w:val="44"/>
        </w:rPr>
      </w:pPr>
    </w:p>
    <w:p w14:paraId="0ACAF0C9">
      <w:pPr>
        <w:rPr>
          <w:sz w:val="44"/>
          <w:szCs w:val="44"/>
        </w:rPr>
      </w:pPr>
      <w:r>
        <w:rPr>
          <w:b/>
          <w:bCs/>
          <w:sz w:val="44"/>
          <w:szCs w:val="44"/>
        </w:rPr>
        <w:t>Navigation:</w:t>
      </w:r>
    </w:p>
    <w:p w14:paraId="2684105C">
      <w:pPr>
        <w:rPr>
          <w:sz w:val="32"/>
          <w:szCs w:val="32"/>
        </w:rPr>
      </w:pPr>
      <w:r>
        <w:rPr>
          <w:sz w:val="32"/>
          <w:szCs w:val="32"/>
        </w:rPr>
        <w:t>1.Go to Application Navigator</w:t>
      </w:r>
    </w:p>
    <w:p w14:paraId="33745BE2">
      <w:pPr>
        <w:rPr>
          <w:sz w:val="32"/>
          <w:szCs w:val="32"/>
        </w:rPr>
      </w:pPr>
      <w:r>
        <w:rPr>
          <w:sz w:val="32"/>
          <w:szCs w:val="32"/>
        </w:rPr>
        <w:t>2.Load Data</w:t>
      </w:r>
    </w:p>
    <w:p w14:paraId="7346ECA8">
      <w:pPr>
        <w:rPr>
          <w:sz w:val="44"/>
          <w:szCs w:val="44"/>
        </w:rPr>
      </w:pPr>
    </w:p>
    <w:p w14:paraId="6093E0E0">
      <w:pPr>
        <w:rPr>
          <w:sz w:val="44"/>
          <w:szCs w:val="44"/>
        </w:rPr>
      </w:pPr>
      <w:r>
        <w:rPr>
          <w:sz w:val="44"/>
          <w:szCs w:val="44"/>
        </w:rPr>
        <w:drawing>
          <wp:inline distT="0" distB="0" distL="0" distR="0">
            <wp:extent cx="5718810" cy="2578735"/>
            <wp:effectExtent l="0" t="0" r="0" b="0"/>
            <wp:docPr id="20976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67098" name="Picture 1"/>
                    <pic:cNvPicPr>
                      <a:picLocks noChangeAspect="1"/>
                    </pic:cNvPicPr>
                  </pic:nvPicPr>
                  <pic:blipFill>
                    <a:blip r:embed="rId6"/>
                    <a:srcRect l="-1" r="213" b="15448"/>
                    <a:stretch>
                      <a:fillRect/>
                    </a:stretch>
                  </pic:blipFill>
                  <pic:spPr>
                    <a:xfrm>
                      <a:off x="0" y="0"/>
                      <a:ext cx="5719313" cy="2579298"/>
                    </a:xfrm>
                    <a:prstGeom prst="rect">
                      <a:avLst/>
                    </a:prstGeom>
                    <a:ln>
                      <a:noFill/>
                    </a:ln>
                  </pic:spPr>
                </pic:pic>
              </a:graphicData>
            </a:graphic>
          </wp:inline>
        </w:drawing>
      </w:r>
    </w:p>
    <w:p w14:paraId="795CDD09">
      <w:pPr>
        <w:rPr>
          <w:b/>
          <w:bCs/>
          <w:sz w:val="32"/>
          <w:szCs w:val="32"/>
        </w:rPr>
      </w:pPr>
      <w:r>
        <w:rPr>
          <w:b/>
          <w:bCs/>
          <w:sz w:val="32"/>
          <w:szCs w:val="32"/>
        </w:rPr>
        <w:t>3.Click on Load Data and create an import table</w:t>
      </w:r>
    </w:p>
    <w:p w14:paraId="7A9890F0">
      <w:pPr>
        <w:rPr>
          <w:b/>
          <w:bCs/>
          <w:sz w:val="32"/>
          <w:szCs w:val="32"/>
        </w:rPr>
      </w:pPr>
      <w:r>
        <w:rPr>
          <w:b/>
          <w:bCs/>
          <w:sz w:val="32"/>
          <w:szCs w:val="32"/>
        </w:rPr>
        <w:t>4.Fill details as shown below</w:t>
      </w:r>
    </w:p>
    <w:p w14:paraId="49FD42E5">
      <w:pPr>
        <w:rPr>
          <w:b/>
          <w:bCs/>
          <w:sz w:val="32"/>
          <w:szCs w:val="32"/>
        </w:rPr>
      </w:pPr>
      <w:r>
        <w:rPr>
          <w:b/>
          <w:bCs/>
          <w:sz w:val="32"/>
          <w:szCs w:val="32"/>
        </w:rPr>
        <w:t>5.Label: Employee Import</w:t>
      </w:r>
    </w:p>
    <w:p w14:paraId="13FC20D6">
      <w:pPr>
        <w:rPr>
          <w:b/>
          <w:bCs/>
          <w:sz w:val="32"/>
          <w:szCs w:val="32"/>
        </w:rPr>
      </w:pPr>
      <w:r>
        <w:rPr>
          <w:b/>
          <w:bCs/>
          <w:sz w:val="32"/>
          <w:szCs w:val="32"/>
        </w:rPr>
        <w:t>6.Name: u_employee_import (auto populated)</w:t>
      </w:r>
    </w:p>
    <w:p w14:paraId="333EF33C">
      <w:pPr>
        <w:rPr>
          <w:b/>
          <w:bCs/>
          <w:sz w:val="32"/>
          <w:szCs w:val="32"/>
        </w:rPr>
      </w:pPr>
    </w:p>
    <w:p w14:paraId="1E73D21E">
      <w:pPr>
        <w:rPr>
          <w:b/>
          <w:bCs/>
          <w:sz w:val="32"/>
          <w:szCs w:val="32"/>
        </w:rPr>
      </w:pPr>
      <w:r>
        <w:rPr>
          <w:b/>
          <w:bCs/>
          <w:sz w:val="32"/>
          <w:szCs w:val="32"/>
        </w:rPr>
        <w:drawing>
          <wp:inline distT="0" distB="0" distL="0" distR="0">
            <wp:extent cx="5718810" cy="2587625"/>
            <wp:effectExtent l="0" t="0" r="0" b="3175"/>
            <wp:docPr id="16906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1708" name="Picture 1"/>
                    <pic:cNvPicPr>
                      <a:picLocks noChangeAspect="1"/>
                    </pic:cNvPicPr>
                  </pic:nvPicPr>
                  <pic:blipFill>
                    <a:blip r:embed="rId7"/>
                    <a:srcRect r="222" b="15271"/>
                    <a:stretch>
                      <a:fillRect/>
                    </a:stretch>
                  </pic:blipFill>
                  <pic:spPr>
                    <a:xfrm>
                      <a:off x="0" y="0"/>
                      <a:ext cx="5718810" cy="2587925"/>
                    </a:xfrm>
                    <a:prstGeom prst="rect">
                      <a:avLst/>
                    </a:prstGeom>
                    <a:ln>
                      <a:noFill/>
                    </a:ln>
                  </pic:spPr>
                </pic:pic>
              </a:graphicData>
            </a:graphic>
          </wp:inline>
        </w:drawing>
      </w:r>
    </w:p>
    <w:p w14:paraId="62011320">
      <w:pPr>
        <w:rPr>
          <w:b/>
          <w:bCs/>
          <w:sz w:val="32"/>
          <w:szCs w:val="32"/>
        </w:rPr>
      </w:pPr>
      <w:r>
        <w:rPr>
          <w:b/>
          <w:bCs/>
          <w:sz w:val="32"/>
          <w:szCs w:val="32"/>
        </w:rPr>
        <w:t>7.Click on Submit</w:t>
      </w:r>
    </w:p>
    <w:p w14:paraId="5E47A44A">
      <w:pPr>
        <w:rPr>
          <w:b/>
          <w:bCs/>
          <w:sz w:val="32"/>
          <w:szCs w:val="32"/>
        </w:rPr>
      </w:pPr>
      <w:r>
        <w:rPr>
          <w:b/>
          <w:bCs/>
          <w:sz w:val="32"/>
          <w:szCs w:val="32"/>
        </w:rPr>
        <w:t>8.Once we click on Submit, we can see the success message as shown below.</w:t>
      </w:r>
    </w:p>
    <w:p w14:paraId="7D7699C6">
      <w:pPr>
        <w:rPr>
          <w:b/>
          <w:bCs/>
          <w:sz w:val="32"/>
          <w:szCs w:val="32"/>
        </w:rPr>
      </w:pPr>
      <w:r>
        <w:rPr>
          <w:b/>
          <w:bCs/>
          <w:sz w:val="32"/>
          <w:szCs w:val="32"/>
        </w:rPr>
        <w:t>9.Also we need to make sure to click on Create Transform Map.</w:t>
      </w:r>
    </w:p>
    <w:p w14:paraId="2968D346">
      <w:pPr>
        <w:rPr>
          <w:b/>
          <w:bCs/>
          <w:sz w:val="32"/>
          <w:szCs w:val="32"/>
        </w:rPr>
      </w:pPr>
    </w:p>
    <w:p w14:paraId="2E4A4A30">
      <w:pPr>
        <w:rPr>
          <w:b/>
          <w:bCs/>
          <w:sz w:val="32"/>
          <w:szCs w:val="32"/>
        </w:rPr>
      </w:pPr>
      <w:r>
        <w:rPr>
          <w:b/>
          <w:bCs/>
          <w:sz w:val="32"/>
          <w:szCs w:val="32"/>
        </w:rPr>
        <w:drawing>
          <wp:inline distT="0" distB="0" distL="0" distR="0">
            <wp:extent cx="5718810" cy="2587625"/>
            <wp:effectExtent l="0" t="0" r="0" b="3175"/>
            <wp:docPr id="197938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2593" name="Picture 1"/>
                    <pic:cNvPicPr>
                      <a:picLocks noChangeAspect="1"/>
                    </pic:cNvPicPr>
                  </pic:nvPicPr>
                  <pic:blipFill>
                    <a:blip r:embed="rId8"/>
                    <a:srcRect l="-1" r="213" b="12506"/>
                    <a:stretch>
                      <a:fillRect/>
                    </a:stretch>
                  </pic:blipFill>
                  <pic:spPr>
                    <a:xfrm>
                      <a:off x="0" y="0"/>
                      <a:ext cx="5719313" cy="2587925"/>
                    </a:xfrm>
                    <a:prstGeom prst="rect">
                      <a:avLst/>
                    </a:prstGeom>
                    <a:ln>
                      <a:noFill/>
                    </a:ln>
                  </pic:spPr>
                </pic:pic>
              </a:graphicData>
            </a:graphic>
          </wp:inline>
        </w:drawing>
      </w:r>
    </w:p>
    <w:p w14:paraId="4612FFBE">
      <w:pPr>
        <w:rPr>
          <w:b/>
          <w:bCs/>
          <w:sz w:val="44"/>
          <w:szCs w:val="44"/>
        </w:rPr>
      </w:pPr>
    </w:p>
    <w:p w14:paraId="62C949E5">
      <w:pPr>
        <w:rPr>
          <w:b/>
          <w:bCs/>
          <w:sz w:val="44"/>
          <w:szCs w:val="44"/>
        </w:rPr>
      </w:pPr>
      <w:r>
        <w:rPr>
          <w:rFonts w:hint="default"/>
          <w:b/>
          <w:bCs/>
          <w:sz w:val="44"/>
          <w:szCs w:val="44"/>
          <w:lang w:val="en-IN"/>
        </w:rPr>
        <w:t xml:space="preserve">Activity 4 : </w:t>
      </w:r>
      <w:bookmarkStart w:id="0" w:name="_GoBack"/>
      <w:bookmarkEnd w:id="0"/>
      <w:r>
        <w:rPr>
          <w:b/>
          <w:bCs/>
          <w:sz w:val="44"/>
          <w:szCs w:val="44"/>
        </w:rPr>
        <w:t>Create Transform Map</w:t>
      </w:r>
    </w:p>
    <w:p w14:paraId="5E4953E8">
      <w:pPr>
        <w:rPr>
          <w:b/>
          <w:bCs/>
          <w:sz w:val="44"/>
          <w:szCs w:val="44"/>
        </w:rPr>
      </w:pPr>
      <w:r>
        <w:rPr>
          <w:b/>
          <w:bCs/>
          <w:sz w:val="44"/>
          <w:szCs w:val="44"/>
        </w:rPr>
        <w:t>Transform Map</w:t>
      </w:r>
    </w:p>
    <w:p w14:paraId="3E24C785">
      <w:pPr>
        <w:rPr>
          <w:b/>
          <w:bCs/>
          <w:sz w:val="32"/>
          <w:szCs w:val="32"/>
        </w:rPr>
      </w:pPr>
      <w:r>
        <w:rPr>
          <w:b/>
          <w:bCs/>
          <w:sz w:val="32"/>
          <w:szCs w:val="32"/>
        </w:rPr>
        <w:t>The Transform Map defines how data from the Import Set Table should be transferred to the target Employee table. It maps fields such as Employee ID, Name, Email, Department, and Location from the imported data to the corresponding target fields. Employee ID can be used as the coalesce field to update an existing employee record or create a new record when the employee does not already exist.</w:t>
      </w:r>
    </w:p>
    <w:p w14:paraId="240703CC">
      <w:pPr>
        <w:rPr>
          <w:b/>
          <w:bCs/>
          <w:sz w:val="32"/>
          <w:szCs w:val="32"/>
        </w:rPr>
      </w:pPr>
      <w:r>
        <w:rPr>
          <w:b/>
          <w:bCs/>
          <w:sz w:val="32"/>
          <w:szCs w:val="32"/>
        </w:rPr>
        <w:t>1.Give inputs as shown below.</w:t>
      </w:r>
    </w:p>
    <w:p w14:paraId="3C2971B7">
      <w:pPr>
        <w:rPr>
          <w:b/>
          <w:bCs/>
          <w:sz w:val="32"/>
          <w:szCs w:val="32"/>
        </w:rPr>
      </w:pPr>
      <w:r>
        <w:rPr>
          <w:b/>
          <w:bCs/>
          <w:sz w:val="32"/>
          <w:szCs w:val="32"/>
        </w:rPr>
        <w:t>2.Name: Sample Spreadsheet Import</w:t>
      </w:r>
    </w:p>
    <w:p w14:paraId="1CFC53B2">
      <w:pPr>
        <w:rPr>
          <w:b/>
          <w:bCs/>
          <w:sz w:val="32"/>
          <w:szCs w:val="32"/>
        </w:rPr>
      </w:pPr>
      <w:r>
        <w:rPr>
          <w:b/>
          <w:bCs/>
          <w:sz w:val="32"/>
          <w:szCs w:val="32"/>
        </w:rPr>
        <w:t>3.Source Table: Employee Import is auto-populated</w:t>
      </w:r>
    </w:p>
    <w:p w14:paraId="1723A1D1">
      <w:pPr>
        <w:rPr>
          <w:b/>
          <w:bCs/>
          <w:sz w:val="32"/>
          <w:szCs w:val="32"/>
        </w:rPr>
      </w:pPr>
      <w:r>
        <w:rPr>
          <w:b/>
          <w:bCs/>
          <w:sz w:val="32"/>
          <w:szCs w:val="32"/>
        </w:rPr>
        <w:t>4.Target Table: Employee Test - as we created earlier</w:t>
      </w:r>
    </w:p>
    <w:p w14:paraId="4D0393B6">
      <w:pPr>
        <w:rPr>
          <w:b/>
          <w:bCs/>
          <w:sz w:val="32"/>
          <w:szCs w:val="32"/>
        </w:rPr>
      </w:pPr>
      <w:r>
        <w:rPr>
          <w:b/>
          <w:bCs/>
          <w:sz w:val="32"/>
          <w:szCs w:val="32"/>
        </w:rPr>
        <w:t>5.Click on Auto Map Matching fields.</w:t>
      </w:r>
    </w:p>
    <w:p w14:paraId="17BFEED9">
      <w:pPr>
        <w:rPr>
          <w:b/>
          <w:bCs/>
          <w:sz w:val="32"/>
          <w:szCs w:val="32"/>
        </w:rPr>
      </w:pPr>
    </w:p>
    <w:p w14:paraId="6E25540B">
      <w:pPr>
        <w:rPr>
          <w:b/>
          <w:bCs/>
          <w:sz w:val="32"/>
          <w:szCs w:val="32"/>
        </w:rPr>
      </w:pPr>
    </w:p>
    <w:p w14:paraId="0AD3FE47">
      <w:pPr>
        <w:rPr>
          <w:b/>
          <w:bCs/>
          <w:sz w:val="32"/>
          <w:szCs w:val="32"/>
        </w:rPr>
      </w:pPr>
      <w:r>
        <w:rPr>
          <w:b/>
          <w:bCs/>
          <w:sz w:val="32"/>
          <w:szCs w:val="32"/>
        </w:rPr>
        <w:drawing>
          <wp:inline distT="0" distB="0" distL="0" distR="0">
            <wp:extent cx="5701665" cy="2320290"/>
            <wp:effectExtent l="0" t="0" r="0" b="3810"/>
            <wp:docPr id="13046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0115" name="Picture 1"/>
                    <pic:cNvPicPr>
                      <a:picLocks noChangeAspect="1"/>
                    </pic:cNvPicPr>
                  </pic:nvPicPr>
                  <pic:blipFill>
                    <a:blip r:embed="rId9"/>
                    <a:srcRect r="513" b="21225"/>
                    <a:stretch>
                      <a:fillRect/>
                    </a:stretch>
                  </pic:blipFill>
                  <pic:spPr>
                    <a:xfrm>
                      <a:off x="0" y="0"/>
                      <a:ext cx="5702060" cy="2320506"/>
                    </a:xfrm>
                    <a:prstGeom prst="rect">
                      <a:avLst/>
                    </a:prstGeom>
                    <a:ln>
                      <a:noFill/>
                    </a:ln>
                  </pic:spPr>
                </pic:pic>
              </a:graphicData>
            </a:graphic>
          </wp:inline>
        </w:drawing>
      </w:r>
    </w:p>
    <w:p w14:paraId="798BB62D">
      <w:pPr>
        <w:rPr>
          <w:b/>
          <w:bCs/>
          <w:sz w:val="32"/>
          <w:szCs w:val="32"/>
        </w:rPr>
      </w:pPr>
    </w:p>
    <w:p w14:paraId="694D3CA7">
      <w:pPr>
        <w:rPr>
          <w:b/>
          <w:bCs/>
          <w:sz w:val="32"/>
          <w:szCs w:val="32"/>
        </w:rPr>
      </w:pPr>
      <w:r>
        <w:rPr>
          <w:b/>
          <w:bCs/>
          <w:sz w:val="32"/>
          <w:szCs w:val="32"/>
        </w:rPr>
        <w:drawing>
          <wp:inline distT="0" distB="0" distL="0" distR="0">
            <wp:extent cx="5718810" cy="1802765"/>
            <wp:effectExtent l="0" t="0" r="0" b="6985"/>
            <wp:docPr id="132330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8422" name="Picture 1"/>
                    <pic:cNvPicPr>
                      <a:picLocks noChangeAspect="1"/>
                    </pic:cNvPicPr>
                  </pic:nvPicPr>
                  <pic:blipFill>
                    <a:blip r:embed="rId10"/>
                    <a:srcRect r="194" b="38955"/>
                    <a:stretch>
                      <a:fillRect/>
                    </a:stretch>
                  </pic:blipFill>
                  <pic:spPr>
                    <a:xfrm>
                      <a:off x="0" y="0"/>
                      <a:ext cx="5720436" cy="1803275"/>
                    </a:xfrm>
                    <a:prstGeom prst="rect">
                      <a:avLst/>
                    </a:prstGeom>
                    <a:ln>
                      <a:noFill/>
                    </a:ln>
                  </pic:spPr>
                </pic:pic>
              </a:graphicData>
            </a:graphic>
          </wp:inline>
        </w:drawing>
      </w:r>
    </w:p>
    <w:p w14:paraId="482F64F9">
      <w:pPr>
        <w:rPr>
          <w:b/>
          <w:bCs/>
          <w:sz w:val="32"/>
          <w:szCs w:val="32"/>
        </w:rPr>
      </w:pPr>
      <w:r>
        <w:rPr>
          <w:b/>
          <w:bCs/>
          <w:sz w:val="32"/>
          <w:szCs w:val="32"/>
        </w:rPr>
        <w:t>6.Click on Save</w:t>
      </w:r>
    </w:p>
    <w:p w14:paraId="5D418184">
      <w:pPr>
        <w:rPr>
          <w:b/>
          <w:bCs/>
          <w:sz w:val="32"/>
          <w:szCs w:val="32"/>
        </w:rPr>
      </w:pPr>
      <w:r>
        <w:rPr>
          <w:b/>
          <w:bCs/>
          <w:sz w:val="32"/>
          <w:szCs w:val="32"/>
        </w:rPr>
        <w:t>7.Make sure the both Source &amp; Target table fields are mapped as shown below.</w:t>
      </w:r>
    </w:p>
    <w:p w14:paraId="5F72A6D3">
      <w:pPr>
        <w:rPr>
          <w:b/>
          <w:bCs/>
          <w:sz w:val="32"/>
          <w:szCs w:val="32"/>
        </w:rPr>
      </w:pPr>
    </w:p>
    <w:p w14:paraId="2906D7B5">
      <w:pPr>
        <w:rPr>
          <w:b/>
          <w:bCs/>
          <w:sz w:val="32"/>
          <w:szCs w:val="32"/>
        </w:rPr>
      </w:pPr>
    </w:p>
    <w:p w14:paraId="6EA13AC6">
      <w:pPr>
        <w:rPr>
          <w:b/>
          <w:bCs/>
          <w:sz w:val="32"/>
          <w:szCs w:val="32"/>
        </w:rPr>
      </w:pPr>
      <w:r>
        <w:rPr>
          <w:b/>
          <w:bCs/>
          <w:sz w:val="32"/>
          <w:szCs w:val="32"/>
        </w:rPr>
        <w:drawing>
          <wp:inline distT="0" distB="0" distL="0" distR="0">
            <wp:extent cx="5641340" cy="2682240"/>
            <wp:effectExtent l="0" t="0" r="0" b="3810"/>
            <wp:docPr id="135449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90552" name="Picture 1"/>
                    <pic:cNvPicPr>
                      <a:picLocks noChangeAspect="1"/>
                    </pic:cNvPicPr>
                  </pic:nvPicPr>
                  <pic:blipFill>
                    <a:blip r:embed="rId11"/>
                    <a:srcRect r="1552" b="9166"/>
                    <a:stretch>
                      <a:fillRect/>
                    </a:stretch>
                  </pic:blipFill>
                  <pic:spPr>
                    <a:xfrm>
                      <a:off x="0" y="0"/>
                      <a:ext cx="5642548" cy="2683230"/>
                    </a:xfrm>
                    <a:prstGeom prst="rect">
                      <a:avLst/>
                    </a:prstGeom>
                    <a:ln>
                      <a:noFill/>
                    </a:ln>
                  </pic:spPr>
                </pic:pic>
              </a:graphicData>
            </a:graphic>
          </wp:inline>
        </w:drawing>
      </w:r>
    </w:p>
    <w:p w14:paraId="133782B7">
      <w:pPr>
        <w:rPr>
          <w:b/>
          <w:bCs/>
          <w:sz w:val="32"/>
          <w:szCs w:val="32"/>
        </w:rPr>
      </w:pPr>
      <w:r>
        <w:rPr>
          <w:b/>
          <w:bCs/>
          <w:sz w:val="32"/>
          <w:szCs w:val="32"/>
        </w:rPr>
        <w:t>9.Now click on Transform link as shown below</w:t>
      </w:r>
    </w:p>
    <w:p w14:paraId="4C558401">
      <w:pPr>
        <w:rPr>
          <w:b/>
          <w:bCs/>
          <w:sz w:val="32"/>
          <w:szCs w:val="32"/>
        </w:rPr>
      </w:pPr>
    </w:p>
    <w:p w14:paraId="77F59632">
      <w:pPr>
        <w:rPr>
          <w:b/>
          <w:bCs/>
          <w:sz w:val="32"/>
          <w:szCs w:val="32"/>
        </w:rPr>
      </w:pPr>
      <w:r>
        <w:rPr>
          <w:b/>
          <w:bCs/>
          <w:sz w:val="32"/>
          <w:szCs w:val="32"/>
        </w:rPr>
        <w:drawing>
          <wp:inline distT="0" distB="0" distL="0" distR="0">
            <wp:extent cx="5701665" cy="2665095"/>
            <wp:effectExtent l="0" t="0" r="0" b="1905"/>
            <wp:docPr id="6197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77839" name="Picture 1"/>
                    <pic:cNvPicPr>
                      <a:picLocks noChangeAspect="1"/>
                    </pic:cNvPicPr>
                  </pic:nvPicPr>
                  <pic:blipFill>
                    <a:blip r:embed="rId12"/>
                    <a:srcRect r="513" b="9376"/>
                    <a:stretch>
                      <a:fillRect/>
                    </a:stretch>
                  </pic:blipFill>
                  <pic:spPr>
                    <a:xfrm>
                      <a:off x="0" y="0"/>
                      <a:ext cx="5702060" cy="2665562"/>
                    </a:xfrm>
                    <a:prstGeom prst="rect">
                      <a:avLst/>
                    </a:prstGeom>
                    <a:ln>
                      <a:noFill/>
                    </a:ln>
                  </pic:spPr>
                </pic:pic>
              </a:graphicData>
            </a:graphic>
          </wp:inline>
        </w:drawing>
      </w:r>
    </w:p>
    <w:p w14:paraId="6BA27256">
      <w:pPr>
        <w:rPr>
          <w:b/>
          <w:bCs/>
          <w:sz w:val="32"/>
          <w:szCs w:val="32"/>
        </w:rPr>
      </w:pPr>
      <w:r>
        <w:rPr>
          <w:b/>
          <w:bCs/>
          <w:sz w:val="32"/>
          <w:szCs w:val="32"/>
        </w:rPr>
        <w:t>10.After clicking Transform, make sure you see the success message as shown below.</w:t>
      </w:r>
    </w:p>
    <w:p w14:paraId="6651DDDC">
      <w:pPr>
        <w:rPr>
          <w:b/>
          <w:bCs/>
          <w:sz w:val="32"/>
          <w:szCs w:val="32"/>
        </w:rPr>
      </w:pPr>
      <w:r>
        <w:rPr>
          <w:b/>
          <w:bCs/>
          <w:sz w:val="32"/>
          <w:szCs w:val="32"/>
        </w:rPr>
        <w:drawing>
          <wp:inline distT="0" distB="0" distL="0" distR="0">
            <wp:extent cx="5693410" cy="2639060"/>
            <wp:effectExtent l="0" t="0" r="2540" b="8890"/>
            <wp:docPr id="19193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11974" name="Picture 1"/>
                    <pic:cNvPicPr>
                      <a:picLocks noChangeAspect="1"/>
                    </pic:cNvPicPr>
                  </pic:nvPicPr>
                  <pic:blipFill>
                    <a:blip r:embed="rId13"/>
                    <a:srcRect r="664" b="13216"/>
                    <a:stretch>
                      <a:fillRect/>
                    </a:stretch>
                  </pic:blipFill>
                  <pic:spPr>
                    <a:xfrm>
                      <a:off x="0" y="0"/>
                      <a:ext cx="5693434" cy="2639683"/>
                    </a:xfrm>
                    <a:prstGeom prst="rect">
                      <a:avLst/>
                    </a:prstGeom>
                    <a:ln>
                      <a:noFill/>
                    </a:ln>
                  </pic:spPr>
                </pic:pic>
              </a:graphicData>
            </a:graphic>
          </wp:inline>
        </w:drawing>
      </w:r>
    </w:p>
    <w:p w14:paraId="3B97F5BB">
      <w:pPr>
        <w:rPr>
          <w:b/>
          <w:bCs/>
          <w:sz w:val="32"/>
          <w:szCs w:val="32"/>
        </w:rPr>
      </w:pPr>
    </w:p>
    <w:p w14:paraId="3BEFA17E">
      <w:pPr>
        <w:rPr>
          <w:b/>
          <w:bCs/>
          <w:sz w:val="32"/>
          <w:szCs w:val="32"/>
        </w:rPr>
      </w:pPr>
    </w:p>
    <w:p w14:paraId="7519229C">
      <w:pPr>
        <w:rPr>
          <w:b/>
          <w:bCs/>
          <w:sz w:val="32"/>
          <w:szCs w:val="32"/>
        </w:rPr>
      </w:pPr>
    </w:p>
    <w:p w14:paraId="129F3660">
      <w:pPr>
        <w:rPr>
          <w:b/>
          <w:bCs/>
          <w:sz w:val="32"/>
          <w:szCs w:val="32"/>
        </w:rPr>
      </w:pPr>
    </w:p>
    <w:p w14:paraId="70BC2FE9">
      <w:pPr>
        <w:rPr>
          <w:b/>
          <w:bCs/>
          <w:sz w:val="44"/>
          <w:szCs w:val="4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04F"/>
    <w:rsid w:val="0023604F"/>
    <w:rsid w:val="003B0A3A"/>
    <w:rsid w:val="00457D6D"/>
    <w:rsid w:val="0061759D"/>
    <w:rsid w:val="008515AD"/>
    <w:rsid w:val="00940639"/>
    <w:rsid w:val="009A341C"/>
    <w:rsid w:val="009C095D"/>
    <w:rsid w:val="00A53C25"/>
    <w:rsid w:val="00E33B1A"/>
    <w:rsid w:val="00F47DCE"/>
    <w:rsid w:val="00F641E9"/>
    <w:rsid w:val="2A5D41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268</Words>
  <Characters>1391</Characters>
  <Lines>11</Lines>
  <Paragraphs>3</Paragraphs>
  <TotalTime>23</TotalTime>
  <ScaleCrop>false</ScaleCrop>
  <LinksUpToDate>false</LinksUpToDate>
  <CharactersWithSpaces>1632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2026-09-28T08:43:00Z</dcterms:created>
  <dc:creator>moorthydevi4@gmail.com</dc:creator>
  <cp:lastModifiedBy>Devi 8056</cp:lastModifiedBy>
  <dcterms:modified xsi:type="dcterms:W3CDTF">2026-09-29T05:23:41Z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eyJoZGlkIjoiMjNlOGViMzI1ZTdmYTI0Y2YyNjUxMWM5OGNlNDAwZTEiLCJ1c2VySWQiOiI1Njc2Njc1NjAyNDgifQ==</vt:lpwstr>
  </property>
  <property fmtid="{D5CDD505-2E9C-101B-9397-08002B2CF9AE}" pid="3" name="KSOProductBuildVer">
    <vt:lpwstr>1033-12.1.0.28485</vt:lpwstr>
  </property>
  <property fmtid="{D5CDD505-2E9C-101B-9397-08002B2CF9AE}" pid="4" name="ICV">
    <vt:lpwstr>C1C7F4BCFDAC499ABC34DCAAA68CCB94_12</vt:lpwstr>
  </property>
</Properties>
</file>