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E49" w:rsidRDefault="007C0E49" w:rsidP="007C0E49">
      <w:r w:rsidRPr="007C0E49">
        <w:t>It involves looking beyond the accuracy of the machine learning model in order to interpret it. Although accuracy is an important parameter, it does not provide a complete picture of the model's performance or suitability for the task in question. In interpreting the machine learning model, further considerations should be taken into account:</w:t>
      </w:r>
    </w:p>
    <w:p w:rsidR="007C0E49" w:rsidRDefault="007C0E49" w:rsidP="007C0E49">
      <w:r w:rsidRPr="007C0E49">
        <w:rPr>
          <w:b/>
        </w:rPr>
        <w:t>Precision and Recall:</w:t>
      </w:r>
      <w:r>
        <w:t xml:space="preserve"> </w:t>
      </w:r>
      <w:r w:rsidRPr="007C0E49">
        <w:t>In particular, due to the imbalance of data, accuracy could not provide a complete picture. The precision and recall measure the proportion of true positive predictions from all actual positive predictions, respectively. A model may have a high degree of accuracy, but it may have a low degree of precision or recall, indicating that it is making errors in certain areas.</w:t>
      </w:r>
    </w:p>
    <w:p w:rsidR="007C0E49" w:rsidRDefault="007C0E49" w:rsidP="007C0E49">
      <w:r w:rsidRPr="007C0E49">
        <w:rPr>
          <w:b/>
        </w:rPr>
        <w:t>Confusion Matrix:</w:t>
      </w:r>
      <w:r>
        <w:t xml:space="preserve"> </w:t>
      </w:r>
      <w:r w:rsidRPr="007C0E49">
        <w:t xml:space="preserve">The matrix breaks the model's predictions down into real positives, true negatives, </w:t>
      </w:r>
      <w:bookmarkStart w:id="0" w:name="_GoBack"/>
      <w:bookmarkEnd w:id="0"/>
      <w:r w:rsidRPr="007C0E49">
        <w:t>and false positive and false negative. It displays the types of errors that are made by a model, as well as which class it is in difficulty with.</w:t>
      </w:r>
    </w:p>
    <w:p w:rsidR="007C0E49" w:rsidRDefault="007C0E49" w:rsidP="007C0E49">
      <w:r w:rsidRPr="007C0E49">
        <w:rPr>
          <w:b/>
        </w:rPr>
        <w:t xml:space="preserve">Goodness-of-Fit Test: </w:t>
      </w:r>
      <w:r w:rsidRPr="007C0E49">
        <w:t>This test is to see if the model matches the data that it has been trained on. The higher the value, the better the fit, but it is essential to ensure that the model does not exceed the performance of the training data, but does not exceed the performance of the new data.</w:t>
      </w:r>
    </w:p>
    <w:p w:rsidR="007C0E49" w:rsidRDefault="007C0E49" w:rsidP="007C0E49">
      <w:r w:rsidRPr="007C0E49">
        <w:rPr>
          <w:b/>
        </w:rPr>
        <w:t>Feature Importance:</w:t>
      </w:r>
      <w:r>
        <w:t xml:space="preserve"> </w:t>
      </w:r>
      <w:r w:rsidRPr="007C0E49">
        <w:t>Valuable insights into the problem area can be gained by understanding which features a model considers to be of greatest importance. The importance of features plays a role in the design of features, model optimization, and understanding the underlying patterns in the data.</w:t>
      </w:r>
    </w:p>
    <w:p w:rsidR="007C0E49" w:rsidRDefault="007C0E49" w:rsidP="007C0E49">
      <w:r w:rsidRPr="007C0E49">
        <w:rPr>
          <w:b/>
        </w:rPr>
        <w:t>Model Complexity:</w:t>
      </w:r>
      <w:r>
        <w:t xml:space="preserve"> </w:t>
      </w:r>
      <w:r w:rsidRPr="007C0E49">
        <w:t>Unseen data can be more easily generalised by a simplified model, particularly if the dataset is relatively low or noisy. It is essential to balance the model complexity with performance.</w:t>
      </w:r>
    </w:p>
    <w:p w:rsidR="007C0E49" w:rsidRDefault="007C0E49" w:rsidP="007C0E49">
      <w:r w:rsidRPr="007C0E49">
        <w:rPr>
          <w:b/>
        </w:rPr>
        <w:t>Bias and Fairness:</w:t>
      </w:r>
      <w:r>
        <w:t xml:space="preserve"> </w:t>
      </w:r>
      <w:r w:rsidRPr="007C0E49">
        <w:t>In particular, when the model makes decisions that affect individuals or groups, it should be evaluated for bias and ensure fairness. Unjust results may arise from unintentional biases.</w:t>
      </w:r>
    </w:p>
    <w:p w:rsidR="007C0E49" w:rsidRDefault="007C0E49" w:rsidP="007C0E49">
      <w:r w:rsidRPr="007C0E49">
        <w:rPr>
          <w:b/>
        </w:rPr>
        <w:t>Interpretability:</w:t>
      </w:r>
      <w:r>
        <w:t xml:space="preserve"> </w:t>
      </w:r>
      <w:r w:rsidRPr="007C0E49">
        <w:t>Take a look at the model's interpretability. Understanding how the model arrived at its decision is essential for some applications, such as healthcare or finance.</w:t>
      </w:r>
    </w:p>
    <w:p w:rsidR="007C0E49" w:rsidRDefault="007C0E49" w:rsidP="007C0E49">
      <w:r w:rsidRPr="007C0E49">
        <w:rPr>
          <w:b/>
        </w:rPr>
        <w:t xml:space="preserve">Robustness: </w:t>
      </w:r>
      <w:r w:rsidRPr="007C0E49">
        <w:t>Under various conditions, e.g. variations in inputs or distribution of data, tests the model's performance. For each scenario, a robust model performs consistently.</w:t>
      </w:r>
    </w:p>
    <w:p w:rsidR="007C0E49" w:rsidRDefault="007C0E49" w:rsidP="007C0E49">
      <w:r w:rsidRPr="007C0E49">
        <w:rPr>
          <w:b/>
        </w:rPr>
        <w:t>Domain Expertise:</w:t>
      </w:r>
      <w:r>
        <w:t xml:space="preserve"> </w:t>
      </w:r>
      <w:r w:rsidRPr="007C0E49">
        <w:t>When interpreting the results of a model, combine domain knowledge and experience. In addition to the data, domain experts can provide valuable insight and context which may not be apparent.</w:t>
      </w:r>
    </w:p>
    <w:p w:rsidR="00914B2D" w:rsidRDefault="007C0E49" w:rsidP="007C0E49">
      <w:r w:rsidRPr="007C0E49">
        <w:t xml:space="preserve">Overall, when interpreting a model of machine learning, accuracy is not the only element to be considered. A more complete understanding of the model's performance and behaviour is provided by taking into account other metrics such as accuracy, recall, </w:t>
      </w:r>
      <w:r w:rsidRPr="007C0E49">
        <w:t>Goodness-of-Fit Test</w:t>
      </w:r>
      <w:r w:rsidRPr="007C0E49">
        <w:t>, feature importance, interpretation, and robustness.</w:t>
      </w:r>
    </w:p>
    <w:sectPr w:rsidR="00914B2D" w:rsidSect="007C0E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49"/>
    <w:rsid w:val="007C0E49"/>
    <w:rsid w:val="00914B2D"/>
    <w:rsid w:val="00A5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MANIKANTA.N</dc:creator>
  <cp:lastModifiedBy>MANIKANTA.N</cp:lastModifiedBy>
  <cp:revision>2</cp:revision>
  <dcterms:created xsi:type="dcterms:W3CDTF">2024-04-14T05:22:00Z</dcterms:created>
  <dcterms:modified xsi:type="dcterms:W3CDTF">2024-04-14T05:22:00Z</dcterms:modified>
</cp:coreProperties>
</file>