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Command pattern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encapsulates commands (method calls) in objects allowing us to issue requests without knowing the requested operation or the requesting object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most part, commands are immutable and contain instructions that encapsulate a single action that is executed on demand.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7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