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serialization</w:t>
      </w:r>
      <w:r w:rsidDel="00000000" w:rsidR="00000000" w:rsidRPr="00000000">
        <w:rPr>
          <w:sz w:val="28"/>
          <w:szCs w:val="28"/>
          <w:rtl w:val="0"/>
        </w:rPr>
        <w:t xml:space="preserve"> mandates the class to implement the marker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Serializable interface</w:t>
      </w:r>
      <w:r w:rsidDel="00000000" w:rsidR="00000000" w:rsidRPr="00000000">
        <w:rPr>
          <w:sz w:val="28"/>
          <w:szCs w:val="28"/>
          <w:rtl w:val="0"/>
        </w:rPr>
        <w:t xml:space="preserve">, whereas JSON serialization doesn't put any such constraints.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serialization</w:t>
      </w:r>
      <w:r w:rsidDel="00000000" w:rsidR="00000000" w:rsidRPr="00000000">
        <w:rPr>
          <w:sz w:val="28"/>
          <w:szCs w:val="28"/>
          <w:rtl w:val="0"/>
        </w:rPr>
        <w:t xml:space="preserve"> serializes 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non-human readable format</w:t>
      </w:r>
      <w:r w:rsidDel="00000000" w:rsidR="00000000" w:rsidRPr="00000000">
        <w:rPr>
          <w:sz w:val="28"/>
          <w:szCs w:val="28"/>
          <w:rtl w:val="0"/>
        </w:rPr>
        <w:t xml:space="preserve">, whereas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 serialization</w:t>
      </w:r>
      <w:r w:rsidDel="00000000" w:rsidR="00000000" w:rsidRPr="00000000">
        <w:rPr>
          <w:sz w:val="28"/>
          <w:szCs w:val="28"/>
          <w:rtl w:val="0"/>
        </w:rPr>
        <w:t xml:space="preserve"> serializes into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human-readable string format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serialization is much slower as compared to JSON serialization.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