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b w:val="1"/>
          <w:color w:val="232629"/>
          <w:sz w:val="28"/>
          <w:szCs w:val="28"/>
          <w:highlight w:val="white"/>
          <w:rtl w:val="0"/>
        </w:rPr>
        <w:t xml:space="preserve">Kerberos</w:t>
      </w:r>
      <w:r w:rsidDel="00000000" w:rsidR="00000000" w:rsidRPr="00000000">
        <w:rPr>
          <w:color w:val="232629"/>
          <w:sz w:val="28"/>
          <w:szCs w:val="28"/>
          <w:highlight w:val="white"/>
          <w:rtl w:val="0"/>
        </w:rPr>
        <w:t xml:space="preserve"> is a </w:t>
      </w:r>
      <w:r w:rsidDel="00000000" w:rsidR="00000000" w:rsidRPr="00000000">
        <w:rPr>
          <w:b w:val="1"/>
          <w:color w:val="232629"/>
          <w:sz w:val="28"/>
          <w:szCs w:val="28"/>
          <w:highlight w:val="white"/>
          <w:rtl w:val="0"/>
        </w:rPr>
        <w:t xml:space="preserve">network authentication protocol</w:t>
      </w:r>
      <w:r w:rsidDel="00000000" w:rsidR="00000000" w:rsidRPr="00000000">
        <w:rPr>
          <w:color w:val="232629"/>
          <w:sz w:val="28"/>
          <w:szCs w:val="28"/>
          <w:highlight w:val="white"/>
          <w:rtl w:val="0"/>
        </w:rPr>
        <w:t xml:space="preserve">. It is </w:t>
      </w:r>
      <w:r w:rsidDel="00000000" w:rsidR="00000000" w:rsidRPr="00000000">
        <w:rPr>
          <w:b w:val="1"/>
          <w:color w:val="232629"/>
          <w:sz w:val="28"/>
          <w:szCs w:val="28"/>
          <w:highlight w:val="white"/>
          <w:rtl w:val="0"/>
        </w:rPr>
        <w:t xml:space="preserve">designed to provide</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strong authentication for client/server applications</w:t>
      </w:r>
      <w:r w:rsidDel="00000000" w:rsidR="00000000" w:rsidRPr="00000000">
        <w:rPr>
          <w:color w:val="232629"/>
          <w:sz w:val="28"/>
          <w:szCs w:val="28"/>
          <w:highlight w:val="white"/>
          <w:rtl w:val="0"/>
        </w:rPr>
        <w:t xml:space="preserve"> by using </w:t>
      </w:r>
      <w:r w:rsidDel="00000000" w:rsidR="00000000" w:rsidRPr="00000000">
        <w:rPr>
          <w:b w:val="1"/>
          <w:color w:val="232629"/>
          <w:sz w:val="28"/>
          <w:szCs w:val="28"/>
          <w:highlight w:val="white"/>
          <w:rtl w:val="0"/>
        </w:rPr>
        <w:t xml:space="preserve">secret-key cryptography</w:t>
      </w:r>
      <w:r w:rsidDel="00000000" w:rsidR="00000000" w:rsidRPr="00000000">
        <w:rPr>
          <w:color w:val="232629"/>
          <w:sz w:val="28"/>
          <w:szCs w:val="28"/>
          <w:highlight w:val="white"/>
          <w:rtl w:val="0"/>
        </w:rPr>
        <w:t xml:space="preserve">. A free implementation of this protocol is available from the </w:t>
      </w:r>
      <w:hyperlink r:id="rId6">
        <w:r w:rsidDel="00000000" w:rsidR="00000000" w:rsidRPr="00000000">
          <w:rPr>
            <w:color w:val="232629"/>
            <w:sz w:val="28"/>
            <w:szCs w:val="28"/>
            <w:highlight w:val="white"/>
            <w:rtl w:val="0"/>
          </w:rPr>
          <w:t xml:space="preserve">Massachusetts Institute of Technology</w:t>
        </w:r>
      </w:hyperlink>
      <w:r w:rsidDel="00000000" w:rsidR="00000000" w:rsidRPr="00000000">
        <w:rPr>
          <w:color w:val="232629"/>
          <w:sz w:val="28"/>
          <w:szCs w:val="28"/>
          <w:highlight w:val="white"/>
          <w:rtl w:val="0"/>
        </w:rPr>
        <w:t xml:space="preserve">. Kerberos is available in many commercial products as well.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The Internet is an insecure place. Many of the protocols used on the Internet do not provide any security. Tools to "sniff" passwords off of the network are in common use by malicious hackers. Thus, </w:t>
      </w:r>
      <w:r w:rsidDel="00000000" w:rsidR="00000000" w:rsidRPr="00000000">
        <w:rPr>
          <w:b w:val="1"/>
          <w:color w:val="232629"/>
          <w:sz w:val="28"/>
          <w:szCs w:val="28"/>
          <w:highlight w:val="white"/>
          <w:rtl w:val="0"/>
        </w:rPr>
        <w:t xml:space="preserve">applications which send an unencrypted password over the network are extremely vulnerable</w:t>
      </w:r>
      <w:r w:rsidDel="00000000" w:rsidR="00000000" w:rsidRPr="00000000">
        <w:rPr>
          <w:color w:val="232629"/>
          <w:sz w:val="28"/>
          <w:szCs w:val="28"/>
          <w:highlight w:val="white"/>
          <w:rtl w:val="0"/>
        </w:rPr>
        <w:t xml:space="preserve">. Worse yet, other </w:t>
      </w:r>
      <w:r w:rsidDel="00000000" w:rsidR="00000000" w:rsidRPr="00000000">
        <w:rPr>
          <w:b w:val="1"/>
          <w:color w:val="232629"/>
          <w:sz w:val="28"/>
          <w:szCs w:val="28"/>
          <w:highlight w:val="white"/>
          <w:rtl w:val="0"/>
        </w:rPr>
        <w:t xml:space="preserve">client/server applications rely on the client program to be "honest" about the identity of the user</w:t>
      </w:r>
      <w:r w:rsidDel="00000000" w:rsidR="00000000" w:rsidRPr="00000000">
        <w:rPr>
          <w:color w:val="232629"/>
          <w:sz w:val="28"/>
          <w:szCs w:val="28"/>
          <w:highlight w:val="white"/>
          <w:rtl w:val="0"/>
        </w:rPr>
        <w:t xml:space="preserve"> who is using it. Other applications rely on the client to restrict its activities to those which it is allowed to do, with no other enforcement by the server.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b w:val="1"/>
          <w:color w:val="232629"/>
          <w:sz w:val="28"/>
          <w:szCs w:val="28"/>
          <w:highlight w:val="white"/>
          <w:rtl w:val="0"/>
        </w:rPr>
        <w:t xml:space="preserve">Some sites attempt to use </w:t>
      </w:r>
      <w:hyperlink r:id="rId7">
        <w:r w:rsidDel="00000000" w:rsidR="00000000" w:rsidRPr="00000000">
          <w:rPr>
            <w:b w:val="1"/>
            <w:color w:val="232629"/>
            <w:sz w:val="28"/>
            <w:szCs w:val="28"/>
            <w:highlight w:val="white"/>
            <w:rtl w:val="0"/>
          </w:rPr>
          <w:t xml:space="preserve">firewalls</w:t>
        </w:r>
      </w:hyperlink>
      <w:r w:rsidDel="00000000" w:rsidR="00000000" w:rsidRPr="00000000">
        <w:rPr>
          <w:b w:val="1"/>
          <w:color w:val="232629"/>
          <w:sz w:val="28"/>
          <w:szCs w:val="28"/>
          <w:highlight w:val="white"/>
          <w:rtl w:val="0"/>
        </w:rPr>
        <w:t xml:space="preserve"> to solve their network security problems</w:t>
      </w:r>
      <w:r w:rsidDel="00000000" w:rsidR="00000000" w:rsidRPr="00000000">
        <w:rPr>
          <w:color w:val="232629"/>
          <w:sz w:val="28"/>
          <w:szCs w:val="28"/>
          <w:highlight w:val="white"/>
          <w:rtl w:val="0"/>
        </w:rPr>
        <w:t xml:space="preserve">. Unfortunately, </w:t>
      </w:r>
      <w:r w:rsidDel="00000000" w:rsidR="00000000" w:rsidRPr="00000000">
        <w:rPr>
          <w:b w:val="1"/>
          <w:color w:val="232629"/>
          <w:sz w:val="28"/>
          <w:szCs w:val="28"/>
          <w:highlight w:val="white"/>
          <w:rtl w:val="0"/>
        </w:rPr>
        <w:t xml:space="preserve">firewalls assume that "the bad guys" are on the outside</w:t>
      </w:r>
      <w:r w:rsidDel="00000000" w:rsidR="00000000" w:rsidRPr="00000000">
        <w:rPr>
          <w:color w:val="232629"/>
          <w:sz w:val="28"/>
          <w:szCs w:val="28"/>
          <w:highlight w:val="white"/>
          <w:rtl w:val="0"/>
        </w:rPr>
        <w:t xml:space="preserve">, which is often a very bad assumption. Most of the really damaging incidents of computer crime are carried out by insiders. Firewalls also have a significant disadvantage in that they restrict how our users can use the Internet. In many places, these restrictions are simply unrealistic and unacceptable.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Kerberos was created by MIT as a solution to these network security problems. The </w:t>
      </w:r>
      <w:r w:rsidDel="00000000" w:rsidR="00000000" w:rsidRPr="00000000">
        <w:rPr>
          <w:b w:val="1"/>
          <w:color w:val="232629"/>
          <w:sz w:val="28"/>
          <w:szCs w:val="28"/>
          <w:highlight w:val="white"/>
          <w:rtl w:val="0"/>
        </w:rPr>
        <w:t xml:space="preserve">Kerberos protocol uses strong cryptography so that a client can prove its identity to a server (and vice versa) across an insecure network connection</w:t>
      </w:r>
      <w:r w:rsidDel="00000000" w:rsidR="00000000" w:rsidRPr="00000000">
        <w:rPr>
          <w:color w:val="232629"/>
          <w:sz w:val="28"/>
          <w:szCs w:val="28"/>
          <w:highlight w:val="white"/>
          <w:rtl w:val="0"/>
        </w:rPr>
        <w:t xml:space="preserve">. After a client and server have used Kerberos to prove their identity, they can also </w:t>
      </w:r>
      <w:r w:rsidDel="00000000" w:rsidR="00000000" w:rsidRPr="00000000">
        <w:rPr>
          <w:b w:val="1"/>
          <w:color w:val="232629"/>
          <w:sz w:val="28"/>
          <w:szCs w:val="28"/>
          <w:highlight w:val="white"/>
          <w:rtl w:val="0"/>
        </w:rPr>
        <w:t xml:space="preserve">encrypt all of their communications to assure privacy and data integrity</w:t>
      </w:r>
      <w:r w:rsidDel="00000000" w:rsidR="00000000" w:rsidRPr="00000000">
        <w:rPr>
          <w:color w:val="232629"/>
          <w:sz w:val="28"/>
          <w:szCs w:val="28"/>
          <w:highlight w:val="white"/>
          <w:rtl w:val="0"/>
        </w:rPr>
        <w:t xml:space="preserve"> as they go about their business.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In summary, Kerberos is a solution to our network security problems. It </w:t>
      </w:r>
      <w:r w:rsidDel="00000000" w:rsidR="00000000" w:rsidRPr="00000000">
        <w:rPr>
          <w:b w:val="1"/>
          <w:color w:val="232629"/>
          <w:sz w:val="28"/>
          <w:szCs w:val="28"/>
          <w:highlight w:val="white"/>
          <w:rtl w:val="0"/>
        </w:rPr>
        <w:t xml:space="preserve">provides the tools of authentication and strong cryptography over the network</w:t>
      </w:r>
      <w:r w:rsidDel="00000000" w:rsidR="00000000" w:rsidRPr="00000000">
        <w:rPr>
          <w:color w:val="232629"/>
          <w:sz w:val="28"/>
          <w:szCs w:val="28"/>
          <w:highlight w:val="white"/>
          <w:rtl w:val="0"/>
        </w:rPr>
        <w:t xml:space="preserve"> to </w:t>
      </w:r>
      <w:r w:rsidDel="00000000" w:rsidR="00000000" w:rsidRPr="00000000">
        <w:rPr>
          <w:b w:val="1"/>
          <w:color w:val="232629"/>
          <w:sz w:val="28"/>
          <w:szCs w:val="28"/>
          <w:highlight w:val="white"/>
          <w:rtl w:val="0"/>
        </w:rPr>
        <w:t xml:space="preserve">help us secure our information</w:t>
      </w:r>
      <w:r w:rsidDel="00000000" w:rsidR="00000000" w:rsidRPr="00000000">
        <w:rPr>
          <w:color w:val="232629"/>
          <w:sz w:val="28"/>
          <w:szCs w:val="28"/>
          <w:highlight w:val="white"/>
          <w:rtl w:val="0"/>
        </w:rPr>
        <w:t xml:space="preserve"> systems across our entire enterprise.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32629"/>
          <w:sz w:val="28"/>
          <w:szCs w:val="28"/>
          <w:highlight w:val="white"/>
        </w:rPr>
      </w:pPr>
      <w:r w:rsidDel="00000000" w:rsidR="00000000" w:rsidRPr="00000000">
        <w:rPr>
          <w:b w:val="1"/>
          <w:color w:val="232629"/>
          <w:sz w:val="28"/>
          <w:szCs w:val="28"/>
          <w:highlight w:val="white"/>
          <w:rtl w:val="0"/>
        </w:rPr>
        <w:t xml:space="preserve">Kerberos Requirements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32629"/>
          <w:sz w:val="28"/>
          <w:szCs w:val="28"/>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b w:val="1"/>
          <w:color w:val="232629"/>
          <w:sz w:val="28"/>
          <w:szCs w:val="28"/>
          <w:highlight w:val="white"/>
          <w:rtl w:val="0"/>
        </w:rPr>
        <w:t xml:space="preserve">Kerberos</w:t>
      </w:r>
      <w:r w:rsidDel="00000000" w:rsidR="00000000" w:rsidRPr="00000000">
        <w:rPr>
          <w:color w:val="232629"/>
          <w:sz w:val="28"/>
          <w:szCs w:val="28"/>
          <w:highlight w:val="white"/>
          <w:rtl w:val="0"/>
        </w:rPr>
        <w:t xml:space="preserve"> is </w:t>
      </w:r>
      <w:r w:rsidDel="00000000" w:rsidR="00000000" w:rsidRPr="00000000">
        <w:rPr>
          <w:b w:val="1"/>
          <w:color w:val="232629"/>
          <w:sz w:val="28"/>
          <w:szCs w:val="28"/>
          <w:highlight w:val="white"/>
          <w:rtl w:val="0"/>
        </w:rPr>
        <w:t xml:space="preserve">used for</w:t>
      </w:r>
      <w:r w:rsidDel="00000000" w:rsidR="00000000" w:rsidRPr="00000000">
        <w:rPr>
          <w:color w:val="232629"/>
          <w:sz w:val="28"/>
          <w:szCs w:val="28"/>
          <w:highlight w:val="white"/>
          <w:rtl w:val="0"/>
        </w:rPr>
        <w:t xml:space="preserve"> both the </w:t>
      </w:r>
      <w:r w:rsidDel="00000000" w:rsidR="00000000" w:rsidRPr="00000000">
        <w:rPr>
          <w:b w:val="1"/>
          <w:color w:val="232629"/>
          <w:sz w:val="28"/>
          <w:szCs w:val="28"/>
          <w:highlight w:val="white"/>
          <w:rtl w:val="0"/>
        </w:rPr>
        <w:t xml:space="preserve">authentication</w:t>
      </w:r>
      <w:r w:rsidDel="00000000" w:rsidR="00000000" w:rsidRPr="00000000">
        <w:rPr>
          <w:color w:val="232629"/>
          <w:sz w:val="28"/>
          <w:szCs w:val="28"/>
          <w:highlight w:val="white"/>
          <w:rtl w:val="0"/>
        </w:rPr>
        <w:t xml:space="preserve"> and </w:t>
      </w:r>
      <w:r w:rsidDel="00000000" w:rsidR="00000000" w:rsidRPr="00000000">
        <w:rPr>
          <w:b w:val="1"/>
          <w:color w:val="232629"/>
          <w:sz w:val="28"/>
          <w:szCs w:val="28"/>
          <w:highlight w:val="white"/>
          <w:rtl w:val="0"/>
        </w:rPr>
        <w:t xml:space="preserve">secure communication</w:t>
      </w:r>
      <w:r w:rsidDel="00000000" w:rsidR="00000000" w:rsidRPr="00000000">
        <w:rPr>
          <w:color w:val="232629"/>
          <w:sz w:val="28"/>
          <w:szCs w:val="28"/>
          <w:highlight w:val="white"/>
          <w:rtl w:val="0"/>
        </w:rPr>
        <w:t xml:space="preserve"> aspects of the </w:t>
      </w:r>
      <w:r w:rsidDel="00000000" w:rsidR="00000000" w:rsidRPr="00000000">
        <w:rPr>
          <w:b w:val="1"/>
          <w:color w:val="232629"/>
          <w:sz w:val="28"/>
          <w:szCs w:val="28"/>
          <w:highlight w:val="white"/>
          <w:rtl w:val="0"/>
        </w:rPr>
        <w:t xml:space="preserve">client and server applications</w:t>
      </w:r>
      <w:r w:rsidDel="00000000" w:rsidR="00000000" w:rsidRPr="00000000">
        <w:rPr>
          <w:color w:val="232629"/>
          <w:sz w:val="28"/>
          <w:szCs w:val="28"/>
          <w:highlight w:val="whit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The JAAS framework, and the Kerberos mechanism required by the Java GSS-API methods, are built into the JREs from all vendors. The Kerberos LoginModule required for the JAAS authentication is provided in the JRE from Sun Microsystems.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As with all Kerberos installations, a Kerberos </w:t>
      </w:r>
      <w:r w:rsidDel="00000000" w:rsidR="00000000" w:rsidRPr="00000000">
        <w:rPr>
          <w:b w:val="1"/>
          <w:color w:val="232629"/>
          <w:sz w:val="28"/>
          <w:szCs w:val="28"/>
          <w:highlight w:val="white"/>
          <w:rtl w:val="0"/>
        </w:rPr>
        <w:t xml:space="preserve">Key Distribution Center (KDC)</w:t>
      </w:r>
      <w:r w:rsidDel="00000000" w:rsidR="00000000" w:rsidRPr="00000000">
        <w:rPr>
          <w:color w:val="232629"/>
          <w:sz w:val="28"/>
          <w:szCs w:val="28"/>
          <w:highlight w:val="white"/>
          <w:rtl w:val="0"/>
        </w:rPr>
        <w:t xml:space="preserve"> is required. It needs to </w:t>
      </w:r>
      <w:r w:rsidDel="00000000" w:rsidR="00000000" w:rsidRPr="00000000">
        <w:rPr>
          <w:b w:val="1"/>
          <w:color w:val="232629"/>
          <w:sz w:val="28"/>
          <w:szCs w:val="28"/>
          <w:highlight w:val="white"/>
          <w:rtl w:val="0"/>
        </w:rPr>
        <w:t xml:space="preserve">contain the user name and password</w:t>
      </w:r>
      <w:r w:rsidDel="00000000" w:rsidR="00000000" w:rsidRPr="00000000">
        <w:rPr>
          <w:color w:val="232629"/>
          <w:sz w:val="28"/>
          <w:szCs w:val="28"/>
          <w:highlight w:val="white"/>
          <w:rtl w:val="0"/>
        </w:rPr>
        <w:t xml:space="preserve"> we will use to be authenticated to Kerberos.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Note: A KDC implementation is part of a Kerberos installation and not a part of the JRE.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As with most Kerberos installations, a </w:t>
      </w:r>
      <w:r w:rsidDel="00000000" w:rsidR="00000000" w:rsidRPr="00000000">
        <w:rPr>
          <w:b w:val="1"/>
          <w:color w:val="232629"/>
          <w:sz w:val="28"/>
          <w:szCs w:val="28"/>
          <w:highlight w:val="white"/>
          <w:rtl w:val="0"/>
        </w:rPr>
        <w:t xml:space="preserve">Kerberos configuration file</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krb5.conf</w:t>
      </w:r>
      <w:r w:rsidDel="00000000" w:rsidR="00000000" w:rsidRPr="00000000">
        <w:rPr>
          <w:color w:val="232629"/>
          <w:sz w:val="28"/>
          <w:szCs w:val="28"/>
          <w:highlight w:val="white"/>
          <w:rtl w:val="0"/>
        </w:rPr>
        <w:t xml:space="preserve"> is </w:t>
      </w:r>
      <w:r w:rsidDel="00000000" w:rsidR="00000000" w:rsidRPr="00000000">
        <w:rPr>
          <w:b w:val="1"/>
          <w:color w:val="232629"/>
          <w:sz w:val="28"/>
          <w:szCs w:val="28"/>
          <w:highlight w:val="white"/>
          <w:rtl w:val="0"/>
        </w:rPr>
        <w:t xml:space="preserve">referenced </w:t>
      </w:r>
      <w:r w:rsidDel="00000000" w:rsidR="00000000" w:rsidRPr="00000000">
        <w:rPr>
          <w:color w:val="232629"/>
          <w:sz w:val="28"/>
          <w:szCs w:val="28"/>
          <w:highlight w:val="white"/>
          <w:rtl w:val="0"/>
        </w:rPr>
        <w:t xml:space="preserve">to </w:t>
      </w:r>
      <w:r w:rsidDel="00000000" w:rsidR="00000000" w:rsidRPr="00000000">
        <w:rPr>
          <w:b w:val="1"/>
          <w:color w:val="232629"/>
          <w:sz w:val="28"/>
          <w:szCs w:val="28"/>
          <w:highlight w:val="white"/>
          <w:rtl w:val="0"/>
        </w:rPr>
        <w:t xml:space="preserve">determine</w:t>
      </w:r>
      <w:r w:rsidDel="00000000" w:rsidR="00000000" w:rsidRPr="00000000">
        <w:rPr>
          <w:color w:val="232629"/>
          <w:sz w:val="28"/>
          <w:szCs w:val="28"/>
          <w:highlight w:val="white"/>
          <w:rtl w:val="0"/>
        </w:rPr>
        <w:t xml:space="preserve"> the</w:t>
      </w:r>
      <w:r w:rsidDel="00000000" w:rsidR="00000000" w:rsidRPr="00000000">
        <w:rPr>
          <w:b w:val="1"/>
          <w:color w:val="232629"/>
          <w:sz w:val="28"/>
          <w:szCs w:val="28"/>
          <w:highlight w:val="white"/>
          <w:rtl w:val="0"/>
        </w:rPr>
        <w:t xml:space="preserve"> default realm and KDC</w:t>
      </w:r>
      <w:r w:rsidDel="00000000" w:rsidR="00000000" w:rsidRPr="00000000">
        <w:rPr>
          <w:color w:val="232629"/>
          <w:sz w:val="28"/>
          <w:szCs w:val="28"/>
          <w:highlight w:val="whit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32629"/>
          <w:sz w:val="28"/>
          <w:szCs w:val="28"/>
          <w:highlight w:val="white"/>
        </w:rPr>
      </w:pPr>
      <w:r w:rsidDel="00000000" w:rsidR="00000000" w:rsidRPr="00000000">
        <w:rPr>
          <w:b w:val="1"/>
          <w:color w:val="232629"/>
          <w:sz w:val="28"/>
          <w:szCs w:val="28"/>
          <w:highlight w:val="white"/>
          <w:rtl w:val="0"/>
        </w:rPr>
        <w:t xml:space="preserve">Setting Properties to Indicate the Default Realm and KDC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32629"/>
          <w:sz w:val="28"/>
          <w:szCs w:val="28"/>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Typically, the </w:t>
      </w:r>
      <w:r w:rsidDel="00000000" w:rsidR="00000000" w:rsidRPr="00000000">
        <w:rPr>
          <w:b w:val="1"/>
          <w:color w:val="232629"/>
          <w:sz w:val="28"/>
          <w:szCs w:val="28"/>
          <w:highlight w:val="white"/>
          <w:rtl w:val="0"/>
        </w:rPr>
        <w:t xml:space="preserve">default realm</w:t>
      </w:r>
      <w:r w:rsidDel="00000000" w:rsidR="00000000" w:rsidRPr="00000000">
        <w:rPr>
          <w:color w:val="232629"/>
          <w:sz w:val="28"/>
          <w:szCs w:val="28"/>
          <w:highlight w:val="white"/>
          <w:rtl w:val="0"/>
        </w:rPr>
        <w:t xml:space="preserve"> and the </w:t>
      </w:r>
      <w:r w:rsidDel="00000000" w:rsidR="00000000" w:rsidRPr="00000000">
        <w:rPr>
          <w:b w:val="1"/>
          <w:color w:val="232629"/>
          <w:sz w:val="28"/>
          <w:szCs w:val="28"/>
          <w:highlight w:val="white"/>
          <w:rtl w:val="0"/>
        </w:rPr>
        <w:t xml:space="preserve">KDC for that realm</w:t>
      </w:r>
      <w:r w:rsidDel="00000000" w:rsidR="00000000" w:rsidRPr="00000000">
        <w:rPr>
          <w:color w:val="232629"/>
          <w:sz w:val="28"/>
          <w:szCs w:val="28"/>
          <w:highlight w:val="white"/>
          <w:rtl w:val="0"/>
        </w:rPr>
        <w:t xml:space="preserve"> are </w:t>
      </w:r>
      <w:r w:rsidDel="00000000" w:rsidR="00000000" w:rsidRPr="00000000">
        <w:rPr>
          <w:b w:val="1"/>
          <w:color w:val="232629"/>
          <w:sz w:val="28"/>
          <w:szCs w:val="28"/>
          <w:highlight w:val="white"/>
          <w:rtl w:val="0"/>
        </w:rPr>
        <w:t xml:space="preserve">indicated in the Kerberos </w:t>
      </w:r>
      <w:r w:rsidDel="00000000" w:rsidR="00000000" w:rsidRPr="00000000">
        <w:rPr>
          <w:b w:val="1"/>
          <w:color w:val="232629"/>
          <w:sz w:val="28"/>
          <w:szCs w:val="28"/>
          <w:highlight w:val="white"/>
          <w:rtl w:val="0"/>
        </w:rPr>
        <w:t xml:space="preserve">krb5.conf</w:t>
      </w:r>
      <w:r w:rsidDel="00000000" w:rsidR="00000000" w:rsidRPr="00000000">
        <w:rPr>
          <w:b w:val="1"/>
          <w:color w:val="232629"/>
          <w:sz w:val="28"/>
          <w:szCs w:val="28"/>
          <w:highlight w:val="white"/>
          <w:rtl w:val="0"/>
        </w:rPr>
        <w:t xml:space="preserve"> configuration file</w:t>
      </w:r>
      <w:r w:rsidDel="00000000" w:rsidR="00000000" w:rsidRPr="00000000">
        <w:rPr>
          <w:color w:val="232629"/>
          <w:sz w:val="28"/>
          <w:szCs w:val="28"/>
          <w:highlight w:val="whit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However, if we like, we can instead specify these values by setting the following system properties to indicate the realm and KDC, respectively: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32629"/>
          <w:sz w:val="28"/>
          <w:szCs w:val="28"/>
          <w:highlight w:val="white"/>
        </w:rPr>
      </w:pPr>
      <w:r w:rsidDel="00000000" w:rsidR="00000000" w:rsidRPr="00000000">
        <w:rPr>
          <w:b w:val="1"/>
          <w:color w:val="232629"/>
          <w:sz w:val="28"/>
          <w:szCs w:val="28"/>
          <w:highlight w:val="white"/>
          <w:rtl w:val="0"/>
        </w:rPr>
        <w:t xml:space="preserve">java.security.krb5.realm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32629"/>
          <w:sz w:val="28"/>
          <w:szCs w:val="28"/>
          <w:highlight w:val="white"/>
        </w:rPr>
      </w:pPr>
      <w:r w:rsidDel="00000000" w:rsidR="00000000" w:rsidRPr="00000000">
        <w:rPr>
          <w:b w:val="1"/>
          <w:color w:val="232629"/>
          <w:sz w:val="28"/>
          <w:szCs w:val="28"/>
          <w:highlight w:val="white"/>
          <w:rtl w:val="0"/>
        </w:rPr>
        <w:t xml:space="preserve">java.security.krb5.kdc</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If we set one of these properties we must set them both. Also note that if we set these properties, then no cross-realm authentication is possible unless a </w:t>
      </w:r>
      <w:r w:rsidDel="00000000" w:rsidR="00000000" w:rsidRPr="00000000">
        <w:rPr>
          <w:color w:val="232629"/>
          <w:sz w:val="28"/>
          <w:szCs w:val="28"/>
          <w:highlight w:val="white"/>
          <w:rtl w:val="0"/>
        </w:rPr>
        <w:t xml:space="preserve">krb5.conf</w:t>
      </w:r>
      <w:r w:rsidDel="00000000" w:rsidR="00000000" w:rsidRPr="00000000">
        <w:rPr>
          <w:color w:val="232629"/>
          <w:sz w:val="28"/>
          <w:szCs w:val="28"/>
          <w:highlight w:val="white"/>
          <w:rtl w:val="0"/>
        </w:rPr>
        <w:t xml:space="preserve"> file is also provided from which the additional information required for cross-realm authentication may be obtained.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0" w:line="600" w:lineRule="auto"/>
        <w:rPr>
          <w:b w:val="1"/>
          <w:color w:val="232629"/>
          <w:sz w:val="28"/>
          <w:szCs w:val="28"/>
          <w:highlight w:val="white"/>
        </w:rPr>
      </w:pPr>
      <w:bookmarkStart w:colFirst="0" w:colLast="0" w:name="_syp0du9uhgnb" w:id="0"/>
      <w:bookmarkEnd w:id="0"/>
      <w:r w:rsidDel="00000000" w:rsidR="00000000" w:rsidRPr="00000000">
        <w:rPr>
          <w:b w:val="1"/>
          <w:color w:val="232629"/>
          <w:sz w:val="28"/>
          <w:szCs w:val="28"/>
          <w:highlight w:val="white"/>
          <w:rtl w:val="0"/>
        </w:rPr>
        <w:t xml:space="preserve">Locating the </w:t>
      </w:r>
      <w:r w:rsidDel="00000000" w:rsidR="00000000" w:rsidRPr="00000000">
        <w:rPr>
          <w:b w:val="1"/>
          <w:color w:val="232629"/>
          <w:sz w:val="28"/>
          <w:szCs w:val="28"/>
          <w:highlight w:val="white"/>
          <w:rtl w:val="0"/>
        </w:rPr>
        <w:t xml:space="preserve">krb5.conf</w:t>
      </w:r>
      <w:r w:rsidDel="00000000" w:rsidR="00000000" w:rsidRPr="00000000">
        <w:rPr>
          <w:b w:val="1"/>
          <w:color w:val="232629"/>
          <w:sz w:val="28"/>
          <w:szCs w:val="28"/>
          <w:highlight w:val="white"/>
          <w:rtl w:val="0"/>
        </w:rPr>
        <w:t xml:space="preserve"> Configuration File</w:t>
      </w:r>
    </w:p>
    <w:p w:rsidR="00000000" w:rsidDel="00000000" w:rsidP="00000000" w:rsidRDefault="00000000" w:rsidRPr="00000000" w14:paraId="00000024">
      <w:pPr>
        <w:spacing w:after="260" w:before="40" w:lineRule="auto"/>
        <w:rPr>
          <w:sz w:val="28"/>
          <w:szCs w:val="28"/>
        </w:rPr>
      </w:pPr>
      <w:r w:rsidDel="00000000" w:rsidR="00000000" w:rsidRPr="00000000">
        <w:rPr>
          <w:sz w:val="28"/>
          <w:szCs w:val="28"/>
          <w:rtl w:val="0"/>
        </w:rPr>
        <w:t xml:space="preserve">The essential Kerberos configuration information is the default realm and the default KDC. If we set properties to indicate these values, they are not obtained from a </w:t>
      </w:r>
      <w:r w:rsidDel="00000000" w:rsidR="00000000" w:rsidRPr="00000000">
        <w:rPr>
          <w:color w:val="444444"/>
          <w:sz w:val="28"/>
          <w:szCs w:val="28"/>
          <w:rtl w:val="0"/>
        </w:rPr>
        <w:t xml:space="preserve">krb5.conf</w:t>
      </w:r>
      <w:r w:rsidDel="00000000" w:rsidR="00000000" w:rsidRPr="00000000">
        <w:rPr>
          <w:sz w:val="28"/>
          <w:szCs w:val="28"/>
          <w:rtl w:val="0"/>
        </w:rPr>
        <w:t xml:space="preserve"> configuration file.</w:t>
      </w:r>
    </w:p>
    <w:p w:rsidR="00000000" w:rsidDel="00000000" w:rsidP="00000000" w:rsidRDefault="00000000" w:rsidRPr="00000000" w14:paraId="00000025">
      <w:pPr>
        <w:spacing w:after="260" w:before="40" w:lineRule="auto"/>
        <w:rPr>
          <w:sz w:val="28"/>
          <w:szCs w:val="28"/>
        </w:rPr>
      </w:pPr>
      <w:r w:rsidDel="00000000" w:rsidR="00000000" w:rsidRPr="00000000">
        <w:rPr>
          <w:sz w:val="28"/>
          <w:szCs w:val="28"/>
          <w:rtl w:val="0"/>
        </w:rPr>
        <w:t xml:space="preserve">If these properties do not have values set, or if other Kerberos configuration information is needed, an attempt is made to find the required information in a </w:t>
      </w:r>
      <w:r w:rsidDel="00000000" w:rsidR="00000000" w:rsidRPr="00000000">
        <w:rPr>
          <w:color w:val="444444"/>
          <w:sz w:val="28"/>
          <w:szCs w:val="28"/>
          <w:rtl w:val="0"/>
        </w:rPr>
        <w:t xml:space="preserve">krb5.conf</w:t>
      </w:r>
      <w:r w:rsidDel="00000000" w:rsidR="00000000" w:rsidRPr="00000000">
        <w:rPr>
          <w:sz w:val="28"/>
          <w:szCs w:val="28"/>
          <w:rtl w:val="0"/>
        </w:rPr>
        <w:t xml:space="preserve"> file. </w:t>
      </w:r>
    </w:p>
    <w:p w:rsidR="00000000" w:rsidDel="00000000" w:rsidP="00000000" w:rsidRDefault="00000000" w:rsidRPr="00000000" w14:paraId="00000026">
      <w:pPr>
        <w:spacing w:after="260" w:before="40" w:lineRule="auto"/>
        <w:rPr>
          <w:sz w:val="28"/>
          <w:szCs w:val="28"/>
        </w:rPr>
      </w:pPr>
      <w:r w:rsidDel="00000000" w:rsidR="00000000" w:rsidRPr="00000000">
        <w:rPr>
          <w:sz w:val="28"/>
          <w:szCs w:val="28"/>
          <w:rtl w:val="0"/>
        </w:rPr>
        <w:t xml:space="preserve">If the system property </w:t>
      </w:r>
      <w:r w:rsidDel="00000000" w:rsidR="00000000" w:rsidRPr="00000000">
        <w:rPr>
          <w:b w:val="1"/>
          <w:color w:val="444444"/>
          <w:sz w:val="28"/>
          <w:szCs w:val="28"/>
          <w:rtl w:val="0"/>
        </w:rPr>
        <w:t xml:space="preserve">java.security.krb5.conf</w:t>
      </w:r>
      <w:r w:rsidDel="00000000" w:rsidR="00000000" w:rsidRPr="00000000">
        <w:rPr>
          <w:sz w:val="28"/>
          <w:szCs w:val="28"/>
          <w:rtl w:val="0"/>
        </w:rPr>
        <w:t xml:space="preserve"> is set, its value is assumed to specify the path and file name.</w:t>
      </w:r>
    </w:p>
    <w:p w:rsidR="00000000" w:rsidDel="00000000" w:rsidP="00000000" w:rsidRDefault="00000000" w:rsidRPr="00000000" w14:paraId="00000027">
      <w:pPr>
        <w:spacing w:after="180" w:before="180" w:line="455.99999999999994" w:lineRule="auto"/>
        <w:ind w:left="0" w:firstLine="0"/>
        <w:rPr>
          <w:b w:val="1"/>
          <w:sz w:val="28"/>
          <w:szCs w:val="28"/>
        </w:rPr>
      </w:pPr>
      <w:r w:rsidDel="00000000" w:rsidR="00000000" w:rsidRPr="00000000">
        <w:rPr>
          <w:sz w:val="28"/>
          <w:szCs w:val="28"/>
        </w:rPr>
        <w:drawing>
          <wp:inline distB="114300" distT="114300" distL="114300" distR="114300">
            <wp:extent cx="5731200" cy="482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0" w:line="600" w:lineRule="auto"/>
        <w:rPr>
          <w:color w:val="232629"/>
          <w:sz w:val="28"/>
          <w:szCs w:val="28"/>
          <w:highlight w:val="white"/>
        </w:rPr>
      </w:pPr>
      <w:bookmarkStart w:colFirst="0" w:colLast="0" w:name="_rie0ic6a1ntu" w:id="1"/>
      <w:bookmarkEnd w:id="1"/>
      <w:r w:rsidDel="00000000" w:rsidR="00000000" w:rsidRPr="00000000">
        <w:rPr>
          <w:b w:val="1"/>
          <w:sz w:val="28"/>
          <w:szCs w:val="28"/>
          <w:rtl w:val="0"/>
        </w:rPr>
        <w:t xml:space="preserve">Naming Conventions for Realm Names and Hostnames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By convention, all </w:t>
      </w:r>
      <w:r w:rsidDel="00000000" w:rsidR="00000000" w:rsidRPr="00000000">
        <w:rPr>
          <w:b w:val="1"/>
          <w:color w:val="232629"/>
          <w:sz w:val="28"/>
          <w:szCs w:val="28"/>
          <w:highlight w:val="white"/>
          <w:rtl w:val="0"/>
        </w:rPr>
        <w:t xml:space="preserve">Kerberos realm names are uppercase</w:t>
      </w:r>
      <w:r w:rsidDel="00000000" w:rsidR="00000000" w:rsidRPr="00000000">
        <w:rPr>
          <w:color w:val="232629"/>
          <w:sz w:val="28"/>
          <w:szCs w:val="28"/>
          <w:highlight w:val="white"/>
          <w:rtl w:val="0"/>
        </w:rPr>
        <w:t xml:space="preserve"> and all </w:t>
      </w:r>
      <w:r w:rsidDel="00000000" w:rsidR="00000000" w:rsidRPr="00000000">
        <w:rPr>
          <w:b w:val="1"/>
          <w:color w:val="232629"/>
          <w:sz w:val="28"/>
          <w:szCs w:val="28"/>
          <w:highlight w:val="white"/>
          <w:rtl w:val="0"/>
        </w:rPr>
        <w:t xml:space="preserve">DNS hostname and domain names are lowercase</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Hostnames are case insensitive</w:t>
      </w:r>
      <w:r w:rsidDel="00000000" w:rsidR="00000000" w:rsidRPr="00000000">
        <w:rPr>
          <w:color w:val="232629"/>
          <w:sz w:val="28"/>
          <w:szCs w:val="28"/>
          <w:highlight w:val="white"/>
          <w:rtl w:val="0"/>
        </w:rPr>
        <w:t xml:space="preserve"> and by convention they are all lowercase. They must resolve to the same hostname on the client and server by their respective naming services.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2B">
      <w:pPr>
        <w:spacing w:after="260" w:before="40" w:lineRule="auto"/>
        <w:rPr>
          <w:color w:val="232629"/>
          <w:sz w:val="28"/>
          <w:szCs w:val="28"/>
          <w:highlight w:val="white"/>
        </w:rPr>
      </w:pPr>
      <w:r w:rsidDel="00000000" w:rsidR="00000000" w:rsidRPr="00000000">
        <w:rPr>
          <w:color w:val="232629"/>
          <w:sz w:val="28"/>
          <w:szCs w:val="28"/>
          <w:highlight w:val="white"/>
          <w:rtl w:val="0"/>
        </w:rPr>
        <w:t xml:space="preserve">However, in the </w:t>
      </w:r>
      <w:r w:rsidDel="00000000" w:rsidR="00000000" w:rsidRPr="00000000">
        <w:rPr>
          <w:b w:val="1"/>
          <w:color w:val="232629"/>
          <w:sz w:val="28"/>
          <w:szCs w:val="28"/>
          <w:highlight w:val="white"/>
          <w:rtl w:val="0"/>
        </w:rPr>
        <w:t xml:space="preserve">Kerberos database hostnames are case sensitive</w:t>
      </w:r>
      <w:r w:rsidDel="00000000" w:rsidR="00000000" w:rsidRPr="00000000">
        <w:rPr>
          <w:color w:val="232629"/>
          <w:sz w:val="28"/>
          <w:szCs w:val="28"/>
          <w:highlight w:val="white"/>
          <w:rtl w:val="0"/>
        </w:rPr>
        <w:t xml:space="preserve">. In all host-based Kerberos service principals in the KDC, hostnames are case-sensitive. The </w:t>
      </w:r>
      <w:r w:rsidDel="00000000" w:rsidR="00000000" w:rsidRPr="00000000">
        <w:rPr>
          <w:b w:val="1"/>
          <w:color w:val="232629"/>
          <w:sz w:val="28"/>
          <w:szCs w:val="28"/>
          <w:highlight w:val="white"/>
          <w:rtl w:val="0"/>
        </w:rPr>
        <w:t xml:space="preserve">hostnames used in the Kerberos service principal names</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must exactly match the hostnames returned by the naming service</w:t>
      </w:r>
      <w:r w:rsidDel="00000000" w:rsidR="00000000" w:rsidRPr="00000000">
        <w:rPr>
          <w:color w:val="232629"/>
          <w:sz w:val="28"/>
          <w:szCs w:val="28"/>
          <w:highlight w:val="white"/>
          <w:rtl w:val="0"/>
        </w:rPr>
        <w:t xml:space="preserve">. </w:t>
      </w:r>
    </w:p>
    <w:p w:rsidR="00000000" w:rsidDel="00000000" w:rsidP="00000000" w:rsidRDefault="00000000" w:rsidRPr="00000000" w14:paraId="0000002C">
      <w:pPr>
        <w:spacing w:after="260" w:before="40" w:lineRule="auto"/>
        <w:rPr>
          <w:color w:val="232629"/>
          <w:sz w:val="28"/>
          <w:szCs w:val="28"/>
          <w:highlight w:val="white"/>
        </w:rPr>
      </w:pPr>
      <w:r w:rsidDel="00000000" w:rsidR="00000000" w:rsidRPr="00000000">
        <w:rPr>
          <w:color w:val="232629"/>
          <w:sz w:val="28"/>
          <w:szCs w:val="28"/>
          <w:highlight w:val="white"/>
          <w:rtl w:val="0"/>
        </w:rPr>
        <w:t xml:space="preserve">For example, if the naming service returns a fully qualified lowercased DNS hostname, such as "</w:t>
      </w:r>
      <w:r w:rsidDel="00000000" w:rsidR="00000000" w:rsidRPr="00000000">
        <w:rPr>
          <w:color w:val="444444"/>
          <w:sz w:val="28"/>
          <w:szCs w:val="28"/>
          <w:highlight w:val="white"/>
          <w:rtl w:val="0"/>
        </w:rPr>
        <w:t xml:space="preserve">raven.example.com</w:t>
      </w:r>
      <w:r w:rsidDel="00000000" w:rsidR="00000000" w:rsidRPr="00000000">
        <w:rPr>
          <w:color w:val="232629"/>
          <w:sz w:val="28"/>
          <w:szCs w:val="28"/>
          <w:highlight w:val="white"/>
          <w:rtl w:val="0"/>
        </w:rPr>
        <w:t xml:space="preserve">", then the administrator must use the same fully qualified lowercased DNS hostname when creating host-based principal names in the KDC: "</w:t>
      </w:r>
      <w:r w:rsidDel="00000000" w:rsidR="00000000" w:rsidRPr="00000000">
        <w:rPr>
          <w:color w:val="444444"/>
          <w:sz w:val="28"/>
          <w:szCs w:val="28"/>
          <w:highlight w:val="white"/>
          <w:rtl w:val="0"/>
        </w:rPr>
        <w:t xml:space="preserve">host/raven.example.com</w:t>
      </w:r>
      <w:r w:rsidDel="00000000" w:rsidR="00000000" w:rsidRPr="00000000">
        <w:rPr>
          <w:color w:val="232629"/>
          <w:sz w:val="28"/>
          <w:szCs w:val="28"/>
          <w:highlight w:val="white"/>
          <w:rtl w:val="0"/>
        </w:rPr>
        <w:t xml:space="preserve">".</w:t>
      </w:r>
    </w:p>
    <w:p w:rsidR="00000000" w:rsidDel="00000000" w:rsidP="00000000" w:rsidRDefault="00000000" w:rsidRPr="00000000" w14:paraId="0000002D">
      <w:pPr>
        <w:rPr>
          <w:color w:val="232629"/>
          <w:sz w:val="28"/>
          <w:szCs w:val="28"/>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0" w:line="600" w:lineRule="auto"/>
        <w:rPr>
          <w:b w:val="1"/>
          <w:color w:val="232629"/>
          <w:sz w:val="28"/>
          <w:szCs w:val="28"/>
          <w:highlight w:val="white"/>
        </w:rPr>
      </w:pPr>
      <w:bookmarkStart w:colFirst="0" w:colLast="0" w:name="_hxkbimfvib0m" w:id="2"/>
      <w:bookmarkEnd w:id="2"/>
      <w:r w:rsidDel="00000000" w:rsidR="00000000" w:rsidRPr="00000000">
        <w:rPr>
          <w:b w:val="1"/>
          <w:color w:val="232629"/>
          <w:sz w:val="28"/>
          <w:szCs w:val="28"/>
          <w:highlight w:val="white"/>
          <w:rtl w:val="0"/>
        </w:rPr>
        <w:t xml:space="preserve">Cross-Realm Authentication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In cross-realm authentication, </w:t>
      </w:r>
      <w:r w:rsidDel="00000000" w:rsidR="00000000" w:rsidRPr="00000000">
        <w:rPr>
          <w:b w:val="1"/>
          <w:color w:val="232629"/>
          <w:sz w:val="28"/>
          <w:szCs w:val="28"/>
          <w:highlight w:val="white"/>
          <w:rtl w:val="0"/>
        </w:rPr>
        <w:t xml:space="preserve">a principal in one realm can authenticate to principals in another realm</w:t>
      </w:r>
      <w:r w:rsidDel="00000000" w:rsidR="00000000" w:rsidRPr="00000000">
        <w:rPr>
          <w:color w:val="232629"/>
          <w:sz w:val="28"/>
          <w:szCs w:val="28"/>
          <w:highlight w:val="whit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32">
      <w:pPr>
        <w:spacing w:after="260" w:before="40" w:lineRule="auto"/>
        <w:rPr>
          <w:color w:val="232629"/>
          <w:sz w:val="28"/>
          <w:szCs w:val="28"/>
          <w:highlight w:val="white"/>
        </w:rPr>
      </w:pPr>
      <w:r w:rsidDel="00000000" w:rsidR="00000000" w:rsidRPr="00000000">
        <w:rPr>
          <w:color w:val="232629"/>
          <w:sz w:val="28"/>
          <w:szCs w:val="28"/>
          <w:highlight w:val="white"/>
          <w:rtl w:val="0"/>
        </w:rPr>
        <w:t xml:space="preserve">In Kerberos, </w:t>
      </w:r>
      <w:r w:rsidDel="00000000" w:rsidR="00000000" w:rsidRPr="00000000">
        <w:rPr>
          <w:b w:val="1"/>
          <w:color w:val="232629"/>
          <w:sz w:val="28"/>
          <w:szCs w:val="28"/>
          <w:highlight w:val="white"/>
          <w:rtl w:val="0"/>
        </w:rPr>
        <w:t xml:space="preserve">cross-realm authentication is implemented by sharing an encryption key between two realms</w:t>
      </w:r>
      <w:r w:rsidDel="00000000" w:rsidR="00000000" w:rsidRPr="00000000">
        <w:rPr>
          <w:color w:val="232629"/>
          <w:sz w:val="28"/>
          <w:szCs w:val="28"/>
          <w:highlight w:val="white"/>
          <w:rtl w:val="0"/>
        </w:rPr>
        <w:t xml:space="preserve">. The KDCs in two different realms </w:t>
      </w:r>
      <w:r w:rsidDel="00000000" w:rsidR="00000000" w:rsidRPr="00000000">
        <w:rPr>
          <w:b w:val="1"/>
          <w:color w:val="232629"/>
          <w:sz w:val="28"/>
          <w:szCs w:val="28"/>
          <w:highlight w:val="white"/>
          <w:rtl w:val="0"/>
        </w:rPr>
        <w:t xml:space="preserve">share a special cross-realm secret</w:t>
      </w:r>
      <w:r w:rsidDel="00000000" w:rsidR="00000000" w:rsidRPr="00000000">
        <w:rPr>
          <w:color w:val="232629"/>
          <w:sz w:val="28"/>
          <w:szCs w:val="28"/>
          <w:highlight w:val="white"/>
          <w:rtl w:val="0"/>
        </w:rPr>
        <w:t xml:space="preserve">; this secret is used to prove identity when crossing the boundary between realms.</w:t>
      </w:r>
    </w:p>
    <w:p w:rsidR="00000000" w:rsidDel="00000000" w:rsidP="00000000" w:rsidRDefault="00000000" w:rsidRPr="00000000" w14:paraId="00000033">
      <w:pPr>
        <w:spacing w:after="260" w:before="40" w:lineRule="auto"/>
        <w:rPr>
          <w:color w:val="232629"/>
          <w:sz w:val="28"/>
          <w:szCs w:val="28"/>
          <w:highlight w:val="white"/>
        </w:rPr>
      </w:pPr>
      <w:r w:rsidDel="00000000" w:rsidR="00000000" w:rsidRPr="00000000">
        <w:rPr>
          <w:color w:val="232629"/>
          <w:sz w:val="28"/>
          <w:szCs w:val="28"/>
          <w:highlight w:val="white"/>
          <w:rtl w:val="0"/>
        </w:rPr>
        <w:t xml:space="preserve">The </w:t>
      </w:r>
      <w:r w:rsidDel="00000000" w:rsidR="00000000" w:rsidRPr="00000000">
        <w:rPr>
          <w:b w:val="1"/>
          <w:color w:val="232629"/>
          <w:sz w:val="28"/>
          <w:szCs w:val="28"/>
          <w:highlight w:val="white"/>
          <w:rtl w:val="0"/>
        </w:rPr>
        <w:t xml:space="preserve">key that is shared is the Ticket Granting Service principal's key</w:t>
      </w:r>
      <w:r w:rsidDel="00000000" w:rsidR="00000000" w:rsidRPr="00000000">
        <w:rPr>
          <w:color w:val="232629"/>
          <w:sz w:val="28"/>
          <w:szCs w:val="28"/>
          <w:highlight w:val="white"/>
          <w:rtl w:val="0"/>
        </w:rPr>
        <w:t xml:space="preserve">. Here's a typical Ticket Granting Service principal for a single realm: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44444"/>
          <w:sz w:val="28"/>
          <w:szCs w:val="28"/>
          <w:highlight w:val="white"/>
        </w:rPr>
      </w:pPr>
      <w:r w:rsidDel="00000000" w:rsidR="00000000" w:rsidRPr="00000000">
        <w:rPr>
          <w:b w:val="1"/>
          <w:color w:val="444444"/>
          <w:sz w:val="28"/>
          <w:szCs w:val="28"/>
          <w:highlight w:val="white"/>
          <w:rtl w:val="0"/>
        </w:rPr>
        <w:t xml:space="preserve">ktbtgt/EXAMPLE.COM@EXAMPLE.COM</w:t>
      </w:r>
    </w:p>
    <w:p w:rsidR="00000000" w:rsidDel="00000000" w:rsidP="00000000" w:rsidRDefault="00000000" w:rsidRPr="00000000" w14:paraId="00000035">
      <w:pPr>
        <w:ind w:left="600" w:firstLine="0"/>
        <w:rPr>
          <w:color w:val="444444"/>
          <w:sz w:val="28"/>
          <w:szCs w:val="28"/>
          <w:highlight w:val="white"/>
        </w:rPr>
      </w:pPr>
      <w:r w:rsidDel="00000000" w:rsidR="00000000" w:rsidRPr="00000000">
        <w:rPr>
          <w:rtl w:val="0"/>
        </w:rPr>
      </w:r>
    </w:p>
    <w:p w:rsidR="00000000" w:rsidDel="00000000" w:rsidP="00000000" w:rsidRDefault="00000000" w:rsidRPr="00000000" w14:paraId="00000036">
      <w:pPr>
        <w:rPr>
          <w:color w:val="232629"/>
          <w:sz w:val="28"/>
          <w:szCs w:val="28"/>
          <w:highlight w:val="white"/>
        </w:rPr>
      </w:pPr>
      <w:r w:rsidDel="00000000" w:rsidR="00000000" w:rsidRPr="00000000">
        <w:rPr>
          <w:color w:val="232629"/>
          <w:sz w:val="28"/>
          <w:szCs w:val="28"/>
          <w:highlight w:val="white"/>
          <w:rtl w:val="0"/>
        </w:rPr>
        <w:t xml:space="preserve">In cross realm authentication, two principals are created on each participating realm. For two realms, </w:t>
      </w:r>
      <w:r w:rsidDel="00000000" w:rsidR="00000000" w:rsidRPr="00000000">
        <w:rPr>
          <w:b w:val="1"/>
          <w:color w:val="444444"/>
          <w:sz w:val="28"/>
          <w:szCs w:val="28"/>
          <w:highlight w:val="white"/>
          <w:rtl w:val="0"/>
        </w:rPr>
        <w:t xml:space="preserve">ENG.EAST.EXAMPLE.COM</w:t>
      </w:r>
      <w:r w:rsidDel="00000000" w:rsidR="00000000" w:rsidRPr="00000000">
        <w:rPr>
          <w:color w:val="232629"/>
          <w:sz w:val="28"/>
          <w:szCs w:val="28"/>
          <w:highlight w:val="white"/>
          <w:rtl w:val="0"/>
        </w:rPr>
        <w:t xml:space="preserve"> and </w:t>
      </w:r>
      <w:r w:rsidDel="00000000" w:rsidR="00000000" w:rsidRPr="00000000">
        <w:rPr>
          <w:b w:val="1"/>
          <w:color w:val="444444"/>
          <w:sz w:val="28"/>
          <w:szCs w:val="28"/>
          <w:highlight w:val="white"/>
          <w:rtl w:val="0"/>
        </w:rPr>
        <w:t xml:space="preserve">SALES.WEST.EXAMPLE.COM</w:t>
      </w:r>
      <w:r w:rsidDel="00000000" w:rsidR="00000000" w:rsidRPr="00000000">
        <w:rPr>
          <w:color w:val="232629"/>
          <w:sz w:val="28"/>
          <w:szCs w:val="28"/>
          <w:highlight w:val="white"/>
          <w:rtl w:val="0"/>
        </w:rPr>
        <w:t xml:space="preserve">, these principals would be:</w:t>
      </w:r>
    </w:p>
    <w:p w:rsidR="00000000" w:rsidDel="00000000" w:rsidP="00000000" w:rsidRDefault="00000000" w:rsidRPr="00000000" w14:paraId="00000037">
      <w:pPr>
        <w:rPr>
          <w:color w:val="232629"/>
          <w:sz w:val="28"/>
          <w:szCs w:val="28"/>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44444"/>
          <w:sz w:val="28"/>
          <w:szCs w:val="28"/>
          <w:highlight w:val="white"/>
        </w:rPr>
      </w:pPr>
      <w:r w:rsidDel="00000000" w:rsidR="00000000" w:rsidRPr="00000000">
        <w:rPr>
          <w:b w:val="1"/>
          <w:color w:val="444444"/>
          <w:sz w:val="28"/>
          <w:szCs w:val="28"/>
          <w:highlight w:val="white"/>
          <w:rtl w:val="0"/>
        </w:rPr>
        <w:t xml:space="preserve">krbtgt/ENG.EAST.EXAMPLE.COM@SALES.WEST.EXAMPLE.COM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44444"/>
          <w:sz w:val="28"/>
          <w:szCs w:val="28"/>
          <w:highlight w:val="white"/>
        </w:rPr>
      </w:pPr>
      <w:r w:rsidDel="00000000" w:rsidR="00000000" w:rsidRPr="00000000">
        <w:rPr>
          <w:b w:val="1"/>
          <w:color w:val="444444"/>
          <w:sz w:val="28"/>
          <w:szCs w:val="28"/>
          <w:highlight w:val="white"/>
          <w:rtl w:val="0"/>
        </w:rPr>
        <w:t xml:space="preserve">krbtgt/SALES.WEST.EXAMPLE.COM@ENG.EAST.EXAMPLE.COM</w:t>
      </w:r>
    </w:p>
    <w:p w:rsidR="00000000" w:rsidDel="00000000" w:rsidP="00000000" w:rsidRDefault="00000000" w:rsidRPr="00000000" w14:paraId="0000003A">
      <w:pPr>
        <w:ind w:left="600" w:firstLine="0"/>
        <w:rPr>
          <w:color w:val="444444"/>
          <w:sz w:val="28"/>
          <w:szCs w:val="28"/>
          <w:highlight w:val="white"/>
        </w:rPr>
      </w:pPr>
      <w:r w:rsidDel="00000000" w:rsidR="00000000" w:rsidRPr="00000000">
        <w:rPr>
          <w:rtl w:val="0"/>
        </w:rPr>
      </w:r>
    </w:p>
    <w:p w:rsidR="00000000" w:rsidDel="00000000" w:rsidP="00000000" w:rsidRDefault="00000000" w:rsidRPr="00000000" w14:paraId="0000003B">
      <w:pPr>
        <w:rPr>
          <w:color w:val="232629"/>
          <w:sz w:val="28"/>
          <w:szCs w:val="28"/>
          <w:highlight w:val="white"/>
        </w:rPr>
      </w:pPr>
      <w:r w:rsidDel="00000000" w:rsidR="00000000" w:rsidRPr="00000000">
        <w:rPr>
          <w:color w:val="232629"/>
          <w:sz w:val="28"/>
          <w:szCs w:val="28"/>
          <w:highlight w:val="white"/>
          <w:rtl w:val="0"/>
        </w:rPr>
        <w:t xml:space="preserve">These principals, known as </w:t>
      </w:r>
      <w:r w:rsidDel="00000000" w:rsidR="00000000" w:rsidRPr="00000000">
        <w:rPr>
          <w:b w:val="1"/>
          <w:color w:val="232629"/>
          <w:sz w:val="28"/>
          <w:szCs w:val="28"/>
          <w:highlight w:val="white"/>
          <w:rtl w:val="0"/>
        </w:rPr>
        <w:t xml:space="preserve">remote Ticket Granting Server principals, must be created on both realms</w:t>
      </w:r>
      <w:r w:rsidDel="00000000" w:rsidR="00000000" w:rsidRPr="00000000">
        <w:rPr>
          <w:color w:val="232629"/>
          <w:sz w:val="28"/>
          <w:szCs w:val="28"/>
          <w:highlight w:val="white"/>
          <w:rtl w:val="0"/>
        </w:rPr>
        <w:t xml:space="preserve">.</w:t>
      </w:r>
    </w:p>
    <w:p w:rsidR="00000000" w:rsidDel="00000000" w:rsidP="00000000" w:rsidRDefault="00000000" w:rsidRPr="00000000" w14:paraId="0000003C">
      <w:pPr>
        <w:spacing w:after="260" w:before="40" w:lineRule="auto"/>
        <w:rPr>
          <w:color w:val="232629"/>
          <w:sz w:val="28"/>
          <w:szCs w:val="28"/>
          <w:highlight w:val="white"/>
        </w:rPr>
      </w:pP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0" w:line="432" w:lineRule="auto"/>
        <w:rPr>
          <w:b w:val="1"/>
          <w:color w:val="232629"/>
          <w:highlight w:val="white"/>
        </w:rPr>
      </w:pPr>
      <w:bookmarkStart w:colFirst="0" w:colLast="0" w:name="_1hxw7gjafmgu" w:id="3"/>
      <w:bookmarkEnd w:id="3"/>
      <w:r w:rsidDel="00000000" w:rsidR="00000000" w:rsidRPr="00000000">
        <w:rPr>
          <w:b w:val="1"/>
          <w:color w:val="232629"/>
          <w:highlight w:val="white"/>
          <w:rtl w:val="0"/>
        </w:rPr>
        <w:t xml:space="preserve">Types of Realms</w:t>
      </w:r>
    </w:p>
    <w:p w:rsidR="00000000" w:rsidDel="00000000" w:rsidP="00000000" w:rsidRDefault="00000000" w:rsidRPr="00000000" w14:paraId="0000003E">
      <w:pPr>
        <w:rPr>
          <w:color w:val="232629"/>
          <w:sz w:val="28"/>
          <w:szCs w:val="28"/>
          <w:highlight w:val="white"/>
        </w:rPr>
      </w:pPr>
      <w:r w:rsidDel="00000000" w:rsidR="00000000" w:rsidRPr="00000000">
        <w:rPr>
          <w:color w:val="232629"/>
          <w:sz w:val="28"/>
          <w:szCs w:val="28"/>
          <w:highlight w:val="white"/>
          <w:rtl w:val="0"/>
        </w:rPr>
        <w:t xml:space="preserve">When you </w:t>
      </w:r>
      <w:r w:rsidDel="00000000" w:rsidR="00000000" w:rsidRPr="00000000">
        <w:rPr>
          <w:b w:val="1"/>
          <w:color w:val="232629"/>
          <w:sz w:val="28"/>
          <w:szCs w:val="28"/>
          <w:highlight w:val="white"/>
          <w:rtl w:val="0"/>
        </w:rPr>
        <w:t xml:space="preserve">set up multiple realms</w:t>
      </w:r>
      <w:r w:rsidDel="00000000" w:rsidR="00000000" w:rsidRPr="00000000">
        <w:rPr>
          <w:color w:val="232629"/>
          <w:sz w:val="28"/>
          <w:szCs w:val="28"/>
          <w:highlight w:val="white"/>
          <w:rtl w:val="0"/>
        </w:rPr>
        <w:t xml:space="preserve">, you </w:t>
      </w:r>
      <w:r w:rsidDel="00000000" w:rsidR="00000000" w:rsidRPr="00000000">
        <w:rPr>
          <w:b w:val="1"/>
          <w:color w:val="232629"/>
          <w:sz w:val="28"/>
          <w:szCs w:val="28"/>
          <w:highlight w:val="white"/>
          <w:rtl w:val="0"/>
        </w:rPr>
        <w:t xml:space="preserve">must decide if your realm configuration</w:t>
      </w:r>
      <w:r w:rsidDel="00000000" w:rsidR="00000000" w:rsidRPr="00000000">
        <w:rPr>
          <w:color w:val="232629"/>
          <w:sz w:val="28"/>
          <w:szCs w:val="28"/>
          <w:highlight w:val="white"/>
          <w:rtl w:val="0"/>
        </w:rPr>
        <w:t xml:space="preserve"> will be "</w:t>
      </w:r>
      <w:r w:rsidDel="00000000" w:rsidR="00000000" w:rsidRPr="00000000">
        <w:rPr>
          <w:b w:val="1"/>
          <w:color w:val="232629"/>
          <w:sz w:val="28"/>
          <w:szCs w:val="28"/>
          <w:highlight w:val="white"/>
          <w:rtl w:val="0"/>
        </w:rPr>
        <w:t xml:space="preserve">hierarchical</w:t>
      </w:r>
      <w:r w:rsidDel="00000000" w:rsidR="00000000" w:rsidRPr="00000000">
        <w:rPr>
          <w:color w:val="232629"/>
          <w:sz w:val="28"/>
          <w:szCs w:val="28"/>
          <w:highlight w:val="white"/>
          <w:rtl w:val="0"/>
        </w:rPr>
        <w:t xml:space="preserve">" (one realm is a superset of the other) or "</w:t>
      </w:r>
      <w:r w:rsidDel="00000000" w:rsidR="00000000" w:rsidRPr="00000000">
        <w:rPr>
          <w:b w:val="1"/>
          <w:color w:val="232629"/>
          <w:sz w:val="28"/>
          <w:szCs w:val="28"/>
          <w:highlight w:val="white"/>
          <w:rtl w:val="0"/>
        </w:rPr>
        <w:t xml:space="preserve">direct</w:t>
      </w:r>
      <w:r w:rsidDel="00000000" w:rsidR="00000000" w:rsidRPr="00000000">
        <w:rPr>
          <w:color w:val="232629"/>
          <w:sz w:val="28"/>
          <w:szCs w:val="28"/>
          <w:highlight w:val="white"/>
          <w:rtl w:val="0"/>
        </w:rPr>
        <w:t xml:space="preserve">" (the mapping between realms must be defined).</w:t>
      </w:r>
    </w:p>
    <w:p w:rsidR="00000000" w:rsidDel="00000000" w:rsidP="00000000" w:rsidRDefault="00000000" w:rsidRPr="00000000" w14:paraId="0000003F">
      <w:pPr>
        <w:rPr>
          <w:color w:val="232629"/>
          <w:sz w:val="28"/>
          <w:szCs w:val="28"/>
          <w:highlight w:val="white"/>
        </w:rPr>
      </w:pPr>
      <w:r w:rsidDel="00000000" w:rsidR="00000000" w:rsidRPr="00000000">
        <w:rPr>
          <w:rtl w:val="0"/>
        </w:rPr>
      </w:r>
    </w:p>
    <w:p w:rsidR="00000000" w:rsidDel="00000000" w:rsidP="00000000" w:rsidRDefault="00000000" w:rsidRPr="00000000" w14:paraId="00000040">
      <w:pPr>
        <w:rPr>
          <w:color w:val="232629"/>
          <w:sz w:val="28"/>
          <w:szCs w:val="28"/>
          <w:highlight w:val="white"/>
        </w:rPr>
      </w:pP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0" w:line="432" w:lineRule="auto"/>
        <w:rPr>
          <w:b w:val="1"/>
          <w:color w:val="232629"/>
          <w:highlight w:val="white"/>
        </w:rPr>
      </w:pPr>
      <w:bookmarkStart w:colFirst="0" w:colLast="0" w:name="_korfnr1ko285" w:id="4"/>
      <w:bookmarkEnd w:id="4"/>
      <w:r w:rsidDel="00000000" w:rsidR="00000000" w:rsidRPr="00000000">
        <w:rPr>
          <w:b w:val="1"/>
          <w:color w:val="232629"/>
          <w:highlight w:val="white"/>
          <w:rtl w:val="0"/>
        </w:rPr>
        <w:t xml:space="preserve">How to Set Up Cross-Realm Authentication</w:t>
      </w:r>
    </w:p>
    <w:p w:rsidR="00000000" w:rsidDel="00000000" w:rsidP="00000000" w:rsidRDefault="00000000" w:rsidRPr="00000000" w14:paraId="00000042">
      <w:pPr>
        <w:rPr>
          <w:color w:val="232629"/>
          <w:sz w:val="28"/>
          <w:szCs w:val="28"/>
          <w:highlight w:val="white"/>
        </w:rPr>
      </w:pPr>
      <w:r w:rsidDel="00000000" w:rsidR="00000000" w:rsidRPr="00000000">
        <w:rPr>
          <w:color w:val="232629"/>
          <w:sz w:val="28"/>
          <w:szCs w:val="28"/>
          <w:highlight w:val="white"/>
          <w:rtl w:val="0"/>
        </w:rPr>
        <w:t xml:space="preserve">In transitive cross-realm authentication you can </w:t>
      </w:r>
      <w:r w:rsidDel="00000000" w:rsidR="00000000" w:rsidRPr="00000000">
        <w:rPr>
          <w:b w:val="1"/>
          <w:color w:val="232629"/>
          <w:sz w:val="28"/>
          <w:szCs w:val="28"/>
          <w:highlight w:val="white"/>
          <w:rtl w:val="0"/>
        </w:rPr>
        <w:t xml:space="preserve">define a path of realms connected via cross-realm secrets</w:t>
      </w:r>
      <w:r w:rsidDel="00000000" w:rsidR="00000000" w:rsidRPr="00000000">
        <w:rPr>
          <w:color w:val="232629"/>
          <w:sz w:val="28"/>
          <w:szCs w:val="28"/>
          <w:highlight w:val="white"/>
          <w:rtl w:val="0"/>
        </w:rPr>
        <w:t xml:space="preserve"> and use this path to traverse realms until you get credentials in the desired realm.</w:t>
      </w:r>
    </w:p>
    <w:p w:rsidR="00000000" w:rsidDel="00000000" w:rsidP="00000000" w:rsidRDefault="00000000" w:rsidRPr="00000000" w14:paraId="00000043">
      <w:pPr>
        <w:spacing w:after="260" w:before="40" w:lineRule="auto"/>
        <w:rPr>
          <w:color w:val="232629"/>
          <w:sz w:val="28"/>
          <w:szCs w:val="28"/>
          <w:highlight w:val="white"/>
        </w:rPr>
      </w:pPr>
      <w:r w:rsidDel="00000000" w:rsidR="00000000" w:rsidRPr="00000000">
        <w:rPr>
          <w:color w:val="232629"/>
          <w:sz w:val="28"/>
          <w:szCs w:val="28"/>
          <w:highlight w:val="white"/>
          <w:rtl w:val="0"/>
        </w:rPr>
        <w:t xml:space="preserve">The </w:t>
      </w:r>
      <w:r w:rsidDel="00000000" w:rsidR="00000000" w:rsidRPr="00000000">
        <w:rPr>
          <w:color w:val="444444"/>
          <w:sz w:val="28"/>
          <w:szCs w:val="28"/>
          <w:highlight w:val="white"/>
          <w:rtl w:val="0"/>
        </w:rPr>
        <w:t xml:space="preserve">[</w:t>
      </w:r>
      <w:r w:rsidDel="00000000" w:rsidR="00000000" w:rsidRPr="00000000">
        <w:rPr>
          <w:b w:val="1"/>
          <w:color w:val="444444"/>
          <w:sz w:val="28"/>
          <w:szCs w:val="28"/>
          <w:highlight w:val="white"/>
          <w:rtl w:val="0"/>
        </w:rPr>
        <w:t xml:space="preserve">capaths</w:t>
      </w:r>
      <w:r w:rsidDel="00000000" w:rsidR="00000000" w:rsidRPr="00000000">
        <w:rPr>
          <w:color w:val="444444"/>
          <w:sz w:val="28"/>
          <w:szCs w:val="28"/>
          <w:highlight w:val="white"/>
          <w:rtl w:val="0"/>
        </w:rPr>
        <w:t xml:space="preserve">]</w:t>
      </w:r>
      <w:r w:rsidDel="00000000" w:rsidR="00000000" w:rsidRPr="00000000">
        <w:rPr>
          <w:color w:val="232629"/>
          <w:sz w:val="28"/>
          <w:szCs w:val="28"/>
          <w:highlight w:val="white"/>
          <w:rtl w:val="0"/>
        </w:rPr>
        <w:t xml:space="preserve"> section in the Kerberos configuration file </w:t>
      </w:r>
      <w:r w:rsidDel="00000000" w:rsidR="00000000" w:rsidRPr="00000000">
        <w:rPr>
          <w:b w:val="1"/>
          <w:color w:val="232629"/>
          <w:sz w:val="28"/>
          <w:szCs w:val="28"/>
          <w:highlight w:val="white"/>
          <w:rtl w:val="0"/>
        </w:rPr>
        <w:t xml:space="preserve">defines a series</w:t>
      </w:r>
      <w:r w:rsidDel="00000000" w:rsidR="00000000" w:rsidRPr="00000000">
        <w:rPr>
          <w:color w:val="232629"/>
          <w:sz w:val="28"/>
          <w:szCs w:val="28"/>
          <w:highlight w:val="white"/>
          <w:rtl w:val="0"/>
        </w:rPr>
        <w:t xml:space="preserve"> of </w:t>
      </w:r>
      <w:r w:rsidDel="00000000" w:rsidR="00000000" w:rsidRPr="00000000">
        <w:rPr>
          <w:b w:val="1"/>
          <w:color w:val="232629"/>
          <w:sz w:val="28"/>
          <w:szCs w:val="28"/>
          <w:highlight w:val="white"/>
          <w:rtl w:val="0"/>
        </w:rPr>
        <w:t xml:space="preserve">authentication paths used for transitive cross-realm authentication</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Clients use </w:t>
      </w:r>
      <w:r w:rsidDel="00000000" w:rsidR="00000000" w:rsidRPr="00000000">
        <w:rPr>
          <w:b w:val="1"/>
          <w:color w:val="444444"/>
          <w:sz w:val="28"/>
          <w:szCs w:val="28"/>
          <w:highlight w:val="white"/>
          <w:rtl w:val="0"/>
        </w:rPr>
        <w:t xml:space="preserve">[capaths]</w:t>
      </w:r>
      <w:r w:rsidDel="00000000" w:rsidR="00000000" w:rsidRPr="00000000">
        <w:rPr>
          <w:b w:val="1"/>
          <w:color w:val="232629"/>
          <w:sz w:val="28"/>
          <w:szCs w:val="28"/>
          <w:highlight w:val="white"/>
          <w:rtl w:val="0"/>
        </w:rPr>
        <w:t xml:space="preserve"> to determine the correct path for doing transitive cross-realm authentication</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Application servers check the </w:t>
      </w:r>
      <w:r w:rsidDel="00000000" w:rsidR="00000000" w:rsidRPr="00000000">
        <w:rPr>
          <w:b w:val="1"/>
          <w:color w:val="444444"/>
          <w:sz w:val="28"/>
          <w:szCs w:val="28"/>
          <w:highlight w:val="white"/>
          <w:rtl w:val="0"/>
        </w:rPr>
        <w:t xml:space="preserve">[capaths]</w:t>
      </w:r>
      <w:r w:rsidDel="00000000" w:rsidR="00000000" w:rsidRPr="00000000">
        <w:rPr>
          <w:b w:val="1"/>
          <w:color w:val="232629"/>
          <w:sz w:val="28"/>
          <w:szCs w:val="28"/>
          <w:highlight w:val="white"/>
          <w:rtl w:val="0"/>
        </w:rPr>
        <w:t xml:space="preserve"> section to determine if a cross-realm authentication path is valid</w:t>
      </w:r>
      <w:r w:rsidDel="00000000" w:rsidR="00000000" w:rsidRPr="00000000">
        <w:rPr>
          <w:color w:val="232629"/>
          <w:sz w:val="28"/>
          <w:szCs w:val="28"/>
          <w:highlight w:val="white"/>
          <w:rtl w:val="0"/>
        </w:rPr>
        <w:t xml:space="preserve">.</w:t>
      </w:r>
    </w:p>
    <w:p w:rsidR="00000000" w:rsidDel="00000000" w:rsidP="00000000" w:rsidRDefault="00000000" w:rsidRPr="00000000" w14:paraId="00000044">
      <w:pPr>
        <w:spacing w:after="260" w:before="40" w:lineRule="auto"/>
        <w:rPr>
          <w:color w:val="232629"/>
          <w:sz w:val="28"/>
          <w:szCs w:val="28"/>
          <w:highlight w:val="white"/>
        </w:rPr>
      </w:pPr>
      <w:r w:rsidDel="00000000" w:rsidR="00000000" w:rsidRPr="00000000">
        <w:rPr>
          <w:color w:val="232629"/>
          <w:sz w:val="28"/>
          <w:szCs w:val="28"/>
          <w:highlight w:val="white"/>
          <w:rtl w:val="0"/>
        </w:rPr>
        <w:t xml:space="preserve">For example, to set-up cross realm authentication between </w:t>
      </w:r>
      <w:r w:rsidDel="00000000" w:rsidR="00000000" w:rsidRPr="00000000">
        <w:rPr>
          <w:b w:val="1"/>
          <w:color w:val="444444"/>
          <w:sz w:val="28"/>
          <w:szCs w:val="28"/>
          <w:highlight w:val="white"/>
          <w:rtl w:val="0"/>
        </w:rPr>
        <w:t xml:space="preserve">ENG.EAST.EXAMPLE.COM</w:t>
      </w:r>
      <w:r w:rsidDel="00000000" w:rsidR="00000000" w:rsidRPr="00000000">
        <w:rPr>
          <w:color w:val="232629"/>
          <w:sz w:val="28"/>
          <w:szCs w:val="28"/>
          <w:highlight w:val="white"/>
          <w:rtl w:val="0"/>
        </w:rPr>
        <w:t xml:space="preserve"> and </w:t>
      </w:r>
      <w:r w:rsidDel="00000000" w:rsidR="00000000" w:rsidRPr="00000000">
        <w:rPr>
          <w:b w:val="1"/>
          <w:color w:val="444444"/>
          <w:sz w:val="28"/>
          <w:szCs w:val="28"/>
          <w:highlight w:val="white"/>
          <w:rtl w:val="0"/>
        </w:rPr>
        <w:t xml:space="preserve">SALES.WEST.EXAMPLE.COM</w:t>
      </w:r>
      <w:r w:rsidDel="00000000" w:rsidR="00000000" w:rsidRPr="00000000">
        <w:rPr>
          <w:color w:val="232629"/>
          <w:sz w:val="28"/>
          <w:szCs w:val="28"/>
          <w:highlight w:val="white"/>
          <w:rtl w:val="0"/>
        </w:rPr>
        <w:t xml:space="preserve">, </w:t>
      </w:r>
      <w:r w:rsidDel="00000000" w:rsidR="00000000" w:rsidRPr="00000000">
        <w:rPr>
          <w:color w:val="444444"/>
          <w:sz w:val="28"/>
          <w:szCs w:val="28"/>
          <w:highlight w:val="white"/>
          <w:rtl w:val="0"/>
        </w:rPr>
        <w:t xml:space="preserve">krb5.conf</w:t>
      </w:r>
      <w:r w:rsidDel="00000000" w:rsidR="00000000" w:rsidRPr="00000000">
        <w:rPr>
          <w:color w:val="232629"/>
          <w:sz w:val="28"/>
          <w:szCs w:val="28"/>
          <w:highlight w:val="white"/>
          <w:rtl w:val="0"/>
        </w:rPr>
        <w:t xml:space="preserve"> should include the following entry: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44444"/>
          <w:sz w:val="28"/>
          <w:szCs w:val="28"/>
          <w:highlight w:val="white"/>
        </w:rPr>
      </w:pPr>
      <w:r w:rsidDel="00000000" w:rsidR="00000000" w:rsidRPr="00000000">
        <w:rPr>
          <w:b w:val="1"/>
          <w:color w:val="444444"/>
          <w:sz w:val="28"/>
          <w:szCs w:val="28"/>
          <w:highlight w:val="white"/>
          <w:rtl w:val="0"/>
        </w:rPr>
        <w:t xml:space="preserve">[capaths]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44444"/>
          <w:sz w:val="28"/>
          <w:szCs w:val="28"/>
          <w:highlight w:val="white"/>
        </w:rPr>
      </w:pPr>
      <w:r w:rsidDel="00000000" w:rsidR="00000000" w:rsidRPr="00000000">
        <w:rPr>
          <w:b w:val="1"/>
          <w:color w:val="444444"/>
          <w:sz w:val="28"/>
          <w:szCs w:val="28"/>
          <w:highlight w:val="white"/>
          <w:rtl w:val="0"/>
        </w:rPr>
        <w:t xml:space="preserve">    ENG.EAST.EXAMPLE.COM =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44444"/>
          <w:sz w:val="28"/>
          <w:szCs w:val="28"/>
          <w:highlight w:val="white"/>
        </w:rPr>
      </w:pPr>
      <w:r w:rsidDel="00000000" w:rsidR="00000000" w:rsidRPr="00000000">
        <w:rPr>
          <w:b w:val="1"/>
          <w:color w:val="444444"/>
          <w:sz w:val="28"/>
          <w:szCs w:val="28"/>
          <w:highlight w:val="white"/>
          <w:rtl w:val="0"/>
        </w:rPr>
        <w:t xml:space="preserve">        SALES.WEST.EXAMPLE.COM =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44444"/>
          <w:sz w:val="28"/>
          <w:szCs w:val="28"/>
          <w:highlight w:val="white"/>
        </w:rPr>
      </w:pPr>
      <w:r w:rsidDel="00000000" w:rsidR="00000000" w:rsidRPr="00000000">
        <w:rPr>
          <w:b w:val="1"/>
          <w:color w:val="444444"/>
          <w:sz w:val="28"/>
          <w:szCs w:val="28"/>
          <w:highlight w:val="whit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44444"/>
          <w:sz w:val="28"/>
          <w:szCs w:val="28"/>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44444"/>
          <w:sz w:val="28"/>
          <w:szCs w:val="28"/>
          <w:highlight w:val="white"/>
        </w:rPr>
      </w:pPr>
      <w:r w:rsidDel="00000000" w:rsidR="00000000" w:rsidRPr="00000000">
        <w:rPr>
          <w:b w:val="1"/>
          <w:color w:val="444444"/>
          <w:sz w:val="28"/>
          <w:szCs w:val="28"/>
          <w:highlight w:val="white"/>
          <w:rtl w:val="0"/>
        </w:rPr>
        <w:t xml:space="preserve">    SALES.WEST.EXAMPLE.COM =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44444"/>
          <w:sz w:val="28"/>
          <w:szCs w:val="28"/>
          <w:highlight w:val="white"/>
        </w:rPr>
      </w:pPr>
      <w:r w:rsidDel="00000000" w:rsidR="00000000" w:rsidRPr="00000000">
        <w:rPr>
          <w:b w:val="1"/>
          <w:color w:val="444444"/>
          <w:sz w:val="28"/>
          <w:szCs w:val="28"/>
          <w:highlight w:val="white"/>
          <w:rtl w:val="0"/>
        </w:rPr>
        <w:t xml:space="preserve">         ENG.EAST.EXAMPLE.COM = .</w:t>
      </w:r>
    </w:p>
    <w:p w:rsidR="00000000" w:rsidDel="00000000" w:rsidP="00000000" w:rsidRDefault="00000000" w:rsidRPr="00000000" w14:paraId="0000004C">
      <w:pPr>
        <w:ind w:left="600" w:firstLine="0"/>
        <w:rPr>
          <w:b w:val="1"/>
          <w:color w:val="444444"/>
          <w:sz w:val="28"/>
          <w:szCs w:val="28"/>
          <w:highlight w:val="white"/>
        </w:rPr>
      </w:pPr>
      <w:r w:rsidDel="00000000" w:rsidR="00000000" w:rsidRPr="00000000">
        <w:rPr>
          <w:b w:val="1"/>
          <w:color w:val="444444"/>
          <w:sz w:val="28"/>
          <w:szCs w:val="28"/>
          <w:highlight w:val="whit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50">
      <w:pPr>
        <w:rPr>
          <w:color w:val="232629"/>
          <w:sz w:val="28"/>
          <w:szCs w:val="28"/>
          <w:highlight w:val="white"/>
        </w:rPr>
      </w:pPr>
      <w:r w:rsidDel="00000000" w:rsidR="00000000" w:rsidRPr="00000000">
        <w:rPr>
          <w:b w:val="1"/>
          <w:color w:val="232629"/>
          <w:sz w:val="28"/>
          <w:szCs w:val="28"/>
          <w:highlight w:val="white"/>
          <w:rtl w:val="0"/>
        </w:rPr>
        <w:t xml:space="preserve">Kerberos Usage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40" w:line="276" w:lineRule="auto"/>
        <w:ind w:left="0" w:right="0" w:firstLine="0"/>
        <w:jc w:val="left"/>
        <w:rPr>
          <w:color w:val="232629"/>
          <w:sz w:val="28"/>
          <w:szCs w:val="28"/>
          <w:highlight w:val="white"/>
        </w:rPr>
      </w:pPr>
      <w:r w:rsidDel="00000000" w:rsidR="00000000" w:rsidRPr="00000000">
        <w:rPr>
          <w:b w:val="1"/>
          <w:color w:val="232629"/>
          <w:sz w:val="28"/>
          <w:szCs w:val="28"/>
          <w:highlight w:val="white"/>
          <w:rtl w:val="0"/>
        </w:rPr>
        <w:t xml:space="preserve">Kerberos</w:t>
      </w:r>
      <w:r w:rsidDel="00000000" w:rsidR="00000000" w:rsidRPr="00000000">
        <w:rPr>
          <w:color w:val="232629"/>
          <w:sz w:val="28"/>
          <w:szCs w:val="28"/>
          <w:highlight w:val="white"/>
          <w:rtl w:val="0"/>
        </w:rPr>
        <w:t xml:space="preserve"> is </w:t>
      </w:r>
      <w:r w:rsidDel="00000000" w:rsidR="00000000" w:rsidRPr="00000000">
        <w:rPr>
          <w:b w:val="1"/>
          <w:color w:val="232629"/>
          <w:sz w:val="28"/>
          <w:szCs w:val="28"/>
          <w:highlight w:val="white"/>
          <w:rtl w:val="0"/>
        </w:rPr>
        <w:t xml:space="preserve">used in the c</w:t>
      </w:r>
      <w:r w:rsidDel="00000000" w:rsidR="00000000" w:rsidRPr="00000000">
        <w:rPr>
          <w:b w:val="1"/>
          <w:color w:val="232629"/>
          <w:sz w:val="28"/>
          <w:szCs w:val="28"/>
          <w:highlight w:val="white"/>
          <w:rtl w:val="0"/>
        </w:rPr>
        <w:t xml:space="preserve">lient-server model Architecture</w:t>
      </w:r>
      <w:r w:rsidDel="00000000" w:rsidR="00000000" w:rsidRPr="00000000">
        <w:rPr>
          <w:b w:val="1"/>
          <w:color w:val="232629"/>
          <w:sz w:val="28"/>
          <w:szCs w:val="28"/>
          <w:highlight w:val="white"/>
          <w:rtl w:val="0"/>
        </w:rPr>
        <w:t xml:space="preserve"> systems</w:t>
      </w:r>
      <w:r w:rsidDel="00000000" w:rsidR="00000000" w:rsidRPr="00000000">
        <w:rPr>
          <w:color w:val="232629"/>
          <w:sz w:val="28"/>
          <w:szCs w:val="28"/>
          <w:highlight w:val="white"/>
          <w:rtl w:val="0"/>
        </w:rPr>
        <w:t xml:space="preserve">. This protocol </w:t>
      </w:r>
      <w:r w:rsidDel="00000000" w:rsidR="00000000" w:rsidRPr="00000000">
        <w:rPr>
          <w:b w:val="1"/>
          <w:color w:val="232629"/>
          <w:sz w:val="28"/>
          <w:szCs w:val="28"/>
          <w:highlight w:val="white"/>
          <w:rtl w:val="0"/>
        </w:rPr>
        <w:t xml:space="preserve">prevents </w:t>
      </w:r>
      <w:r w:rsidDel="00000000" w:rsidR="00000000" w:rsidRPr="00000000">
        <w:rPr>
          <w:b w:val="1"/>
          <w:color w:val="232629"/>
          <w:sz w:val="28"/>
          <w:szCs w:val="28"/>
          <w:highlight w:val="white"/>
          <w:rtl w:val="0"/>
        </w:rPr>
        <w:t xml:space="preserve">eavesdropping and replay attacks</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Kerberos builds on </w:t>
      </w:r>
      <w:r w:rsidDel="00000000" w:rsidR="00000000" w:rsidRPr="00000000">
        <w:rPr>
          <w:b w:val="1"/>
          <w:color w:val="232629"/>
          <w:sz w:val="28"/>
          <w:szCs w:val="28"/>
          <w:highlight w:val="white"/>
          <w:rtl w:val="0"/>
        </w:rPr>
        <w:t xml:space="preserve">symmetric-key cryptography</w:t>
      </w:r>
      <w:r w:rsidDel="00000000" w:rsidR="00000000" w:rsidRPr="00000000">
        <w:rPr>
          <w:color w:val="232629"/>
          <w:sz w:val="28"/>
          <w:szCs w:val="28"/>
          <w:highlight w:val="whit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4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Kerberos is designed for </w:t>
      </w:r>
      <w:r w:rsidDel="00000000" w:rsidR="00000000" w:rsidRPr="00000000">
        <w:rPr>
          <w:color w:val="232629"/>
          <w:sz w:val="28"/>
          <w:szCs w:val="28"/>
          <w:highlight w:val="white"/>
          <w:rtl w:val="0"/>
        </w:rPr>
        <w:t xml:space="preserve">security and authentication</w:t>
      </w:r>
      <w:r w:rsidDel="00000000" w:rsidR="00000000" w:rsidRPr="00000000">
        <w:rPr>
          <w:color w:val="232629"/>
          <w:sz w:val="28"/>
          <w:szCs w:val="28"/>
          <w:highlight w:val="white"/>
          <w:rtl w:val="0"/>
        </w:rPr>
        <w:t xml:space="preserve">. Suppose a client wants to access a Mail server, but with Kerberos, the </w:t>
      </w:r>
      <w:r w:rsidDel="00000000" w:rsidR="00000000" w:rsidRPr="00000000">
        <w:rPr>
          <w:b w:val="1"/>
          <w:color w:val="232629"/>
          <w:sz w:val="28"/>
          <w:szCs w:val="28"/>
          <w:highlight w:val="white"/>
          <w:rtl w:val="0"/>
        </w:rPr>
        <w:t xml:space="preserve">client must be verified through a trusted third party</w:t>
      </w:r>
      <w:r w:rsidDel="00000000" w:rsidR="00000000" w:rsidRPr="00000000">
        <w:rPr>
          <w:color w:val="232629"/>
          <w:sz w:val="28"/>
          <w:szCs w:val="28"/>
          <w:highlight w:val="white"/>
          <w:rtl w:val="0"/>
        </w:rPr>
        <w:t xml:space="preserve"> and this third party </w:t>
      </w:r>
      <w:r w:rsidDel="00000000" w:rsidR="00000000" w:rsidRPr="00000000">
        <w:rPr>
          <w:b w:val="1"/>
          <w:color w:val="232629"/>
          <w:sz w:val="28"/>
          <w:szCs w:val="28"/>
          <w:highlight w:val="white"/>
          <w:rtl w:val="0"/>
        </w:rPr>
        <w:t xml:space="preserve">known as</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Key Distribution Center</w:t>
      </w:r>
      <w:r w:rsidDel="00000000" w:rsidR="00000000" w:rsidRPr="00000000">
        <w:rPr>
          <w:b w:val="1"/>
          <w:color w:val="232629"/>
          <w:sz w:val="28"/>
          <w:szCs w:val="28"/>
          <w:highlight w:val="white"/>
          <w:rtl w:val="0"/>
        </w:rPr>
        <w:t xml:space="preserve"> (</w:t>
      </w:r>
      <w:r w:rsidDel="00000000" w:rsidR="00000000" w:rsidRPr="00000000">
        <w:rPr>
          <w:b w:val="1"/>
          <w:color w:val="232629"/>
          <w:sz w:val="28"/>
          <w:szCs w:val="28"/>
          <w:highlight w:val="white"/>
          <w:rtl w:val="0"/>
        </w:rPr>
        <w:t xml:space="preserve">KDC</w:t>
      </w:r>
      <w:r w:rsidDel="00000000" w:rsidR="00000000" w:rsidRPr="00000000">
        <w:rPr>
          <w:b w:val="1"/>
          <w:color w:val="232629"/>
          <w:sz w:val="28"/>
          <w:szCs w:val="28"/>
          <w:highlight w:val="white"/>
          <w:rtl w:val="0"/>
        </w:rPr>
        <w:t xml:space="preserve">)</w:t>
      </w:r>
      <w:r w:rsidDel="00000000" w:rsidR="00000000" w:rsidRPr="00000000">
        <w:rPr>
          <w:color w:val="232629"/>
          <w:sz w:val="28"/>
          <w:szCs w:val="28"/>
          <w:highlight w:val="white"/>
          <w:rtl w:val="0"/>
        </w:rPr>
        <w:t xml:space="preserve">”. KDC includes an </w:t>
      </w:r>
      <w:r w:rsidDel="00000000" w:rsidR="00000000" w:rsidRPr="00000000">
        <w:rPr>
          <w:b w:val="1"/>
          <w:color w:val="232629"/>
          <w:sz w:val="28"/>
          <w:szCs w:val="28"/>
          <w:highlight w:val="white"/>
          <w:rtl w:val="0"/>
        </w:rPr>
        <w:t xml:space="preserve">Authentication Server</w:t>
      </w:r>
      <w:r w:rsidDel="00000000" w:rsidR="00000000" w:rsidRPr="00000000">
        <w:rPr>
          <w:b w:val="1"/>
          <w:color w:val="232629"/>
          <w:sz w:val="28"/>
          <w:szCs w:val="28"/>
          <w:highlight w:val="white"/>
          <w:rtl w:val="0"/>
        </w:rPr>
        <w:t xml:space="preserve"> (</w:t>
      </w:r>
      <w:r w:rsidDel="00000000" w:rsidR="00000000" w:rsidRPr="00000000">
        <w:rPr>
          <w:b w:val="1"/>
          <w:color w:val="232629"/>
          <w:sz w:val="28"/>
          <w:szCs w:val="28"/>
          <w:highlight w:val="white"/>
          <w:rtl w:val="0"/>
        </w:rPr>
        <w:t xml:space="preserve">AS</w:t>
      </w:r>
      <w:r w:rsidDel="00000000" w:rsidR="00000000" w:rsidRPr="00000000">
        <w:rPr>
          <w:b w:val="1"/>
          <w:color w:val="232629"/>
          <w:sz w:val="28"/>
          <w:szCs w:val="28"/>
          <w:highlight w:val="white"/>
          <w:rtl w:val="0"/>
        </w:rPr>
        <w:t xml:space="preserve">)</w:t>
      </w:r>
      <w:r w:rsidDel="00000000" w:rsidR="00000000" w:rsidRPr="00000000">
        <w:rPr>
          <w:color w:val="232629"/>
          <w:sz w:val="28"/>
          <w:szCs w:val="28"/>
          <w:highlight w:val="white"/>
          <w:rtl w:val="0"/>
        </w:rPr>
        <w:t xml:space="preserve"> and a </w:t>
      </w:r>
      <w:r w:rsidDel="00000000" w:rsidR="00000000" w:rsidRPr="00000000">
        <w:rPr>
          <w:b w:val="1"/>
          <w:color w:val="232629"/>
          <w:sz w:val="28"/>
          <w:szCs w:val="28"/>
          <w:highlight w:val="white"/>
          <w:rtl w:val="0"/>
        </w:rPr>
        <w:t xml:space="preserve">Ticket Granting Server</w:t>
      </w:r>
      <w:r w:rsidDel="00000000" w:rsidR="00000000" w:rsidRPr="00000000">
        <w:rPr>
          <w:b w:val="1"/>
          <w:color w:val="232629"/>
          <w:sz w:val="28"/>
          <w:szCs w:val="28"/>
          <w:highlight w:val="white"/>
          <w:rtl w:val="0"/>
        </w:rPr>
        <w:t xml:space="preserve"> (</w:t>
      </w:r>
      <w:r w:rsidDel="00000000" w:rsidR="00000000" w:rsidRPr="00000000">
        <w:rPr>
          <w:b w:val="1"/>
          <w:color w:val="232629"/>
          <w:sz w:val="28"/>
          <w:szCs w:val="28"/>
          <w:highlight w:val="white"/>
          <w:rtl w:val="0"/>
        </w:rPr>
        <w:t xml:space="preserve">TGS</w:t>
      </w:r>
      <w:r w:rsidDel="00000000" w:rsidR="00000000" w:rsidRPr="00000000">
        <w:rPr>
          <w:b w:val="1"/>
          <w:color w:val="232629"/>
          <w:sz w:val="28"/>
          <w:szCs w:val="28"/>
          <w:highlight w:val="white"/>
          <w:rtl w:val="0"/>
        </w:rPr>
        <w:t xml:space="preserve">)</w:t>
      </w:r>
      <w:r w:rsidDel="00000000" w:rsidR="00000000" w:rsidRPr="00000000">
        <w:rPr>
          <w:color w:val="232629"/>
          <w:sz w:val="28"/>
          <w:szCs w:val="28"/>
          <w:highlight w:val="whit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40" w:line="276" w:lineRule="auto"/>
        <w:ind w:left="0" w:right="0" w:firstLine="0"/>
        <w:jc w:val="left"/>
        <w:rPr>
          <w:color w:val="232629"/>
          <w:sz w:val="28"/>
          <w:szCs w:val="28"/>
          <w:highlight w:val="white"/>
        </w:rPr>
      </w:pPr>
      <w:r w:rsidDel="00000000" w:rsidR="00000000" w:rsidRPr="00000000">
        <w:rPr>
          <w:color w:val="232629"/>
          <w:sz w:val="28"/>
          <w:szCs w:val="28"/>
          <w:highlight w:val="white"/>
        </w:rPr>
        <w:drawing>
          <wp:inline distB="114300" distT="114300" distL="114300" distR="114300">
            <wp:extent cx="5731200" cy="4559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60" w:before="40" w:lineRule="auto"/>
        <w:rPr>
          <w:color w:val="232629"/>
          <w:sz w:val="28"/>
          <w:szCs w:val="28"/>
          <w:highlight w:val="white"/>
        </w:rPr>
      </w:pPr>
      <w:r w:rsidDel="00000000" w:rsidR="00000000" w:rsidRPr="00000000">
        <w:rPr>
          <w:color w:val="232629"/>
          <w:sz w:val="28"/>
          <w:szCs w:val="28"/>
          <w:highlight w:val="white"/>
          <w:rtl w:val="0"/>
        </w:rPr>
        <w:t xml:space="preserve">If a client wants to access the Mail Server, then these following steps will be executed in Kerberos:</w:t>
      </w:r>
    </w:p>
    <w:p w:rsidR="00000000" w:rsidDel="00000000" w:rsidP="00000000" w:rsidRDefault="00000000" w:rsidRPr="00000000" w14:paraId="00000056">
      <w:pPr>
        <w:spacing w:after="260" w:before="40" w:lineRule="auto"/>
        <w:rPr>
          <w:color w:val="232629"/>
          <w:sz w:val="28"/>
          <w:szCs w:val="28"/>
          <w:highlight w:val="white"/>
        </w:rPr>
      </w:pPr>
      <w:r w:rsidDel="00000000" w:rsidR="00000000" w:rsidRPr="00000000">
        <w:rPr>
          <w:b w:val="1"/>
          <w:color w:val="232629"/>
          <w:sz w:val="28"/>
          <w:szCs w:val="28"/>
          <w:highlight w:val="white"/>
          <w:rtl w:val="0"/>
        </w:rPr>
        <w:t xml:space="preserve">Step 1</w:t>
      </w:r>
      <w:r w:rsidDel="00000000" w:rsidR="00000000" w:rsidRPr="00000000">
        <w:rPr>
          <w:color w:val="232629"/>
          <w:sz w:val="28"/>
          <w:szCs w:val="28"/>
          <w:highlight w:val="white"/>
          <w:rtl w:val="0"/>
        </w:rPr>
        <w:t xml:space="preserve">: </w:t>
      </w:r>
    </w:p>
    <w:p w:rsidR="00000000" w:rsidDel="00000000" w:rsidP="00000000" w:rsidRDefault="00000000" w:rsidRPr="00000000" w14:paraId="00000057">
      <w:pPr>
        <w:spacing w:after="260" w:before="40" w:lineRule="auto"/>
        <w:rPr>
          <w:color w:val="232629"/>
          <w:sz w:val="28"/>
          <w:szCs w:val="28"/>
          <w:highlight w:val="white"/>
        </w:rPr>
      </w:pPr>
      <w:r w:rsidDel="00000000" w:rsidR="00000000" w:rsidRPr="00000000">
        <w:rPr>
          <w:color w:val="232629"/>
          <w:sz w:val="28"/>
          <w:szCs w:val="28"/>
          <w:highlight w:val="white"/>
          <w:rtl w:val="0"/>
        </w:rPr>
        <w:t xml:space="preserve">The </w:t>
      </w:r>
      <w:r w:rsidDel="00000000" w:rsidR="00000000" w:rsidRPr="00000000">
        <w:rPr>
          <w:b w:val="1"/>
          <w:color w:val="232629"/>
          <w:sz w:val="28"/>
          <w:szCs w:val="28"/>
          <w:highlight w:val="white"/>
          <w:rtl w:val="0"/>
        </w:rPr>
        <w:t xml:space="preserve">client sends a request to the Authentication Server</w:t>
      </w:r>
      <w:r w:rsidDel="00000000" w:rsidR="00000000" w:rsidRPr="00000000">
        <w:rPr>
          <w:color w:val="232629"/>
          <w:sz w:val="28"/>
          <w:szCs w:val="28"/>
          <w:highlight w:val="white"/>
          <w:rtl w:val="0"/>
        </w:rPr>
        <w:t xml:space="preserve"> (AS) such as “my user ID is so and so, and I need a ticket to the mail server”, something like this. The </w:t>
      </w:r>
      <w:r w:rsidDel="00000000" w:rsidR="00000000" w:rsidRPr="00000000">
        <w:rPr>
          <w:b w:val="1"/>
          <w:color w:val="232629"/>
          <w:sz w:val="28"/>
          <w:szCs w:val="28"/>
          <w:highlight w:val="white"/>
          <w:rtl w:val="0"/>
        </w:rPr>
        <w:t xml:space="preserve">client request is </w:t>
      </w:r>
      <w:r w:rsidDel="00000000" w:rsidR="00000000" w:rsidRPr="00000000">
        <w:rPr>
          <w:b w:val="1"/>
          <w:color w:val="232629"/>
          <w:sz w:val="28"/>
          <w:szCs w:val="28"/>
          <w:highlight w:val="white"/>
          <w:rtl w:val="0"/>
        </w:rPr>
        <w:t xml:space="preserve">partially encrypted by a secret key</w:t>
      </w:r>
      <w:r w:rsidDel="00000000" w:rsidR="00000000" w:rsidRPr="00000000">
        <w:rPr>
          <w:color w:val="232629"/>
          <w:sz w:val="28"/>
          <w:szCs w:val="28"/>
          <w:highlight w:val="white"/>
          <w:rtl w:val="0"/>
        </w:rPr>
        <w:t xml:space="preserve">. That </w:t>
      </w:r>
      <w:r w:rsidDel="00000000" w:rsidR="00000000" w:rsidRPr="00000000">
        <w:rPr>
          <w:b w:val="1"/>
          <w:color w:val="232629"/>
          <w:sz w:val="28"/>
          <w:szCs w:val="28"/>
          <w:highlight w:val="white"/>
          <w:rtl w:val="0"/>
        </w:rPr>
        <w:t xml:space="preserve">key is the client password</w:t>
      </w:r>
      <w:r w:rsidDel="00000000" w:rsidR="00000000" w:rsidRPr="00000000">
        <w:rPr>
          <w:color w:val="232629"/>
          <w:sz w:val="28"/>
          <w:szCs w:val="28"/>
          <w:highlight w:val="white"/>
          <w:rtl w:val="0"/>
        </w:rPr>
        <w:t xml:space="preserve">. The </w:t>
      </w:r>
      <w:r w:rsidDel="00000000" w:rsidR="00000000" w:rsidRPr="00000000">
        <w:rPr>
          <w:b w:val="1"/>
          <w:color w:val="232629"/>
          <w:sz w:val="28"/>
          <w:szCs w:val="28"/>
          <w:highlight w:val="white"/>
          <w:rtl w:val="0"/>
        </w:rPr>
        <w:t xml:space="preserve">client </w:t>
      </w:r>
      <w:r w:rsidDel="00000000" w:rsidR="00000000" w:rsidRPr="00000000">
        <w:rPr>
          <w:b w:val="1"/>
          <w:color w:val="232629"/>
          <w:sz w:val="28"/>
          <w:szCs w:val="28"/>
          <w:highlight w:val="white"/>
          <w:rtl w:val="0"/>
        </w:rPr>
        <w:t xml:space="preserve">never sends his/her password</w:t>
      </w:r>
      <w:r w:rsidDel="00000000" w:rsidR="00000000" w:rsidRPr="00000000">
        <w:rPr>
          <w:b w:val="1"/>
          <w:color w:val="232629"/>
          <w:sz w:val="28"/>
          <w:szCs w:val="28"/>
          <w:highlight w:val="white"/>
          <w:rtl w:val="0"/>
        </w:rPr>
        <w:t xml:space="preserve"> over the unsecured network</w:t>
      </w:r>
      <w:r w:rsidDel="00000000" w:rsidR="00000000" w:rsidRPr="00000000">
        <w:rPr>
          <w:color w:val="232629"/>
          <w:sz w:val="28"/>
          <w:szCs w:val="28"/>
          <w:highlight w:val="white"/>
          <w:rtl w:val="0"/>
        </w:rPr>
        <w:t xml:space="preserve">. The </w:t>
      </w:r>
      <w:r w:rsidDel="00000000" w:rsidR="00000000" w:rsidRPr="00000000">
        <w:rPr>
          <w:b w:val="1"/>
          <w:color w:val="232629"/>
          <w:sz w:val="28"/>
          <w:szCs w:val="28"/>
          <w:highlight w:val="white"/>
          <w:rtl w:val="0"/>
        </w:rPr>
        <w:t xml:space="preserve">client uses his/her password as an encryption key</w:t>
      </w:r>
      <w:r w:rsidDel="00000000" w:rsidR="00000000" w:rsidRPr="00000000">
        <w:rPr>
          <w:color w:val="232629"/>
          <w:sz w:val="28"/>
          <w:szCs w:val="28"/>
          <w:highlight w:val="white"/>
          <w:rtl w:val="0"/>
        </w:rPr>
        <w:t xml:space="preserve">. When the </w:t>
      </w:r>
      <w:r w:rsidDel="00000000" w:rsidR="00000000" w:rsidRPr="00000000">
        <w:rPr>
          <w:b w:val="1"/>
          <w:color w:val="232629"/>
          <w:sz w:val="28"/>
          <w:szCs w:val="28"/>
          <w:highlight w:val="white"/>
          <w:rtl w:val="0"/>
        </w:rPr>
        <w:t xml:space="preserve">AS gets the client’s request</w:t>
      </w:r>
      <w:r w:rsidDel="00000000" w:rsidR="00000000" w:rsidRPr="00000000">
        <w:rPr>
          <w:color w:val="232629"/>
          <w:sz w:val="28"/>
          <w:szCs w:val="28"/>
          <w:highlight w:val="white"/>
          <w:rtl w:val="0"/>
        </w:rPr>
        <w:t xml:space="preserve">, it will </w:t>
      </w:r>
      <w:r w:rsidDel="00000000" w:rsidR="00000000" w:rsidRPr="00000000">
        <w:rPr>
          <w:b w:val="1"/>
          <w:color w:val="232629"/>
          <w:sz w:val="28"/>
          <w:szCs w:val="28"/>
          <w:highlight w:val="white"/>
          <w:rtl w:val="0"/>
        </w:rPr>
        <w:t xml:space="preserve">retrieve their password in the database based on userID</w:t>
      </w:r>
      <w:r w:rsidDel="00000000" w:rsidR="00000000" w:rsidRPr="00000000">
        <w:rPr>
          <w:color w:val="232629"/>
          <w:sz w:val="28"/>
          <w:szCs w:val="28"/>
          <w:highlight w:val="white"/>
          <w:rtl w:val="0"/>
        </w:rPr>
        <w:t xml:space="preserve">, and </w:t>
      </w:r>
      <w:r w:rsidDel="00000000" w:rsidR="00000000" w:rsidRPr="00000000">
        <w:rPr>
          <w:b w:val="1"/>
          <w:color w:val="232629"/>
          <w:sz w:val="28"/>
          <w:szCs w:val="28"/>
          <w:highlight w:val="white"/>
          <w:rtl w:val="0"/>
        </w:rPr>
        <w:t xml:space="preserve">use the client password as a key to decrypt the client’s request</w:t>
      </w:r>
      <w:r w:rsidDel="00000000" w:rsidR="00000000" w:rsidRPr="00000000">
        <w:rPr>
          <w:color w:val="232629"/>
          <w:sz w:val="28"/>
          <w:szCs w:val="28"/>
          <w:highlight w:val="white"/>
          <w:rtl w:val="0"/>
        </w:rPr>
        <w:t xml:space="preserve">. The </w:t>
      </w:r>
      <w:r w:rsidDel="00000000" w:rsidR="00000000" w:rsidRPr="00000000">
        <w:rPr>
          <w:b w:val="1"/>
          <w:color w:val="232629"/>
          <w:sz w:val="28"/>
          <w:szCs w:val="28"/>
          <w:highlight w:val="white"/>
          <w:rtl w:val="0"/>
        </w:rPr>
        <w:t xml:space="preserve">client’s password is a secret shared key between the Authentication Server and the client</w:t>
      </w:r>
      <w:r w:rsidDel="00000000" w:rsidR="00000000" w:rsidRPr="00000000">
        <w:rPr>
          <w:color w:val="232629"/>
          <w:sz w:val="28"/>
          <w:szCs w:val="28"/>
          <w:highlight w:val="white"/>
          <w:rtl w:val="0"/>
        </w:rPr>
        <w:t xml:space="preserve">. If the password from the database can de-encrypt the request, this means the user has provided a correct combination of password and userID. This is how the user is verified. </w:t>
      </w:r>
      <w:r w:rsidDel="00000000" w:rsidR="00000000" w:rsidRPr="00000000">
        <w:rPr>
          <w:b w:val="1"/>
          <w:color w:val="232629"/>
          <w:sz w:val="28"/>
          <w:szCs w:val="28"/>
          <w:highlight w:val="white"/>
          <w:rtl w:val="0"/>
        </w:rPr>
        <w:t xml:space="preserve">After verifying the client</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AS sends back a ticket</w:t>
      </w:r>
      <w:r w:rsidDel="00000000" w:rsidR="00000000" w:rsidRPr="00000000">
        <w:rPr>
          <w:color w:val="232629"/>
          <w:sz w:val="28"/>
          <w:szCs w:val="28"/>
          <w:highlight w:val="white"/>
          <w:rtl w:val="0"/>
        </w:rPr>
        <w:t xml:space="preserve"> called “</w:t>
      </w:r>
      <w:r w:rsidDel="00000000" w:rsidR="00000000" w:rsidRPr="00000000">
        <w:rPr>
          <w:b w:val="1"/>
          <w:color w:val="232629"/>
          <w:sz w:val="28"/>
          <w:szCs w:val="28"/>
          <w:highlight w:val="white"/>
          <w:rtl w:val="0"/>
        </w:rPr>
        <w:t xml:space="preserve">Ticket Granting Ticket</w:t>
      </w:r>
      <w:r w:rsidDel="00000000" w:rsidR="00000000" w:rsidRPr="00000000">
        <w:rPr>
          <w:b w:val="1"/>
          <w:color w:val="232629"/>
          <w:sz w:val="28"/>
          <w:szCs w:val="28"/>
          <w:highlight w:val="white"/>
          <w:rtl w:val="0"/>
        </w:rPr>
        <w:t xml:space="preserve"> (</w:t>
      </w:r>
      <w:r w:rsidDel="00000000" w:rsidR="00000000" w:rsidRPr="00000000">
        <w:rPr>
          <w:b w:val="1"/>
          <w:color w:val="232629"/>
          <w:sz w:val="28"/>
          <w:szCs w:val="28"/>
          <w:highlight w:val="white"/>
          <w:rtl w:val="0"/>
        </w:rPr>
        <w:t xml:space="preserve">TGT</w:t>
      </w:r>
      <w:r w:rsidDel="00000000" w:rsidR="00000000" w:rsidRPr="00000000">
        <w:rPr>
          <w:b w:val="1"/>
          <w:color w:val="232629"/>
          <w:sz w:val="28"/>
          <w:szCs w:val="28"/>
          <w:highlight w:val="white"/>
          <w:rtl w:val="0"/>
        </w:rPr>
        <w:t xml:space="preserve">)</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encrypted with another secret key</w:t>
      </w:r>
      <w:r w:rsidDel="00000000" w:rsidR="00000000" w:rsidRPr="00000000">
        <w:rPr>
          <w:color w:val="232629"/>
          <w:sz w:val="28"/>
          <w:szCs w:val="28"/>
          <w:highlight w:val="whit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40" w:line="276" w:lineRule="auto"/>
        <w:ind w:left="0" w:right="0" w:firstLine="0"/>
        <w:jc w:val="left"/>
        <w:rPr>
          <w:color w:val="232629"/>
          <w:sz w:val="28"/>
          <w:szCs w:val="28"/>
          <w:highlight w:val="white"/>
        </w:rPr>
      </w:pPr>
      <w:r w:rsidDel="00000000" w:rsidR="00000000" w:rsidRPr="00000000">
        <w:rPr>
          <w:b w:val="1"/>
          <w:color w:val="232629"/>
          <w:sz w:val="28"/>
          <w:szCs w:val="28"/>
          <w:highlight w:val="white"/>
          <w:rtl w:val="0"/>
        </w:rPr>
        <w:t xml:space="preserve">Step 2</w:t>
      </w:r>
      <w:r w:rsidDel="00000000" w:rsidR="00000000" w:rsidRPr="00000000">
        <w:rPr>
          <w:color w:val="232629"/>
          <w:sz w:val="28"/>
          <w:szCs w:val="28"/>
          <w:highlight w:val="whit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40" w:line="276" w:lineRule="auto"/>
        <w:ind w:left="0" w:right="0" w:firstLine="0"/>
        <w:jc w:val="left"/>
        <w:rPr>
          <w:color w:val="232629"/>
          <w:sz w:val="28"/>
          <w:szCs w:val="28"/>
          <w:highlight w:val="white"/>
        </w:rPr>
      </w:pPr>
      <w:r w:rsidDel="00000000" w:rsidR="00000000" w:rsidRPr="00000000">
        <w:rPr>
          <w:b w:val="1"/>
          <w:color w:val="232629"/>
          <w:sz w:val="28"/>
          <w:szCs w:val="28"/>
          <w:highlight w:val="white"/>
          <w:rtl w:val="0"/>
        </w:rPr>
        <w:t xml:space="preserve">After the client gets the encrypted TGT</w:t>
      </w:r>
      <w:r w:rsidDel="00000000" w:rsidR="00000000" w:rsidRPr="00000000">
        <w:rPr>
          <w:color w:val="232629"/>
          <w:sz w:val="28"/>
          <w:szCs w:val="28"/>
          <w:highlight w:val="white"/>
          <w:rtl w:val="0"/>
        </w:rPr>
        <w:t xml:space="preserve">, the </w:t>
      </w:r>
      <w:r w:rsidDel="00000000" w:rsidR="00000000" w:rsidRPr="00000000">
        <w:rPr>
          <w:b w:val="1"/>
          <w:color w:val="232629"/>
          <w:sz w:val="28"/>
          <w:szCs w:val="28"/>
          <w:highlight w:val="white"/>
          <w:rtl w:val="0"/>
        </w:rPr>
        <w:t xml:space="preserve">client sends it to Ticket Granting Server</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along with the client’s request </w:t>
      </w:r>
      <w:r w:rsidDel="00000000" w:rsidR="00000000" w:rsidRPr="00000000">
        <w:rPr>
          <w:color w:val="232629"/>
          <w:sz w:val="28"/>
          <w:szCs w:val="28"/>
          <w:highlight w:val="white"/>
          <w:rtl w:val="0"/>
        </w:rPr>
        <w:t xml:space="preserve">such as “I want to access the Mail Server”. When the </w:t>
      </w:r>
      <w:r w:rsidDel="00000000" w:rsidR="00000000" w:rsidRPr="00000000">
        <w:rPr>
          <w:b w:val="1"/>
          <w:color w:val="232629"/>
          <w:sz w:val="28"/>
          <w:szCs w:val="28"/>
          <w:highlight w:val="white"/>
          <w:rtl w:val="0"/>
        </w:rPr>
        <w:t xml:space="preserve">TGS gets the TGT</w:t>
      </w:r>
      <w:r w:rsidDel="00000000" w:rsidR="00000000" w:rsidRPr="00000000">
        <w:rPr>
          <w:color w:val="232629"/>
          <w:sz w:val="28"/>
          <w:szCs w:val="28"/>
          <w:highlight w:val="white"/>
          <w:rtl w:val="0"/>
        </w:rPr>
        <w:t xml:space="preserve">, it </w:t>
      </w:r>
      <w:r w:rsidDel="00000000" w:rsidR="00000000" w:rsidRPr="00000000">
        <w:rPr>
          <w:b w:val="1"/>
          <w:color w:val="232629"/>
          <w:sz w:val="28"/>
          <w:szCs w:val="28"/>
          <w:highlight w:val="white"/>
          <w:rtl w:val="0"/>
        </w:rPr>
        <w:t xml:space="preserve">decrypts the ticket</w:t>
      </w:r>
      <w:r w:rsidDel="00000000" w:rsidR="00000000" w:rsidRPr="00000000">
        <w:rPr>
          <w:color w:val="232629"/>
          <w:sz w:val="28"/>
          <w:szCs w:val="28"/>
          <w:highlight w:val="white"/>
          <w:rtl w:val="0"/>
        </w:rPr>
        <w:t xml:space="preserve"> with the </w:t>
      </w:r>
      <w:r w:rsidDel="00000000" w:rsidR="00000000" w:rsidRPr="00000000">
        <w:rPr>
          <w:b w:val="1"/>
          <w:color w:val="232629"/>
          <w:sz w:val="28"/>
          <w:szCs w:val="28"/>
          <w:highlight w:val="white"/>
          <w:rtl w:val="0"/>
        </w:rPr>
        <w:t xml:space="preserve">secret key shared with the Authentication Server</w:t>
      </w:r>
      <w:r w:rsidDel="00000000" w:rsidR="00000000" w:rsidRPr="00000000">
        <w:rPr>
          <w:color w:val="232629"/>
          <w:sz w:val="28"/>
          <w:szCs w:val="28"/>
          <w:highlight w:val="white"/>
          <w:rtl w:val="0"/>
        </w:rPr>
        <w:t xml:space="preserve">. Then </w:t>
      </w:r>
      <w:r w:rsidDel="00000000" w:rsidR="00000000" w:rsidRPr="00000000">
        <w:rPr>
          <w:b w:val="1"/>
          <w:color w:val="232629"/>
          <w:sz w:val="28"/>
          <w:szCs w:val="28"/>
          <w:highlight w:val="white"/>
          <w:rtl w:val="0"/>
        </w:rPr>
        <w:t xml:space="preserve">TGS issues the client a </w:t>
      </w:r>
      <w:r w:rsidDel="00000000" w:rsidR="00000000" w:rsidRPr="00000000">
        <w:rPr>
          <w:b w:val="1"/>
          <w:color w:val="232629"/>
          <w:sz w:val="28"/>
          <w:szCs w:val="28"/>
          <w:highlight w:val="white"/>
          <w:rtl w:val="0"/>
        </w:rPr>
        <w:t xml:space="preserve">token</w:t>
      </w:r>
      <w:r w:rsidDel="00000000" w:rsidR="00000000" w:rsidRPr="00000000">
        <w:rPr>
          <w:color w:val="232629"/>
          <w:sz w:val="28"/>
          <w:szCs w:val="28"/>
          <w:highlight w:val="white"/>
          <w:rtl w:val="0"/>
        </w:rPr>
        <w:t xml:space="preserve">, which is </w:t>
      </w:r>
      <w:r w:rsidDel="00000000" w:rsidR="00000000" w:rsidRPr="00000000">
        <w:rPr>
          <w:b w:val="1"/>
          <w:color w:val="232629"/>
          <w:sz w:val="28"/>
          <w:szCs w:val="28"/>
          <w:highlight w:val="white"/>
          <w:rtl w:val="0"/>
        </w:rPr>
        <w:t xml:space="preserve">encrypted with another secret key</w:t>
      </w:r>
      <w:r w:rsidDel="00000000" w:rsidR="00000000" w:rsidRPr="00000000">
        <w:rPr>
          <w:color w:val="232629"/>
          <w:sz w:val="28"/>
          <w:szCs w:val="28"/>
          <w:highlight w:val="white"/>
          <w:rtl w:val="0"/>
        </w:rPr>
        <w:t xml:space="preserve">. This </w:t>
      </w:r>
      <w:r w:rsidDel="00000000" w:rsidR="00000000" w:rsidRPr="00000000">
        <w:rPr>
          <w:b w:val="1"/>
          <w:color w:val="232629"/>
          <w:sz w:val="28"/>
          <w:szCs w:val="28"/>
          <w:highlight w:val="white"/>
          <w:rtl w:val="0"/>
        </w:rPr>
        <w:t xml:space="preserve">third secret key is shared between TGS and the mail server</w:t>
      </w:r>
      <w:r w:rsidDel="00000000" w:rsidR="00000000" w:rsidRPr="00000000">
        <w:rPr>
          <w:color w:val="232629"/>
          <w:sz w:val="28"/>
          <w:szCs w:val="28"/>
          <w:highlight w:val="white"/>
          <w:rtl w:val="0"/>
        </w:rPr>
        <w:t xml:space="preserve">. Then the client sends the token to the Mail Server.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40" w:line="276" w:lineRule="auto"/>
        <w:ind w:left="0" w:right="0" w:firstLine="0"/>
        <w:jc w:val="left"/>
        <w:rPr>
          <w:color w:val="232629"/>
          <w:sz w:val="28"/>
          <w:szCs w:val="28"/>
          <w:highlight w:val="white"/>
        </w:rPr>
      </w:pPr>
      <w:r w:rsidDel="00000000" w:rsidR="00000000" w:rsidRPr="00000000">
        <w:rPr>
          <w:b w:val="1"/>
          <w:color w:val="232629"/>
          <w:sz w:val="28"/>
          <w:szCs w:val="28"/>
          <w:highlight w:val="white"/>
          <w:rtl w:val="0"/>
        </w:rPr>
        <w:t xml:space="preserve">Step 3</w:t>
      </w:r>
      <w:r w:rsidDel="00000000" w:rsidR="00000000" w:rsidRPr="00000000">
        <w:rPr>
          <w:color w:val="232629"/>
          <w:sz w:val="28"/>
          <w:szCs w:val="28"/>
          <w:highlight w:val="whit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4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When the </w:t>
      </w:r>
      <w:r w:rsidDel="00000000" w:rsidR="00000000" w:rsidRPr="00000000">
        <w:rPr>
          <w:b w:val="1"/>
          <w:color w:val="232629"/>
          <w:sz w:val="28"/>
          <w:szCs w:val="28"/>
          <w:highlight w:val="white"/>
          <w:rtl w:val="0"/>
        </w:rPr>
        <w:t xml:space="preserve">Mail Server gets the token</w:t>
      </w:r>
      <w:r w:rsidDel="00000000" w:rsidR="00000000" w:rsidRPr="00000000">
        <w:rPr>
          <w:color w:val="232629"/>
          <w:sz w:val="28"/>
          <w:szCs w:val="28"/>
          <w:highlight w:val="white"/>
          <w:rtl w:val="0"/>
        </w:rPr>
        <w:t xml:space="preserve">, it </w:t>
      </w:r>
      <w:r w:rsidDel="00000000" w:rsidR="00000000" w:rsidRPr="00000000">
        <w:rPr>
          <w:b w:val="1"/>
          <w:color w:val="232629"/>
          <w:sz w:val="28"/>
          <w:szCs w:val="28"/>
          <w:highlight w:val="white"/>
          <w:rtl w:val="0"/>
        </w:rPr>
        <w:t xml:space="preserve">decrypts the token with the secret key shared with TGS</w:t>
      </w:r>
      <w:r w:rsidDel="00000000" w:rsidR="00000000" w:rsidRPr="00000000">
        <w:rPr>
          <w:color w:val="232629"/>
          <w:sz w:val="28"/>
          <w:szCs w:val="28"/>
          <w:highlight w:val="white"/>
          <w:rtl w:val="0"/>
        </w:rPr>
        <w:t xml:space="preserve">. The </w:t>
      </w:r>
      <w:r w:rsidDel="00000000" w:rsidR="00000000" w:rsidRPr="00000000">
        <w:rPr>
          <w:b w:val="1"/>
          <w:color w:val="232629"/>
          <w:sz w:val="28"/>
          <w:szCs w:val="28"/>
          <w:highlight w:val="white"/>
          <w:rtl w:val="0"/>
        </w:rPr>
        <w:t xml:space="preserve">Mail Server allows the client to use its services for a </w:t>
      </w:r>
      <w:r w:rsidDel="00000000" w:rsidR="00000000" w:rsidRPr="00000000">
        <w:rPr>
          <w:b w:val="1"/>
          <w:color w:val="232629"/>
          <w:sz w:val="28"/>
          <w:szCs w:val="28"/>
          <w:highlight w:val="white"/>
          <w:rtl w:val="0"/>
        </w:rPr>
        <w:t xml:space="preserve">certain period</w:t>
      </w:r>
      <w:r w:rsidDel="00000000" w:rsidR="00000000" w:rsidRPr="00000000">
        <w:rPr>
          <w:b w:val="1"/>
          <w:color w:val="232629"/>
          <w:sz w:val="28"/>
          <w:szCs w:val="28"/>
          <w:highlight w:val="white"/>
          <w:rtl w:val="0"/>
        </w:rPr>
        <w:t xml:space="preserve"> according to the token</w:t>
      </w:r>
      <w:r w:rsidDel="00000000" w:rsidR="00000000" w:rsidRPr="00000000">
        <w:rPr>
          <w:color w:val="232629"/>
          <w:sz w:val="28"/>
          <w:szCs w:val="28"/>
          <w:highlight w:val="whit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40" w:line="276" w:lineRule="auto"/>
        <w:ind w:left="0" w:right="0" w:firstLine="0"/>
        <w:jc w:val="left"/>
        <w:rPr>
          <w:color w:val="232629"/>
          <w:sz w:val="28"/>
          <w:szCs w:val="28"/>
          <w:highlight w:val="white"/>
        </w:rPr>
      </w:pPr>
      <w:r w:rsidDel="00000000" w:rsidR="00000000" w:rsidRPr="00000000">
        <w:rPr>
          <w:color w:val="232629"/>
          <w:sz w:val="28"/>
          <w:szCs w:val="28"/>
          <w:highlight w:val="white"/>
        </w:rPr>
        <w:drawing>
          <wp:inline distB="114300" distT="114300" distL="114300" distR="114300">
            <wp:extent cx="5731200" cy="2476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40" w:line="276" w:lineRule="auto"/>
        <w:ind w:left="0" w:right="0" w:firstLine="0"/>
        <w:jc w:val="left"/>
        <w:rPr>
          <w:color w:val="232629"/>
          <w:sz w:val="28"/>
          <w:szCs w:val="28"/>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40" w:line="276" w:lineRule="auto"/>
        <w:ind w:left="0" w:right="0" w:firstLine="0"/>
        <w:jc w:val="left"/>
        <w:rPr>
          <w:color w:val="232629"/>
          <w:sz w:val="28"/>
          <w:szCs w:val="28"/>
          <w:highlight w:val="white"/>
        </w:rPr>
      </w:pPr>
      <w:r w:rsidDel="00000000" w:rsidR="00000000" w:rsidRPr="00000000">
        <w:rPr>
          <w:color w:val="232629"/>
          <w:sz w:val="28"/>
          <w:szCs w:val="28"/>
          <w:highlight w:val="white"/>
          <w:rtl w:val="0"/>
        </w:rPr>
        <w:t xml:space="preserve">In the above diagram, you can see </w:t>
      </w:r>
      <w:r w:rsidDel="00000000" w:rsidR="00000000" w:rsidRPr="00000000">
        <w:rPr>
          <w:b w:val="1"/>
          <w:color w:val="232629"/>
          <w:sz w:val="28"/>
          <w:szCs w:val="28"/>
          <w:highlight w:val="white"/>
          <w:rtl w:val="0"/>
        </w:rPr>
        <w:t xml:space="preserve">all the communications between the different parties involved a secret key</w:t>
      </w:r>
      <w:r w:rsidDel="00000000" w:rsidR="00000000" w:rsidRPr="00000000">
        <w:rPr>
          <w:color w:val="232629"/>
          <w:sz w:val="28"/>
          <w:szCs w:val="28"/>
          <w:highlight w:val="white"/>
          <w:rtl w:val="0"/>
        </w:rPr>
        <w:t xml:space="preserve">. For example, the client and the Authentication Server shared a secret key, which is the client’s password. Authentication Server and Ticket Granting Server shared a secret key. Ticket Granting Server and the Mail Server share a secret key.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eb.mit.edu/" TargetMode="External"/><Relationship Id="rId7" Type="http://schemas.openxmlformats.org/officeDocument/2006/relationships/hyperlink" Target="https://web.mit.edu/kerberos/firewalls.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