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Building a video streaming platform at scale involves a system that can handle </w:t>
      </w:r>
      <w:r w:rsidDel="00000000" w:rsidR="00000000" w:rsidRPr="00000000">
        <w:rPr>
          <w:b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low latency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massive concurrency</w:t>
      </w:r>
      <w:r w:rsidDel="00000000" w:rsidR="00000000" w:rsidRPr="00000000">
        <w:rPr>
          <w:rtl w:val="0"/>
        </w:rPr>
        <w:t xml:space="preserve"> while delivering high-quality video content. Below is a high-level design outline for such a system.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e7noxor0l7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Ingestion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Upload and store raw video content.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Provide an interface (e.g., web or API) for content creators to upload videos.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Store videos in a scalable object storage service (e.g., AWS S3, Google Cloud Storage).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Processing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Transcode videos into multiple resolutions and formats for adaptive bitrate streaming.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Transcoding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3"/>
          <w:numId w:val="5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Use tools like FFmpeg or cloud-native services like AWS Elastic Transcoder.</w:t>
      </w:r>
    </w:p>
    <w:p w:rsidR="00000000" w:rsidDel="00000000" w:rsidP="00000000" w:rsidRDefault="00000000" w:rsidRPr="00000000" w14:paraId="0000000E">
      <w:pPr>
        <w:numPr>
          <w:ilvl w:val="3"/>
          <w:numId w:val="5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Convert videos into multiple formats (e.g., H.264, H.265) and bitrates.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Thumbnail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3"/>
          <w:numId w:val="5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Extract thumbnails for previews.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Metadata Extraction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3"/>
          <w:numId w:val="5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Extract video metadata (duration, resolution).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Queue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3"/>
          <w:numId w:val="5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Use a message queue (e.g., Kafka, RabbitMQ) to process video uploads asynchronously.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Distributed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3"/>
          <w:numId w:val="5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Employ a distributed system (e.g., Kubernetes) to scale transcoding tasks.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Delivery Network (CDN)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Deliver video content to users efficiently.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 a CDN (e.g., Cloudflare, Akamai) for caching and delivering video chunks.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Serve videos using HTTP Live Streaming (HLS) or Dynamic Adaptive Streaming over HTTP (DASH).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Implement edge caching to reduce latency for users in different regions.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Store processed video files.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 scalable, durable object storage (e.g., AWS S3).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Organize files into folders by resolution and format (e.g., 1080p, 720p).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Streaming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Handle user requests for video playback.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Serve video manifests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.m3u8</w:t>
      </w:r>
      <w:r w:rsidDel="00000000" w:rsidR="00000000" w:rsidRPr="00000000">
        <w:rPr>
          <w:rtl w:val="0"/>
        </w:rPr>
        <w:t xml:space="preserve"> for HLS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.mpd</w:t>
      </w:r>
      <w:r w:rsidDel="00000000" w:rsidR="00000000" w:rsidRPr="00000000">
        <w:rPr>
          <w:rtl w:val="0"/>
        </w:rPr>
        <w:t xml:space="preserve"> for DASH) to clients.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Handle video chunk requests efficiently.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Implement secure access with token-based authentication or signed URLs.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Playback Clients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Deliver video content to end users.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 video players (e.g., Shaka Player, Video.js) that support adaptive streaming.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Implement features like play, pause, rewind, and forward.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Manage user accounts, subscriptions, and preferences.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 a database to store user data (e.g., relational DB like PostgreSQL).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Implement user authentication (OAuth, JWT).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Suggest relevant videos to users.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 machine learning models or collaborative filtering algorithms.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Store and analyze user behavior (views, likes, search history) in a data warehouse (e.g., Snowflake, BigQuery).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 and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Track system performance and user engagement.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Monitor metrics like latency, error rates, and bandwidth usage using tools like Prometheus and Grafana.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Analyze user behavior using tools like Google Analytics or Mixpanel.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 and 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Ensure high availability during peak traffic.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 auto-scaling groups to handle sudden traffic spikes.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Distribute traffic using a load balancer (e.g., AWS ALB).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24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Implement redundancy in all critical components (e.g., database replicas, multiple transcoding nodes).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8g4bsi211b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Flow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uploads a video.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Video is stored in raw format in object storage.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Metadata is extracted and stored in the database.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video processing pipeline picks the video for transcoding.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Videos are transcoded into multiple formats and bitrates.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00" w:before="0" w:line="360" w:lineRule="auto"/>
        <w:ind w:left="1440" w:hanging="360"/>
      </w:pPr>
      <w:r w:rsidDel="00000000" w:rsidR="00000000" w:rsidRPr="00000000">
        <w:rPr>
          <w:rtl w:val="0"/>
        </w:rPr>
        <w:t xml:space="preserve">Processed videos are uploaded to object storage.</w:t>
      </w:r>
    </w:p>
    <w:p w:rsidR="00000000" w:rsidDel="00000000" w:rsidP="00000000" w:rsidRDefault="00000000" w:rsidRPr="00000000" w14:paraId="0000004C">
      <w:pPr>
        <w:spacing w:after="20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CDN caches video chunks for fast delivery.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Playback clients request manifests and chunks from the CDN.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Playback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user selects a video.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playback client requests the manifest file, fetches video chunks, and adapts the quality based on network conditions.</w:t>
      </w:r>
    </w:p>
    <w:p w:rsidR="00000000" w:rsidDel="00000000" w:rsidP="00000000" w:rsidRDefault="00000000" w:rsidRPr="00000000" w14:paraId="00000053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tg6r4ir1k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Scalability Considerations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Horizontal Scaling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Scale transcoding nodes, CDN edge servers, and web servers as traffic grows.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database sharding and read replicas for high query throughput.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Cache popular videos close to users to reduce latency and bandwidth usage.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Distribute requests across multiple servers to avoid bottlenecks.</w:t>
      </w:r>
    </w:p>
    <w:p w:rsidR="00000000" w:rsidDel="00000000" w:rsidP="00000000" w:rsidRDefault="00000000" w:rsidRPr="00000000" w14:paraId="0000005D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4p22q6p6vm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Security Considerations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Video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signed URLs or token-based access for secure video streaming.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Encryption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Encrypt video files at rest and in transit.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DRM (Digital Rights Management)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Protect premium content using DRM solutions like Widevine or PlayReady.</w:t>
      </w:r>
    </w:p>
    <w:p w:rsidR="00000000" w:rsidDel="00000000" w:rsidP="00000000" w:rsidRDefault="00000000" w:rsidRPr="00000000" w14:paraId="00000065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px98nowr80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byyql9bc04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adaptive streaming protocols and edge caching to minimize delays.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Bandwidth Costs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Optimize video encoding to reduce file sizes without compromising quality.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 robust load balancing and auto-scaling to handle millions of simultaneous users.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redundant systems and failover mechanisms to handle node failures.</w:t>
      </w:r>
    </w:p>
    <w:p w:rsidR="00000000" w:rsidDel="00000000" w:rsidP="00000000" w:rsidRDefault="00000000" w:rsidRPr="00000000" w14:paraId="00000070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design allows for scalable, efficient, and secure video streaming suitable for global audiences.</w:t>
      </w:r>
    </w:p>
    <w:p w:rsidR="00000000" w:rsidDel="00000000" w:rsidP="00000000" w:rsidRDefault="00000000" w:rsidRPr="00000000" w14:paraId="0000007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