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AMPS (Advanced Message Processing System)</w:t>
      </w:r>
      <w:r w:rsidDel="00000000" w:rsidR="00000000" w:rsidRPr="00000000">
        <w:rPr>
          <w:rtl w:val="0"/>
        </w:rPr>
        <w:t xml:space="preserve"> is a high-performance, low-latency messaging platform designed for financial, IoT, and other real-time systems. It supports dynamic messaging formats like JSON, XML, and binary and provides features such as message filtering, aggregation, and stateful subscriptions.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xb5ss9m3r2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WrapperMessage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WrapperMessage</w:t>
      </w:r>
      <w:r w:rsidDel="00000000" w:rsidR="00000000" w:rsidRPr="00000000">
        <w:rPr>
          <w:rtl w:val="0"/>
        </w:rPr>
        <w:t xml:space="preserve"> encapsulates the actual payload or business message being transmitted over AMPS.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Contains metadata, routing information, or other system-level data necessary for message processing.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Helps decouple application data from transport-related metadata.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Structure 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Metadata like timestamps, message type, or correlation IDs.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The actual data (e.g., order information).</w:t>
      </w:r>
    </w:p>
    <w:p w:rsidR="00000000" w:rsidDel="00000000" w:rsidP="00000000" w:rsidRDefault="00000000" w:rsidRPr="00000000" w14:paraId="0000000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JSON in AMPS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JSON is a popular format in AMPS due to its flexibility and human readability.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AMPS provides </w:t>
      </w:r>
      <w:r w:rsidDel="00000000" w:rsidR="00000000" w:rsidRPr="00000000">
        <w:rPr>
          <w:b w:val="1"/>
          <w:rtl w:val="0"/>
        </w:rPr>
        <w:t xml:space="preserve">JSON filtering</w:t>
      </w:r>
      <w:r w:rsidDel="00000000" w:rsidR="00000000" w:rsidRPr="00000000">
        <w:rPr>
          <w:rtl w:val="0"/>
        </w:rPr>
        <w:t xml:space="preserve"> and query capabilities using XPath-like syntax.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advanced operations, such as: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Content-based filtering: Subscriptions with criteria based on JSON fields.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Projection: Selecting specific JSON fields in responses.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 Subscription Query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client subscribes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</w:t>
      </w:r>
      <w:r w:rsidDel="00000000" w:rsidR="00000000" w:rsidRPr="00000000">
        <w:rPr>
          <w:rtl w:val="0"/>
        </w:rPr>
        <w:t xml:space="preserve"> messages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tradeAmount &gt; 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AMPS Authentication</w:t>
        <w:br w:type="textWrapping"/>
      </w:r>
      <w:r w:rsidDel="00000000" w:rsidR="00000000" w:rsidRPr="00000000">
        <w:rPr>
          <w:rtl w:val="0"/>
        </w:rPr>
        <w:t xml:space="preserve">AMPS provides several authentication mechanisms to ensure secure access to messaging services:</w:t>
        <w:br w:type="textWrapping"/>
      </w:r>
      <w:r w:rsidDel="00000000" w:rsidR="00000000" w:rsidRPr="00000000">
        <w:rPr>
          <w:b w:val="1"/>
          <w:rtl w:val="0"/>
        </w:rPr>
        <w:t xml:space="preserve">Types of Authentication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20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Basic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Uses username/password credentials.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Configured in the AMPS server or external authentication systems.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20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Token-Based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Clients provide an authentication token for access.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Useful for integrating with external Identity Providers (IdPs) like OAuth.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20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Certificate-Based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Mutual TLS (mTLS) for client-server authentication.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Requires a public key infrastructure (PKI) for managing certificates.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20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Developers can implement custom authentication logic using AMPS server plugins or external APIs.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Configuration Example:</w:t>
        <w:br w:type="textWrapping"/>
      </w:r>
      <w:r w:rsidDel="00000000" w:rsidR="00000000" w:rsidRPr="00000000">
        <w:rPr>
          <w:rtl w:val="0"/>
        </w:rPr>
        <w:t xml:space="preserve">In the AMPS configuration file: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7pn8w4s3jj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Workflow: WrapperMessage, JSON, and Authentication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client connects to the AMPS server and provides credentials (e.g., username/password or token).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AMPS server validates the credentials against its internal store or an external system.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Publishing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sends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WrapperMessage</w:t>
      </w:r>
      <w:r w:rsidDel="00000000" w:rsidR="00000000" w:rsidRPr="00000000">
        <w:rPr>
          <w:rtl w:val="0"/>
        </w:rPr>
        <w:t xml:space="preserve"> to a topic.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Filtering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Consumers subscribe to topics using JSON field-based filters.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Delivery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AMPS delivers only the messages matching the filter to the subscriber.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Metadata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WrapperMessage</w:t>
      </w:r>
      <w:r w:rsidDel="00000000" w:rsidR="00000000" w:rsidRPr="00000000">
        <w:rPr>
          <w:rtl w:val="0"/>
        </w:rPr>
        <w:t xml:space="preserve"> can assist in routing or correlation.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Encryption and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Communication between clients and the AMPS server is secured using SSL/TLS.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Authentication ensures that only authorized clients can publish/subscribe.</w:t>
      </w:r>
    </w:p>
    <w:p w:rsidR="00000000" w:rsidDel="00000000" w:rsidP="00000000" w:rsidRDefault="00000000" w:rsidRPr="00000000" w14:paraId="0000003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bprsprvhgw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e02wctln6i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27eblchz0z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and Benefits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WrapperMessage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Decouples transport details from business data.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Facilitates extensibility by allowing custom metadata.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JSON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Enables flexible, real-time filtering and querying.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Simplifies integration with modern systems using REST or microservices.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Ensures secure access to AMPS topics.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enterprise-grade security practices like mTLS and token-based authentication.</w:t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ne67u9a0lj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AMPS Use Cases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Trading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Real-time trade updates with filtering based on price, volume, or status.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IoT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Streaming telemetry data with JSON queries for selective processing.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 Architectures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Wrapping events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WrapperMessage</w:t>
      </w:r>
      <w:r w:rsidDel="00000000" w:rsidR="00000000" w:rsidRPr="00000000">
        <w:rPr>
          <w:rtl w:val="0"/>
        </w:rPr>
        <w:t xml:space="preserve"> for routing and correlation.</w:t>
      </w:r>
    </w:p>
    <w:p w:rsidR="00000000" w:rsidDel="00000000" w:rsidP="00000000" w:rsidRDefault="00000000" w:rsidRPr="00000000" w14:paraId="0000004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