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CO4 – AT1 DATA INTERPRETATION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Given • Model • Comparison Table • Selection • Graph •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1. Real-Time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Given: A surveillance system must work under strict latency constraints while maintaining acceptable accuracy.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Model: Viola-Jones, YOLO, and Deep Learning.</w:t>
      </w:r>
    </w:p>
    <w:tbl>
      <w:tblPr>
        <w:tblStyle w:val="Table1"/>
        <w:tblW w:w="10368.000000000002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Viola-Jones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78%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Comparison: Viola-Jones is fastest but less accurate. Deep Learning is most accurate but slow. YOLO gives a good balance.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Selection: YOLO.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Conclusion: YOLO is suitable for real-time surveillance because it provides 92% accuracy with moderate speed.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114300" distR="114300">
            <wp:extent cx="5303520" cy="29260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Robust Object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Given: Compare object-detection performance in normal, occluded, and low-light conditions.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Model: Viola-Jones, YOLO, and Deep Learning.</w:t>
      </w:r>
    </w:p>
    <w:tbl>
      <w:tblPr>
        <w:tblStyle w:val="Table2"/>
        <w:tblW w:w="10368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Occlusion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Low Light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Viola-Jones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Comparison: Deep Learning has the highest performance in all three conditions. YOLO is second and Viola-Jones is lowest.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Selection: Deep Learning.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Conclusion: Deep Learning provides the best overall robustness, with the trade-off of higher computational needs.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5303520" cy="39776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3. Optical Flow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Given: Two optical-flow methods are available for motion tracking in dynamic scenes.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Model: Method A – stable vectors but misses small motions. Method B – detects fine motion but produces noisy vectors.</w:t>
      </w:r>
    </w:p>
    <w:tbl>
      <w:tblPr>
        <w:tblStyle w:val="Table3"/>
        <w:tblW w:w="10368.000000000002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Method 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Method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Fine-motion detection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Noise sensitivity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Noisy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Comparison: Method A is more stable and less sensitive to noise. Method B detects small motion better but is noisy.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Selection: Method A for reliable dynamic-scene tracking.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Conclusion: Method A is preferred when stable and reliable tracking is more important than detecting very small motions.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114300" distR="114300">
            <wp:extent cx="5303520" cy="29260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4. Model Generalization and Overfitting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Given: Compare training and testing accuracy to identify overfitting and generalization.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Model: Model A and Model B.</w:t>
      </w:r>
    </w:p>
    <w:tbl>
      <w:tblPr>
        <w:tblStyle w:val="Table4"/>
        <w:tblW w:w="10368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Comparison: Model A has a large 28% gap, indicating overfitting. Model B has only a 2% gap, indicating better generalization.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Selection: Model B.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Conclusion: Model B is more reliable for real-world deployment because training and testing performance are close.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114300" distR="114300">
            <wp:extent cx="5303520" cy="32637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5. System Performance under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Given: Compare accuracy, latency, and cost for a real-time application.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Model: Model A, Model B, and Model C.</w:t>
      </w:r>
    </w:p>
    <w:tbl>
      <w:tblPr>
        <w:tblStyle w:val="Table5"/>
        <w:tblW w:w="10368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50 ms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80 ms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120 ms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Comparison: A is fastest and cheapest. C has the highest accuracy but is slow and expensive. B gives a balanced performance.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Selection: Model B.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Conclusion: Model B provides the best balance between accuracy, latency, and cost for a real-time application.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5303520" cy="32637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Final Selection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left"/>
        <w:tblInd w:w="-115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Deep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Method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Model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Model B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