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23C28" w14:textId="77777777" w:rsidR="00BF344E" w:rsidRPr="00BF344E" w:rsidRDefault="00BF344E">
      <w:pPr>
        <w:rPr>
          <w:sz w:val="96"/>
          <w:szCs w:val="96"/>
        </w:rPr>
      </w:pPr>
      <w:r>
        <w:rPr>
          <w:sz w:val="96"/>
          <w:szCs w:val="96"/>
        </w:rPr>
        <w:t>Keep life simple</w:t>
      </w:r>
    </w:p>
    <w:sectPr w:rsidR="00BF344E" w:rsidRPr="00BF3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44E"/>
    <w:rsid w:val="00B51730"/>
    <w:rsid w:val="00BF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47681"/>
  <w15:chartTrackingRefBased/>
  <w15:docId w15:val="{BFE5F4A2-863E-472D-B435-BC7CD145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srimathi deva</dc:creator>
  <cp:keywords/>
  <dc:description/>
  <cp:lastModifiedBy>srimathi deva</cp:lastModifiedBy>
  <cp:revision>1</cp:revision>
  <dcterms:created xsi:type="dcterms:W3CDTF">2025-11-20T06:03:00Z</dcterms:created>
  <dcterms:modified xsi:type="dcterms:W3CDTF">2025-11-20T06:04:00Z</dcterms:modified>
</cp:coreProperties>
</file>