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Javascript developed by </w:t>
      </w:r>
      <w:r>
        <w:rPr>
          <w:rFonts w:ascii="Liberation Serif" w:hAnsi="Liberation Serif"/>
          <w:b/>
          <w:bCs/>
          <w:u w:val="single"/>
        </w:rPr>
        <w:t>Brendan Eich</w:t>
      </w:r>
      <w:r>
        <w:rPr>
          <w:rFonts w:ascii="Liberation Serif" w:hAnsi="Liberation Serif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- &lt;script type=”text/javascript”&gt;</w:t>
      </w:r>
      <w:r>
        <w:rPr>
          <w:rFonts w:ascii="Liberation Serif" w:hAnsi="Liberation Serif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Variables</w:t>
      </w:r>
      <w:r>
        <w:rPr>
          <w:rFonts w:ascii="Liberation Serif" w:hAnsi="Liberation Serif"/>
        </w:rPr>
        <w:t>: represents name for a memory block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let name=”rajesh”</w:t>
        <w:tab/>
        <w:t xml:space="preserve">//used as block scope, cannot be redeclared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 xml:space="preserve">Template literal: can use ${name} inside string.   </w:t>
        <w:br/>
        <w:tab/>
        <w:t>var name = ‘rajesh’;  console.log(“my name is ${name}”);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>Datatypes: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 w:val="false"/>
          <w:bCs w:val="false"/>
        </w:rPr>
        <w:t>1.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Number - integer &amp; floating point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3. Boolean - true/false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Object: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var user = new Object(); </w:t>
        <w:tab/>
        <w:t>// "object constructor"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 xml:space="preserve">var user = {};  </w:t>
        <w:tab/>
        <w:tab/>
        <w:tab/>
        <w:t>// "object literal"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user.name=’rajesh’;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delete user.name;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-for object keyname, no restrictions for reserved words, bu __proto_ will not work</w:t>
      </w:r>
      <w:r>
        <w:rPr>
          <w:rFonts w:ascii="Liberation Serif" w:hAnsi="Liberation Serif"/>
          <w:b w:val="false"/>
          <w:bCs w:val="false"/>
          <w:sz w:val="18"/>
          <w:szCs w:val="22"/>
        </w:rPr>
        <w:t xml:space="preserve">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-check key existense in object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“key” in obj;</w:t>
      </w:r>
    </w:p>
    <w:tbl>
      <w:tblPr>
        <w:tblW w:w="402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88"/>
        <w:gridCol w:w="2033"/>
      </w:tblGrid>
      <w:tr>
        <w:trPr/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{age: age};}</w:t>
            </w:r>
          </w:p>
        </w:tc>
        <w:tc>
          <w:tcPr>
            <w:tcW w:w="2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{age};}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for key….in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-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for(key in object){………}</w:t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//this loop run in an ascending ordered manner for number keys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Array: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[1,2,3].findIndex</w:t>
      </w:r>
      <w:bookmarkStart w:id="0" w:name="_GoBack"/>
      <w:bookmarkEnd w:id="0"/>
      <w:r>
        <w:rPr>
          <w:rFonts w:ascii="Liberation Serif" w:hAnsi="Liberation Serif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String: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Conditions: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if..else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nested if else 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Loops: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for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while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do...while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 control: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break: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continue: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Function: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function functionName(){...body....}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  <w:u w:val="single"/>
        </w:rPr>
      </w:pPr>
      <w:r>
        <w:rPr>
          <w:rFonts w:ascii="Liberation Serif" w:hAnsi="Liberation Serif"/>
        </w:rPr>
        <w:t xml:space="preserve">Rest parameter(variable arguement):  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method1: function functionName(..params){console.log(params[0]; console.log(params[1];)}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ab/>
        <w:t>functionName(1,2,3);</w:t>
        <w:tab/>
        <w:t>//function calling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method2: function functionName(i,j){...body...} functionName(...arrayName);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Arrow function:Es6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let functionName = (parameter)=&gt;{...function body.....}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Default parameter: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function functionName(i=1){....function body.....}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let objName={name:"rajesh",age:"22",job:"it"};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let {name,age,job}=objName;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ES5: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 xml:space="preserve"> function Cricketer(name,age,position){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this.name=name;this.age=age;this.position=position;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Cricketer.prototype.changePosition=function(position){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this.position=position;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var cricketer = new Cricketer(“rajesh”,”22”,”batting”);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console.log(cricketer);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crickter.changePosition(“bowler”);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console.log(crickter);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ES6: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class Cricketer {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ab/>
        <w:t>constructor(name,age,position){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this.name=name;this.age=age;this.postion=position;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editPosition(position){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this.position=position;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let crickter = new Crickter(“rajesh”,”2”,”batting”);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console.log(crickter);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crickter.editPosition(“bowler”);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console.log(cricketer);</w:t>
      </w:r>
    </w:p>
    <w:p>
      <w:pPr>
        <w:pStyle w:val="TextBody"/>
        <w:spacing w:lineRule="auto" w:line="240"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LibreOffice/6.0.3.2$Linux_X86_64 LibreOffice_project/00m0$Build-2</Application>
  <Pages>3</Pages>
  <Words>396</Words>
  <Characters>3144</Characters>
  <CharactersWithSpaces>3484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2018-11-13T08:14:59Z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