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2CCF35" w14:textId="77777777" w:rsidR="00E3739D" w:rsidRPr="000A371F" w:rsidRDefault="0000000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A371F">
        <w:rPr>
          <w:rFonts w:ascii="Times New Roman" w:hAnsi="Times New Roman" w:cs="Times New Roman"/>
          <w:b/>
          <w:sz w:val="24"/>
          <w:szCs w:val="24"/>
        </w:rPr>
        <w:t>Project Design Phase-II</w:t>
      </w:r>
    </w:p>
    <w:p w14:paraId="6B1606DB" w14:textId="77777777" w:rsidR="00E3739D" w:rsidRPr="000A371F" w:rsidRDefault="0000000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A371F">
        <w:rPr>
          <w:rFonts w:ascii="Times New Roman" w:hAnsi="Times New Roman" w:cs="Times New Roman"/>
          <w:b/>
          <w:sz w:val="24"/>
          <w:szCs w:val="24"/>
        </w:rPr>
        <w:t>Solution Requirements (Functional &amp; Non-functional)</w:t>
      </w:r>
    </w:p>
    <w:p w14:paraId="47120142" w14:textId="77777777" w:rsidR="00E3739D" w:rsidRPr="000A371F" w:rsidRDefault="00E3739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f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3739D" w:rsidRPr="000A371F" w14:paraId="6B4D405A" w14:textId="77777777">
        <w:tc>
          <w:tcPr>
            <w:tcW w:w="4508" w:type="dxa"/>
          </w:tcPr>
          <w:p w14:paraId="18C72B01" w14:textId="77777777" w:rsidR="00E3739D" w:rsidRPr="000A371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371F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2BC979AA" w14:textId="13D91048" w:rsidR="00E3739D" w:rsidRPr="000A371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371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318F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0A371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318FC">
              <w:rPr>
                <w:rFonts w:ascii="Times New Roman" w:hAnsi="Times New Roman" w:cs="Times New Roman"/>
                <w:sz w:val="24"/>
                <w:szCs w:val="24"/>
              </w:rPr>
              <w:t>June</w:t>
            </w:r>
            <w:r w:rsidRPr="000A371F">
              <w:rPr>
                <w:rFonts w:ascii="Times New Roman" w:hAnsi="Times New Roman" w:cs="Times New Roman"/>
                <w:sz w:val="24"/>
                <w:szCs w:val="24"/>
              </w:rPr>
              <w:t>-2025</w:t>
            </w:r>
          </w:p>
        </w:tc>
      </w:tr>
      <w:tr w:rsidR="00E3739D" w:rsidRPr="000A371F" w14:paraId="66B7B848" w14:textId="77777777">
        <w:tc>
          <w:tcPr>
            <w:tcW w:w="4508" w:type="dxa"/>
          </w:tcPr>
          <w:p w14:paraId="0DAAB57C" w14:textId="77777777" w:rsidR="00E3739D" w:rsidRPr="000A371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371F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69010207" w14:textId="596D3EAA" w:rsidR="00E3739D" w:rsidRPr="000A371F" w:rsidRDefault="00320E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0E06">
              <w:rPr>
                <w:rFonts w:ascii="Times New Roman" w:eastAsia="Arial" w:hAnsi="Times New Roman" w:cs="Times New Roman"/>
                <w:sz w:val="24"/>
                <w:szCs w:val="24"/>
              </w:rPr>
              <w:t>LTVIP2025TMID41821</w:t>
            </w:r>
          </w:p>
        </w:tc>
      </w:tr>
      <w:tr w:rsidR="00E3739D" w:rsidRPr="000A371F" w14:paraId="31EDDE33" w14:textId="77777777">
        <w:tc>
          <w:tcPr>
            <w:tcW w:w="4508" w:type="dxa"/>
          </w:tcPr>
          <w:p w14:paraId="31259805" w14:textId="77777777" w:rsidR="00E3739D" w:rsidRPr="000A371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371F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0A45C6F2" w14:textId="6DE91640" w:rsidR="00E3739D" w:rsidRPr="000A371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371F">
              <w:rPr>
                <w:rFonts w:ascii="Times New Roman" w:hAnsi="Times New Roman" w:cs="Times New Roman"/>
                <w:sz w:val="24"/>
                <w:szCs w:val="24"/>
              </w:rPr>
              <w:t>Shop</w:t>
            </w:r>
            <w:r w:rsidR="00320E06">
              <w:rPr>
                <w:rFonts w:ascii="Times New Roman" w:hAnsi="Times New Roman" w:cs="Times New Roman"/>
                <w:sz w:val="24"/>
                <w:szCs w:val="24"/>
              </w:rPr>
              <w:t>Ez</w:t>
            </w:r>
          </w:p>
        </w:tc>
      </w:tr>
      <w:tr w:rsidR="00E3739D" w:rsidRPr="000A371F" w14:paraId="2FD6C317" w14:textId="77777777">
        <w:tc>
          <w:tcPr>
            <w:tcW w:w="4508" w:type="dxa"/>
          </w:tcPr>
          <w:p w14:paraId="0D720B6B" w14:textId="77777777" w:rsidR="00E3739D" w:rsidRPr="000A371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371F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6B2CC6E2" w14:textId="77777777" w:rsidR="00E3739D" w:rsidRPr="000A371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371F">
              <w:rPr>
                <w:rFonts w:ascii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5D070DEA" w14:textId="77777777" w:rsidR="00E3739D" w:rsidRPr="000A371F" w:rsidRDefault="00E3739D">
      <w:pPr>
        <w:rPr>
          <w:rFonts w:ascii="Times New Roman" w:hAnsi="Times New Roman" w:cs="Times New Roman"/>
          <w:b/>
          <w:sz w:val="24"/>
          <w:szCs w:val="24"/>
        </w:rPr>
      </w:pPr>
    </w:p>
    <w:p w14:paraId="72ADAB90" w14:textId="77777777" w:rsidR="00E3739D" w:rsidRPr="000A371F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0A371F">
        <w:rPr>
          <w:rFonts w:ascii="Times New Roman" w:hAnsi="Times New Roman" w:cs="Times New Roman"/>
          <w:b/>
          <w:sz w:val="24"/>
          <w:szCs w:val="24"/>
        </w:rPr>
        <w:t>Functional Requirements:</w:t>
      </w:r>
    </w:p>
    <w:p w14:paraId="0B9BA030" w14:textId="77777777" w:rsidR="00E3739D" w:rsidRPr="000A371F" w:rsidRDefault="00000000">
      <w:pPr>
        <w:rPr>
          <w:rFonts w:ascii="Times New Roman" w:hAnsi="Times New Roman" w:cs="Times New Roman"/>
          <w:sz w:val="24"/>
          <w:szCs w:val="24"/>
        </w:rPr>
      </w:pPr>
      <w:r w:rsidRPr="000A371F">
        <w:rPr>
          <w:rFonts w:ascii="Times New Roman" w:hAnsi="Times New Roman" w:cs="Times New Roman"/>
          <w:sz w:val="24"/>
          <w:szCs w:val="24"/>
        </w:rPr>
        <w:t>Following are the functional requirements of the proposed solution.</w:t>
      </w:r>
    </w:p>
    <w:p w14:paraId="6C5D0210" w14:textId="77777777" w:rsidR="00E3739D" w:rsidRPr="000A371F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0A371F">
        <w:rPr>
          <w:rFonts w:ascii="Times New Roman" w:hAnsi="Times New Roman" w:cs="Times New Roman"/>
          <w:b/>
          <w:sz w:val="24"/>
          <w:szCs w:val="24"/>
        </w:rPr>
        <w:t>Functional Requirements – Music Streaming App</w:t>
      </w:r>
    </w:p>
    <w:tbl>
      <w:tblPr>
        <w:tblStyle w:val="af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E3739D" w:rsidRPr="000A371F" w14:paraId="0B9F7FDE" w14:textId="77777777">
        <w:tc>
          <w:tcPr>
            <w:tcW w:w="988" w:type="dxa"/>
          </w:tcPr>
          <w:p w14:paraId="47251B98" w14:textId="77777777" w:rsidR="00E3739D" w:rsidRPr="000A371F" w:rsidRDefault="00000000">
            <w:p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371F">
              <w:rPr>
                <w:rFonts w:ascii="Times New Roman" w:hAnsi="Times New Roman" w:cs="Times New Roman"/>
                <w:b/>
                <w:sz w:val="24"/>
                <w:szCs w:val="24"/>
              </w:rPr>
              <w:t>FR No.</w:t>
            </w:r>
          </w:p>
        </w:tc>
        <w:tc>
          <w:tcPr>
            <w:tcW w:w="3543" w:type="dxa"/>
          </w:tcPr>
          <w:p w14:paraId="75A072C1" w14:textId="77777777" w:rsidR="00E3739D" w:rsidRPr="000A371F" w:rsidRDefault="00000000">
            <w:p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371F">
              <w:rPr>
                <w:rFonts w:ascii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4820" w:type="dxa"/>
          </w:tcPr>
          <w:p w14:paraId="275F3C78" w14:textId="77777777" w:rsidR="00E3739D" w:rsidRPr="000A371F" w:rsidRDefault="00000000">
            <w:p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371F">
              <w:rPr>
                <w:rFonts w:ascii="Times New Roman" w:hAnsi="Times New Roman" w:cs="Times New Roman"/>
                <w:b/>
                <w:sz w:val="24"/>
                <w:szCs w:val="24"/>
              </w:rPr>
              <w:t>Sub Requirement (Story / Sub-Task)</w:t>
            </w:r>
          </w:p>
        </w:tc>
      </w:tr>
      <w:tr w:rsidR="00E3739D" w:rsidRPr="000A371F" w14:paraId="2FD34E30" w14:textId="77777777">
        <w:tc>
          <w:tcPr>
            <w:tcW w:w="988" w:type="dxa"/>
          </w:tcPr>
          <w:p w14:paraId="00F92AF0" w14:textId="77777777" w:rsidR="00E3739D" w:rsidRPr="000A371F" w:rsidRDefault="00000000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371F">
              <w:rPr>
                <w:rFonts w:ascii="Times New Roman" w:hAnsi="Times New Roman" w:cs="Times New Roman"/>
                <w:b/>
                <w:sz w:val="24"/>
                <w:szCs w:val="24"/>
              </w:rPr>
              <w:t>FR-1</w:t>
            </w:r>
          </w:p>
        </w:tc>
        <w:tc>
          <w:tcPr>
            <w:tcW w:w="3543" w:type="dxa"/>
          </w:tcPr>
          <w:p w14:paraId="71F0F102" w14:textId="77777777" w:rsidR="00E3739D" w:rsidRPr="000A371F" w:rsidRDefault="00000000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371F">
              <w:rPr>
                <w:rFonts w:ascii="Times New Roman" w:hAnsi="Times New Roman" w:cs="Times New Roman"/>
                <w:sz w:val="24"/>
                <w:szCs w:val="24"/>
              </w:rPr>
              <w:t>User Authentication</w:t>
            </w:r>
          </w:p>
        </w:tc>
        <w:tc>
          <w:tcPr>
            <w:tcW w:w="4820" w:type="dxa"/>
          </w:tcPr>
          <w:p w14:paraId="435ABFEE" w14:textId="77777777" w:rsidR="00E3739D" w:rsidRPr="000A371F" w:rsidRDefault="00000000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371F">
              <w:rPr>
                <w:rFonts w:ascii="Times New Roman" w:hAnsi="Times New Roman" w:cs="Times New Roman"/>
                <w:sz w:val="24"/>
                <w:szCs w:val="24"/>
              </w:rPr>
              <w:t>Sign up, Login, Password Reset</w:t>
            </w:r>
          </w:p>
          <w:tbl>
            <w:tblPr>
              <w:tblStyle w:val="af4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E3739D" w:rsidRPr="000A371F" w14:paraId="11E982C5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81E98D" w14:textId="77777777" w:rsidR="00E3739D" w:rsidRPr="000A371F" w:rsidRDefault="00E3739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64A6A0D" w14:textId="77777777" w:rsidR="00E3739D" w:rsidRPr="000A371F" w:rsidRDefault="00E3739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739D" w:rsidRPr="000A371F" w14:paraId="5F6076DE" w14:textId="77777777">
        <w:tc>
          <w:tcPr>
            <w:tcW w:w="988" w:type="dxa"/>
          </w:tcPr>
          <w:p w14:paraId="586B5CA1" w14:textId="77777777" w:rsidR="00E3739D" w:rsidRPr="000A371F" w:rsidRDefault="00E3739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14:paraId="29CD7A7C" w14:textId="77777777" w:rsidR="00E3739D" w:rsidRPr="000A371F" w:rsidRDefault="00E3739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4AE0B366" w14:textId="77777777" w:rsidR="00E3739D" w:rsidRPr="000A371F" w:rsidRDefault="00E3739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af5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E3739D" w:rsidRPr="000A371F" w14:paraId="5D8E21C9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94F2D6B" w14:textId="77777777" w:rsidR="00E3739D" w:rsidRPr="000A371F" w:rsidRDefault="00E3739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0B2F389" w14:textId="77777777" w:rsidR="00E3739D" w:rsidRPr="000A371F" w:rsidRDefault="00E3739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af6"/>
              <w:tblW w:w="369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95"/>
            </w:tblGrid>
            <w:tr w:rsidR="00E3739D" w:rsidRPr="000A371F" w14:paraId="12783000" w14:textId="77777777">
              <w:trPr>
                <w:trHeight w:val="515"/>
              </w:trPr>
              <w:tc>
                <w:tcPr>
                  <w:tcW w:w="36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35AE9A" w14:textId="77777777" w:rsidR="00E3739D" w:rsidRPr="000A371F" w:rsidRDefault="0000000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A371F">
                    <w:rPr>
                      <w:rFonts w:ascii="Times New Roman" w:hAnsi="Times New Roman" w:cs="Times New Roman"/>
                      <w:sz w:val="24"/>
                      <w:szCs w:val="24"/>
                    </w:rPr>
                    <w:t>OAuth login using Google / GitHub</w:t>
                  </w:r>
                </w:p>
              </w:tc>
            </w:tr>
          </w:tbl>
          <w:p w14:paraId="27D6329D" w14:textId="77777777" w:rsidR="00E3739D" w:rsidRPr="000A371F" w:rsidRDefault="00E3739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739D" w:rsidRPr="000A371F" w14:paraId="2EDDA2F0" w14:textId="77777777">
        <w:tc>
          <w:tcPr>
            <w:tcW w:w="988" w:type="dxa"/>
          </w:tcPr>
          <w:p w14:paraId="12BD0794" w14:textId="77777777" w:rsidR="00E3739D" w:rsidRPr="000A371F" w:rsidRDefault="00000000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371F">
              <w:rPr>
                <w:rFonts w:ascii="Times New Roman" w:hAnsi="Times New Roman" w:cs="Times New Roman"/>
                <w:b/>
                <w:sz w:val="24"/>
                <w:szCs w:val="24"/>
              </w:rPr>
              <w:t>FR-2</w:t>
            </w:r>
          </w:p>
        </w:tc>
        <w:tc>
          <w:tcPr>
            <w:tcW w:w="3543" w:type="dxa"/>
          </w:tcPr>
          <w:p w14:paraId="78D885F0" w14:textId="77777777" w:rsidR="00E3739D" w:rsidRPr="000A371F" w:rsidRDefault="00E3739D">
            <w:p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tbl>
            <w:tblPr>
              <w:tblStyle w:val="af7"/>
              <w:tblW w:w="317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170"/>
            </w:tblGrid>
            <w:tr w:rsidR="00E3739D" w:rsidRPr="000A371F" w14:paraId="38453020" w14:textId="77777777">
              <w:trPr>
                <w:trHeight w:val="515"/>
              </w:trPr>
              <w:tc>
                <w:tcPr>
                  <w:tcW w:w="317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974BD7" w14:textId="77777777" w:rsidR="00E3739D" w:rsidRPr="000A371F" w:rsidRDefault="00000000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0A371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Product Management (Admin)</w:t>
                  </w:r>
                </w:p>
              </w:tc>
            </w:tr>
          </w:tbl>
          <w:p w14:paraId="51541E3B" w14:textId="77777777" w:rsidR="00E3739D" w:rsidRPr="000A371F" w:rsidRDefault="00E3739D">
            <w:p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tbl>
            <w:tblPr>
              <w:tblStyle w:val="af8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E3739D" w:rsidRPr="000A371F" w14:paraId="01A9A785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1898C6" w14:textId="77777777" w:rsidR="00E3739D" w:rsidRPr="000A371F" w:rsidRDefault="00E3739D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</w:tbl>
          <w:p w14:paraId="648C46A5" w14:textId="77777777" w:rsidR="00E3739D" w:rsidRPr="000A371F" w:rsidRDefault="00E3739D">
            <w:p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0" w:type="dxa"/>
          </w:tcPr>
          <w:p w14:paraId="747F2405" w14:textId="77777777" w:rsidR="00E3739D" w:rsidRPr="000A371F" w:rsidRDefault="00E3739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af9"/>
              <w:tblW w:w="288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85"/>
            </w:tblGrid>
            <w:tr w:rsidR="00E3739D" w:rsidRPr="000A371F" w14:paraId="7934FA70" w14:textId="77777777">
              <w:trPr>
                <w:trHeight w:val="515"/>
              </w:trPr>
              <w:tc>
                <w:tcPr>
                  <w:tcW w:w="28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95D7B1" w14:textId="77777777" w:rsidR="00E3739D" w:rsidRPr="000A371F" w:rsidRDefault="0000000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A371F">
                    <w:rPr>
                      <w:rFonts w:ascii="Times New Roman" w:hAnsi="Times New Roman" w:cs="Times New Roman"/>
                      <w:sz w:val="24"/>
                      <w:szCs w:val="24"/>
                    </w:rPr>
                    <w:t>- Add/Edit/Delete grocery products</w:t>
                  </w:r>
                </w:p>
                <w:p w14:paraId="2B806F27" w14:textId="77777777" w:rsidR="00E3739D" w:rsidRPr="000A371F" w:rsidRDefault="0000000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A371F">
                    <w:rPr>
                      <w:rFonts w:ascii="Times New Roman" w:hAnsi="Times New Roman" w:cs="Times New Roman"/>
                      <w:sz w:val="24"/>
                      <w:szCs w:val="24"/>
                    </w:rPr>
                    <w:t>- View product inventory</w:t>
                  </w:r>
                </w:p>
              </w:tc>
            </w:tr>
          </w:tbl>
          <w:p w14:paraId="0078A1A3" w14:textId="77777777" w:rsidR="00E3739D" w:rsidRPr="000A371F" w:rsidRDefault="00E3739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739D" w:rsidRPr="000A371F" w14:paraId="7B69D9BA" w14:textId="77777777">
        <w:trPr>
          <w:trHeight w:val="1739"/>
        </w:trPr>
        <w:tc>
          <w:tcPr>
            <w:tcW w:w="988" w:type="dxa"/>
          </w:tcPr>
          <w:p w14:paraId="07C097ED" w14:textId="77777777" w:rsidR="00E3739D" w:rsidRPr="000A371F" w:rsidRDefault="00000000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371F">
              <w:rPr>
                <w:rFonts w:ascii="Times New Roman" w:hAnsi="Times New Roman" w:cs="Times New Roman"/>
                <w:b/>
                <w:sz w:val="24"/>
                <w:szCs w:val="24"/>
              </w:rPr>
              <w:t>FR-3</w:t>
            </w:r>
          </w:p>
        </w:tc>
        <w:tc>
          <w:tcPr>
            <w:tcW w:w="3543" w:type="dxa"/>
          </w:tcPr>
          <w:p w14:paraId="029109B3" w14:textId="77777777" w:rsidR="00E3739D" w:rsidRPr="000A371F" w:rsidRDefault="00E3739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afa"/>
              <w:tblW w:w="330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5"/>
            </w:tblGrid>
            <w:tr w:rsidR="00E3739D" w:rsidRPr="000A371F" w14:paraId="75531F1D" w14:textId="77777777">
              <w:trPr>
                <w:trHeight w:val="515"/>
              </w:trPr>
              <w:tc>
                <w:tcPr>
                  <w:tcW w:w="33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2DC267" w14:textId="77777777" w:rsidR="00E3739D" w:rsidRPr="000A371F" w:rsidRDefault="00E3739D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tbl>
                  <w:tblPr>
                    <w:tblStyle w:val="afb"/>
                    <w:tblW w:w="3090" w:type="dxa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3090"/>
                  </w:tblGrid>
                  <w:tr w:rsidR="00E3739D" w:rsidRPr="000A371F" w14:paraId="25DB6773" w14:textId="77777777">
                    <w:trPr>
                      <w:trHeight w:val="515"/>
                    </w:trPr>
                    <w:tc>
                      <w:tcPr>
                        <w:tcW w:w="309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2387A541" w14:textId="77777777" w:rsidR="00E3739D" w:rsidRPr="000A371F" w:rsidRDefault="00000000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0A371F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Product Browsing &amp; Search (User)</w:t>
                        </w:r>
                      </w:p>
                    </w:tc>
                  </w:tr>
                </w:tbl>
                <w:p w14:paraId="6D1C64C7" w14:textId="77777777" w:rsidR="00E3739D" w:rsidRPr="000A371F" w:rsidRDefault="00E3739D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</w:tbl>
          <w:p w14:paraId="10DD84AA" w14:textId="77777777" w:rsidR="00E3739D" w:rsidRPr="000A371F" w:rsidRDefault="00E3739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D371B3E" w14:textId="77777777" w:rsidR="00E3739D" w:rsidRPr="000A371F" w:rsidRDefault="00000000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371F">
              <w:rPr>
                <w:rFonts w:ascii="Times New Roman" w:hAnsi="Times New Roman" w:cs="Times New Roman"/>
                <w:sz w:val="24"/>
                <w:szCs w:val="24"/>
              </w:rPr>
              <w:t>- Browse products by category</w:t>
            </w:r>
          </w:p>
          <w:p w14:paraId="661CD6D0" w14:textId="77777777" w:rsidR="00E3739D" w:rsidRPr="000A371F" w:rsidRDefault="00000000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371F">
              <w:rPr>
                <w:rFonts w:ascii="Times New Roman" w:hAnsi="Times New Roman" w:cs="Times New Roman"/>
                <w:sz w:val="24"/>
                <w:szCs w:val="24"/>
              </w:rPr>
              <w:t>- Search for specific products</w:t>
            </w:r>
          </w:p>
        </w:tc>
      </w:tr>
    </w:tbl>
    <w:p w14:paraId="26D2B18D" w14:textId="77777777" w:rsidR="00E3739D" w:rsidRPr="000A371F" w:rsidRDefault="00E3739D">
      <w:pPr>
        <w:rPr>
          <w:rFonts w:ascii="Times New Roman" w:hAnsi="Times New Roman" w:cs="Times New Roman"/>
          <w:b/>
          <w:sz w:val="24"/>
          <w:szCs w:val="24"/>
        </w:rPr>
      </w:pPr>
    </w:p>
    <w:p w14:paraId="7BF24729" w14:textId="77777777" w:rsidR="00E3739D" w:rsidRPr="000A371F" w:rsidRDefault="00E3739D">
      <w:pPr>
        <w:rPr>
          <w:rFonts w:ascii="Times New Roman" w:hAnsi="Times New Roman" w:cs="Times New Roman"/>
          <w:b/>
          <w:sz w:val="24"/>
          <w:szCs w:val="24"/>
        </w:rPr>
      </w:pPr>
    </w:p>
    <w:p w14:paraId="18A0E10A" w14:textId="77777777" w:rsidR="00E3739D" w:rsidRPr="000A371F" w:rsidRDefault="00E3739D">
      <w:pPr>
        <w:rPr>
          <w:rFonts w:ascii="Times New Roman" w:hAnsi="Times New Roman" w:cs="Times New Roman"/>
          <w:b/>
          <w:sz w:val="24"/>
          <w:szCs w:val="24"/>
        </w:rPr>
      </w:pPr>
    </w:p>
    <w:p w14:paraId="6EE5FAE5" w14:textId="77777777" w:rsidR="00E3739D" w:rsidRPr="000A371F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0A371F">
        <w:rPr>
          <w:rFonts w:ascii="Times New Roman" w:hAnsi="Times New Roman" w:cs="Times New Roman"/>
          <w:b/>
          <w:sz w:val="24"/>
          <w:szCs w:val="24"/>
        </w:rPr>
        <w:t>Non-functional Requirements:</w:t>
      </w:r>
    </w:p>
    <w:p w14:paraId="07D72139" w14:textId="77777777" w:rsidR="00E3739D" w:rsidRPr="000A371F" w:rsidRDefault="00000000">
      <w:pPr>
        <w:rPr>
          <w:rFonts w:ascii="Times New Roman" w:hAnsi="Times New Roman" w:cs="Times New Roman"/>
          <w:sz w:val="24"/>
          <w:szCs w:val="24"/>
        </w:rPr>
      </w:pPr>
      <w:r w:rsidRPr="000A371F">
        <w:rPr>
          <w:rFonts w:ascii="Times New Roman" w:hAnsi="Times New Roman" w:cs="Times New Roman"/>
          <w:sz w:val="24"/>
          <w:szCs w:val="24"/>
        </w:rPr>
        <w:t>Following are the non-functional requirements of the proposed solution.</w:t>
      </w:r>
    </w:p>
    <w:tbl>
      <w:tblPr>
        <w:tblStyle w:val="afc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E3739D" w:rsidRPr="000A371F" w14:paraId="73B611DB" w14:textId="77777777">
        <w:tc>
          <w:tcPr>
            <w:tcW w:w="750" w:type="dxa"/>
          </w:tcPr>
          <w:p w14:paraId="63224F43" w14:textId="77777777" w:rsidR="00E3739D" w:rsidRPr="000A371F" w:rsidRDefault="00000000">
            <w:p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371F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NFR No.</w:t>
            </w:r>
          </w:p>
        </w:tc>
        <w:tc>
          <w:tcPr>
            <w:tcW w:w="1876" w:type="dxa"/>
          </w:tcPr>
          <w:p w14:paraId="3647A916" w14:textId="77777777" w:rsidR="00E3739D" w:rsidRPr="000A371F" w:rsidRDefault="00000000">
            <w:p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371F">
              <w:rPr>
                <w:rFonts w:ascii="Times New Roman" w:hAnsi="Times New Roman" w:cs="Times New Roman"/>
                <w:b/>
                <w:sz w:val="24"/>
                <w:szCs w:val="24"/>
              </w:rPr>
              <w:t>Non-Functional Requirement</w:t>
            </w:r>
          </w:p>
        </w:tc>
        <w:tc>
          <w:tcPr>
            <w:tcW w:w="6390" w:type="dxa"/>
          </w:tcPr>
          <w:p w14:paraId="762E9279" w14:textId="77777777" w:rsidR="00E3739D" w:rsidRPr="000A371F" w:rsidRDefault="00000000">
            <w:p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371F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E3739D" w:rsidRPr="000A371F" w14:paraId="2D31FA8C" w14:textId="77777777">
        <w:tc>
          <w:tcPr>
            <w:tcW w:w="750" w:type="dxa"/>
          </w:tcPr>
          <w:p w14:paraId="2AD7FFF6" w14:textId="77777777" w:rsidR="00E3739D" w:rsidRPr="000A371F" w:rsidRDefault="00000000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371F">
              <w:rPr>
                <w:rFonts w:ascii="Times New Roman" w:hAnsi="Times New Roman" w:cs="Times New Roman"/>
                <w:b/>
                <w:sz w:val="24"/>
                <w:szCs w:val="24"/>
              </w:rPr>
              <w:t>NFR-1</w:t>
            </w:r>
          </w:p>
        </w:tc>
        <w:tc>
          <w:tcPr>
            <w:tcW w:w="1876" w:type="dxa"/>
          </w:tcPr>
          <w:p w14:paraId="3B834E85" w14:textId="77777777" w:rsidR="00E3739D" w:rsidRPr="000A371F" w:rsidRDefault="00000000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371F">
              <w:rPr>
                <w:rFonts w:ascii="Times New Roman" w:hAnsi="Times New Roman" w:cs="Times New Roman"/>
                <w:b/>
                <w:sz w:val="24"/>
                <w:szCs w:val="24"/>
              </w:rPr>
              <w:t>Usability</w:t>
            </w:r>
          </w:p>
        </w:tc>
        <w:tc>
          <w:tcPr>
            <w:tcW w:w="6390" w:type="dxa"/>
          </w:tcPr>
          <w:p w14:paraId="3768091A" w14:textId="77777777" w:rsidR="00E3739D" w:rsidRPr="000A371F" w:rsidRDefault="00000000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371F">
              <w:rPr>
                <w:rFonts w:ascii="Times New Roman" w:hAnsi="Times New Roman" w:cs="Times New Roman"/>
                <w:sz w:val="24"/>
                <w:szCs w:val="24"/>
              </w:rPr>
              <w:t>The platform should offer a clean, intuitive UI for users of all skill levels.</w:t>
            </w:r>
          </w:p>
        </w:tc>
      </w:tr>
      <w:tr w:rsidR="00E3739D" w:rsidRPr="000A371F" w14:paraId="7D8CD1E6" w14:textId="77777777">
        <w:tc>
          <w:tcPr>
            <w:tcW w:w="750" w:type="dxa"/>
          </w:tcPr>
          <w:p w14:paraId="71658700" w14:textId="77777777" w:rsidR="00E3739D" w:rsidRPr="000A371F" w:rsidRDefault="00000000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371F">
              <w:rPr>
                <w:rFonts w:ascii="Times New Roman" w:hAnsi="Times New Roman" w:cs="Times New Roman"/>
                <w:b/>
                <w:sz w:val="24"/>
                <w:szCs w:val="24"/>
              </w:rPr>
              <w:t>NFR-2</w:t>
            </w:r>
          </w:p>
        </w:tc>
        <w:tc>
          <w:tcPr>
            <w:tcW w:w="1876" w:type="dxa"/>
          </w:tcPr>
          <w:p w14:paraId="5EF90967" w14:textId="77777777" w:rsidR="00E3739D" w:rsidRPr="000A371F" w:rsidRDefault="00000000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371F">
              <w:rPr>
                <w:rFonts w:ascii="Times New Roman" w:hAnsi="Times New Roman" w:cs="Times New Roman"/>
                <w:b/>
                <w:sz w:val="24"/>
                <w:szCs w:val="24"/>
              </w:rPr>
              <w:t>Security</w:t>
            </w:r>
          </w:p>
        </w:tc>
        <w:tc>
          <w:tcPr>
            <w:tcW w:w="6390" w:type="dxa"/>
          </w:tcPr>
          <w:p w14:paraId="12EA9EBF" w14:textId="77777777" w:rsidR="00E3739D" w:rsidRPr="000A371F" w:rsidRDefault="00E3739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afd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E3739D" w:rsidRPr="000A371F" w14:paraId="0CC5F8A5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D8AF32" w14:textId="77777777" w:rsidR="00E3739D" w:rsidRPr="000A371F" w:rsidRDefault="00E3739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1E07F80" w14:textId="77777777" w:rsidR="00E3739D" w:rsidRPr="000A371F" w:rsidRDefault="00E3739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afe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E3739D" w:rsidRPr="000A371F" w14:paraId="4BB79F86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8815C3" w14:textId="77777777" w:rsidR="00E3739D" w:rsidRPr="000A371F" w:rsidRDefault="0000000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A371F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All data transfers must be encrypted. Implement role-based access and token auth.</w:t>
                  </w:r>
                </w:p>
              </w:tc>
            </w:tr>
          </w:tbl>
          <w:p w14:paraId="5E6FAEAB" w14:textId="77777777" w:rsidR="00E3739D" w:rsidRPr="000A371F" w:rsidRDefault="00E3739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739D" w:rsidRPr="000A371F" w14:paraId="6D9F7494" w14:textId="77777777">
        <w:tc>
          <w:tcPr>
            <w:tcW w:w="750" w:type="dxa"/>
          </w:tcPr>
          <w:p w14:paraId="1E5D6775" w14:textId="77777777" w:rsidR="00E3739D" w:rsidRPr="000A371F" w:rsidRDefault="00000000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371F">
              <w:rPr>
                <w:rFonts w:ascii="Times New Roman" w:hAnsi="Times New Roman" w:cs="Times New Roman"/>
                <w:b/>
                <w:sz w:val="24"/>
                <w:szCs w:val="24"/>
              </w:rPr>
              <w:t>NFR-</w:t>
            </w:r>
          </w:p>
        </w:tc>
        <w:tc>
          <w:tcPr>
            <w:tcW w:w="1876" w:type="dxa"/>
          </w:tcPr>
          <w:p w14:paraId="0056B392" w14:textId="77777777" w:rsidR="00E3739D" w:rsidRPr="000A371F" w:rsidRDefault="00000000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371F">
              <w:rPr>
                <w:rFonts w:ascii="Times New Roman" w:hAnsi="Times New Roman" w:cs="Times New Roman"/>
                <w:b/>
                <w:sz w:val="24"/>
                <w:szCs w:val="24"/>
              </w:rPr>
              <w:t>Performance</w:t>
            </w:r>
          </w:p>
        </w:tc>
        <w:tc>
          <w:tcPr>
            <w:tcW w:w="6390" w:type="dxa"/>
          </w:tcPr>
          <w:p w14:paraId="1933A722" w14:textId="77777777" w:rsidR="00E3739D" w:rsidRPr="000A371F" w:rsidRDefault="00000000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371F">
              <w:rPr>
                <w:rFonts w:ascii="Times New Roman" w:hAnsi="Times New Roman" w:cs="Times New Roman"/>
                <w:sz w:val="24"/>
                <w:szCs w:val="24"/>
              </w:rPr>
              <w:t>Pages should load within 2 seconds. Chat and job posting actions should be near-instant.</w:t>
            </w:r>
          </w:p>
        </w:tc>
      </w:tr>
      <w:tr w:rsidR="00E3739D" w:rsidRPr="000A371F" w14:paraId="7E9DF70C" w14:textId="77777777">
        <w:tc>
          <w:tcPr>
            <w:tcW w:w="750" w:type="dxa"/>
          </w:tcPr>
          <w:p w14:paraId="194846F0" w14:textId="77777777" w:rsidR="00E3739D" w:rsidRPr="000A371F" w:rsidRDefault="00000000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371F">
              <w:rPr>
                <w:rFonts w:ascii="Times New Roman" w:hAnsi="Times New Roman" w:cs="Times New Roman"/>
                <w:b/>
                <w:sz w:val="24"/>
                <w:szCs w:val="24"/>
              </w:rPr>
              <w:t>NFR-</w:t>
            </w:r>
          </w:p>
        </w:tc>
        <w:tc>
          <w:tcPr>
            <w:tcW w:w="1876" w:type="dxa"/>
          </w:tcPr>
          <w:p w14:paraId="04D623E8" w14:textId="77777777" w:rsidR="00E3739D" w:rsidRPr="000A371F" w:rsidRDefault="00000000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371F">
              <w:rPr>
                <w:rFonts w:ascii="Times New Roman" w:hAnsi="Times New Roman" w:cs="Times New Roman"/>
                <w:b/>
                <w:sz w:val="24"/>
                <w:szCs w:val="24"/>
              </w:rPr>
              <w:t>Availability</w:t>
            </w:r>
          </w:p>
        </w:tc>
        <w:tc>
          <w:tcPr>
            <w:tcW w:w="6390" w:type="dxa"/>
          </w:tcPr>
          <w:p w14:paraId="262C3008" w14:textId="77777777" w:rsidR="00E3739D" w:rsidRPr="000A371F" w:rsidRDefault="00E3739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aff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E3739D" w:rsidRPr="000A371F" w14:paraId="6C758555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3B77F4" w14:textId="77777777" w:rsidR="00E3739D" w:rsidRPr="000A371F" w:rsidRDefault="00E3739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38908D5" w14:textId="77777777" w:rsidR="00E3739D" w:rsidRPr="000A371F" w:rsidRDefault="00E3739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aff0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E3739D" w:rsidRPr="000A371F" w14:paraId="7F4307F5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24D66D" w14:textId="77777777" w:rsidR="00E3739D" w:rsidRPr="000A371F" w:rsidRDefault="0000000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A371F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The system should maintain 99.9% uptime across all services.</w:t>
                  </w:r>
                </w:p>
              </w:tc>
            </w:tr>
          </w:tbl>
          <w:p w14:paraId="499545A7" w14:textId="77777777" w:rsidR="00E3739D" w:rsidRPr="000A371F" w:rsidRDefault="00E3739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739D" w:rsidRPr="000A371F" w14:paraId="55DAF9EB" w14:textId="77777777">
        <w:tc>
          <w:tcPr>
            <w:tcW w:w="750" w:type="dxa"/>
          </w:tcPr>
          <w:p w14:paraId="0D1B9055" w14:textId="77777777" w:rsidR="00E3739D" w:rsidRPr="000A371F" w:rsidRDefault="00000000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371F">
              <w:rPr>
                <w:rFonts w:ascii="Times New Roman" w:hAnsi="Times New Roman" w:cs="Times New Roman"/>
                <w:b/>
                <w:sz w:val="24"/>
                <w:szCs w:val="24"/>
              </w:rPr>
              <w:t>NFR-</w:t>
            </w:r>
          </w:p>
        </w:tc>
        <w:tc>
          <w:tcPr>
            <w:tcW w:w="1876" w:type="dxa"/>
          </w:tcPr>
          <w:p w14:paraId="757CC1DA" w14:textId="77777777" w:rsidR="00E3739D" w:rsidRPr="000A371F" w:rsidRDefault="00000000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371F">
              <w:rPr>
                <w:rFonts w:ascii="Times New Roman" w:hAnsi="Times New Roman" w:cs="Times New Roman"/>
                <w:b/>
                <w:sz w:val="24"/>
                <w:szCs w:val="24"/>
              </w:rPr>
              <w:t>Scalability</w:t>
            </w:r>
          </w:p>
        </w:tc>
        <w:tc>
          <w:tcPr>
            <w:tcW w:w="6390" w:type="dxa"/>
          </w:tcPr>
          <w:p w14:paraId="4E25B225" w14:textId="77777777" w:rsidR="00E3739D" w:rsidRPr="000A371F" w:rsidRDefault="00E3739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aff1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E3739D" w:rsidRPr="000A371F" w14:paraId="28E1192D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30094A" w14:textId="77777777" w:rsidR="00E3739D" w:rsidRPr="000A371F" w:rsidRDefault="00E3739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5E8F9D27" w14:textId="77777777" w:rsidR="00E3739D" w:rsidRPr="000A371F" w:rsidRDefault="00E3739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aff2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E3739D" w:rsidRPr="000A371F" w14:paraId="1F7372F6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8CB7C9" w14:textId="77777777" w:rsidR="00E3739D" w:rsidRPr="000A371F" w:rsidRDefault="0000000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A371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Should support high concurrency and rapid feature scaling through microservices.</w:t>
                  </w:r>
                </w:p>
              </w:tc>
            </w:tr>
          </w:tbl>
          <w:p w14:paraId="2B0E1226" w14:textId="77777777" w:rsidR="00E3739D" w:rsidRPr="000A371F" w:rsidRDefault="00E3739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CB29C77" w14:textId="77777777" w:rsidR="00E3739D" w:rsidRPr="000A371F" w:rsidRDefault="00E3739D">
      <w:pPr>
        <w:rPr>
          <w:rFonts w:ascii="Times New Roman" w:hAnsi="Times New Roman" w:cs="Times New Roman"/>
          <w:sz w:val="24"/>
          <w:szCs w:val="24"/>
        </w:rPr>
      </w:pPr>
    </w:p>
    <w:p w14:paraId="7B2950E0" w14:textId="77777777" w:rsidR="00E3739D" w:rsidRPr="000A371F" w:rsidRDefault="00E3739D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</w:rPr>
      </w:pPr>
    </w:p>
    <w:p w14:paraId="7B10A4CC" w14:textId="77777777" w:rsidR="00E3739D" w:rsidRPr="000A371F" w:rsidRDefault="00E3739D">
      <w:pPr>
        <w:rPr>
          <w:rFonts w:ascii="Times New Roman" w:hAnsi="Times New Roman" w:cs="Times New Roman"/>
          <w:b/>
          <w:sz w:val="24"/>
          <w:szCs w:val="24"/>
        </w:rPr>
      </w:pPr>
    </w:p>
    <w:sectPr w:rsidR="00E3739D" w:rsidRPr="000A371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39D"/>
    <w:rsid w:val="000A371F"/>
    <w:rsid w:val="001318FC"/>
    <w:rsid w:val="00291653"/>
    <w:rsid w:val="00320E06"/>
    <w:rsid w:val="003F3411"/>
    <w:rsid w:val="004730B2"/>
    <w:rsid w:val="004D22BD"/>
    <w:rsid w:val="00BB344A"/>
    <w:rsid w:val="00C32942"/>
    <w:rsid w:val="00E3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92FDD"/>
  <w15:docId w15:val="{3AB5E118-C2BE-4E9B-A6A5-E00D12D10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QwgQMVJnHYe0sk/AtRAcFHjrmg==">CgMxLjA4AHIhMUZpZ1pQeDVyeEYzSlBtTG1DTVJuQ1Q5T1FpYXNKbDlh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Gayathri Botla</cp:lastModifiedBy>
  <cp:revision>6</cp:revision>
  <dcterms:created xsi:type="dcterms:W3CDTF">2022-09-18T16:51:00Z</dcterms:created>
  <dcterms:modified xsi:type="dcterms:W3CDTF">2025-06-28T04:14:00Z</dcterms:modified>
</cp:coreProperties>
</file>