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482" w:rsidRDefault="007F3482" w:rsidP="007F3482">
      <w:pPr>
        <w:pStyle w:val="Heading1"/>
        <w:shd w:val="clear" w:color="auto" w:fill="FFFFFF"/>
        <w:spacing w:before="0" w:beforeAutospacing="0"/>
        <w:rPr>
          <w:rFonts w:ascii="Arial" w:hAnsi="Arial" w:cs="Arial"/>
          <w:color w:val="E47911"/>
          <w:sz w:val="31"/>
          <w:szCs w:val="31"/>
        </w:rPr>
      </w:pPr>
      <w:r>
        <w:rPr>
          <w:rFonts w:ascii="Arial" w:hAnsi="Arial" w:cs="Arial"/>
          <w:color w:val="E47911"/>
          <w:sz w:val="31"/>
          <w:szCs w:val="31"/>
        </w:rPr>
        <w:t xml:space="preserve">Amazon EC2 Security Groups </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w:t>
      </w:r>
      <w:r>
        <w:rPr>
          <w:rStyle w:val="apple-converted-space"/>
          <w:rFonts w:ascii="Arial" w:hAnsi="Arial" w:cs="Arial"/>
          <w:color w:val="444444"/>
          <w:sz w:val="21"/>
          <w:szCs w:val="21"/>
        </w:rPr>
        <w:t> </w:t>
      </w:r>
      <w:r>
        <w:rPr>
          <w:rStyle w:val="Emphasis"/>
          <w:rFonts w:ascii="Arial" w:hAnsi="Arial" w:cs="Arial"/>
          <w:color w:val="444444"/>
          <w:sz w:val="21"/>
          <w:szCs w:val="21"/>
        </w:rPr>
        <w:t>security group</w:t>
      </w:r>
      <w:r>
        <w:rPr>
          <w:rStyle w:val="apple-converted-space"/>
          <w:rFonts w:ascii="Arial" w:hAnsi="Arial" w:cs="Arial"/>
          <w:color w:val="444444"/>
          <w:sz w:val="21"/>
          <w:szCs w:val="21"/>
        </w:rPr>
        <w:t> </w:t>
      </w:r>
      <w:r>
        <w:rPr>
          <w:rFonts w:ascii="Arial" w:hAnsi="Arial" w:cs="Arial"/>
          <w:color w:val="444444"/>
          <w:sz w:val="21"/>
          <w:szCs w:val="21"/>
        </w:rPr>
        <w:t>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When we decide whether to allow traffic to reach an instance, we evaluate all the rules from all the security groups that are associated with the instance.</w:t>
      </w:r>
    </w:p>
    <w:p w:rsidR="007F3482" w:rsidRDefault="007F3482" w:rsidP="007F3482">
      <w:pPr>
        <w:pStyle w:val="Heading3"/>
        <w:shd w:val="clear" w:color="auto" w:fill="FFFFFF"/>
        <w:rPr>
          <w:rFonts w:ascii="Arial" w:hAnsi="Arial" w:cs="Arial"/>
          <w:color w:val="007697"/>
          <w:sz w:val="21"/>
          <w:szCs w:val="21"/>
        </w:rPr>
      </w:pPr>
      <w:r>
        <w:rPr>
          <w:rFonts w:ascii="Arial" w:hAnsi="Arial" w:cs="Arial"/>
          <w:color w:val="007697"/>
          <w:sz w:val="21"/>
          <w:szCs w:val="21"/>
        </w:rPr>
        <w:t>Creating a Security Group</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You can create a custom security group using the Amazon EC2 console. For EC2-VPC, you must specify the VPC for which you're creating the security group.</w:t>
      </w:r>
    </w:p>
    <w:p w:rsidR="007F3482" w:rsidRDefault="007F3482" w:rsidP="007F3482">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create a new security group</w:t>
      </w:r>
    </w:p>
    <w:p w:rsidR="007F3482" w:rsidRDefault="007F3482" w:rsidP="007F3482">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7"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3482" w:rsidRDefault="007F3482" w:rsidP="007F3482">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Security Groups</w:t>
      </w:r>
      <w:r>
        <w:rPr>
          <w:rFonts w:ascii="Arial" w:hAnsi="Arial" w:cs="Arial"/>
          <w:color w:val="444444"/>
          <w:sz w:val="21"/>
          <w:szCs w:val="21"/>
        </w:rPr>
        <w:t>.</w:t>
      </w:r>
    </w:p>
    <w:p w:rsidR="007F3482" w:rsidRDefault="007F3482" w:rsidP="007F3482">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Create Security Group</w:t>
      </w:r>
      <w:r>
        <w:rPr>
          <w:rFonts w:ascii="Arial" w:hAnsi="Arial" w:cs="Arial"/>
          <w:color w:val="444444"/>
          <w:sz w:val="21"/>
          <w:szCs w:val="21"/>
        </w:rPr>
        <w:t>.</w:t>
      </w:r>
    </w:p>
    <w:p w:rsidR="007F3482" w:rsidRDefault="007F3482" w:rsidP="007F3482">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Specify a name and description for the security group.</w:t>
      </w:r>
    </w:p>
    <w:p w:rsidR="007F3482" w:rsidRPr="001775FB" w:rsidRDefault="007F3482" w:rsidP="007F3482">
      <w:pPr>
        <w:pStyle w:val="NormalWeb"/>
        <w:numPr>
          <w:ilvl w:val="0"/>
          <w:numId w:val="5"/>
        </w:numPr>
        <w:shd w:val="clear" w:color="auto" w:fill="FFFFFF"/>
        <w:spacing w:line="360" w:lineRule="atLeast"/>
        <w:rPr>
          <w:rFonts w:ascii="Arial" w:hAnsi="Arial" w:cs="Arial"/>
          <w:color w:val="444444"/>
          <w:sz w:val="21"/>
          <w:szCs w:val="21"/>
        </w:rPr>
      </w:pPr>
      <w:r w:rsidRPr="001775FB">
        <w:rPr>
          <w:rFonts w:ascii="Arial" w:hAnsi="Arial" w:cs="Arial"/>
          <w:color w:val="444444"/>
          <w:sz w:val="21"/>
          <w:szCs w:val="21"/>
        </w:rPr>
        <w:t>(EC2-VPC) For</w:t>
      </w:r>
      <w:r w:rsidRPr="001775FB">
        <w:rPr>
          <w:rStyle w:val="apple-converted-space"/>
          <w:rFonts w:ascii="Arial" w:hAnsi="Arial" w:cs="Arial"/>
          <w:color w:val="444444"/>
          <w:sz w:val="21"/>
          <w:szCs w:val="21"/>
        </w:rPr>
        <w:t> </w:t>
      </w:r>
      <w:r w:rsidRPr="001775FB">
        <w:rPr>
          <w:rFonts w:ascii="Arial" w:hAnsi="Arial" w:cs="Arial"/>
          <w:b/>
          <w:bCs/>
          <w:color w:val="444444"/>
          <w:sz w:val="21"/>
          <w:szCs w:val="21"/>
        </w:rPr>
        <w:t>VPC</w:t>
      </w:r>
      <w:r w:rsidRPr="001775FB">
        <w:rPr>
          <w:rFonts w:ascii="Arial" w:hAnsi="Arial" w:cs="Arial"/>
          <w:color w:val="444444"/>
          <w:sz w:val="21"/>
          <w:szCs w:val="21"/>
        </w:rPr>
        <w:t>, choose a VPC ID to create a security group for that VPC.</w:t>
      </w:r>
    </w:p>
    <w:p w:rsidR="007F3482" w:rsidRDefault="007F3482" w:rsidP="007F3482">
      <w:pPr>
        <w:pStyle w:val="NormalWeb"/>
        <w:numPr>
          <w:ilvl w:val="0"/>
          <w:numId w:val="5"/>
        </w:numPr>
        <w:shd w:val="clear" w:color="auto" w:fill="FFFFFF"/>
        <w:spacing w:line="360" w:lineRule="atLeast"/>
        <w:rPr>
          <w:rFonts w:ascii="Arial" w:hAnsi="Arial" w:cs="Arial"/>
          <w:color w:val="444444"/>
          <w:sz w:val="21"/>
          <w:szCs w:val="21"/>
        </w:rPr>
      </w:pPr>
      <w:r>
        <w:rPr>
          <w:rFonts w:ascii="Arial" w:hAnsi="Arial" w:cs="Arial"/>
          <w:color w:val="444444"/>
          <w:sz w:val="21"/>
          <w:szCs w:val="21"/>
        </w:rPr>
        <w:t>You can start adding rules, or you can choose</w:t>
      </w:r>
      <w:r>
        <w:rPr>
          <w:rStyle w:val="apple-converted-space"/>
          <w:rFonts w:ascii="Arial" w:hAnsi="Arial" w:cs="Arial"/>
          <w:color w:val="444444"/>
          <w:sz w:val="21"/>
          <w:szCs w:val="21"/>
        </w:rPr>
        <w:t> </w:t>
      </w:r>
      <w:r>
        <w:rPr>
          <w:rFonts w:ascii="Arial" w:hAnsi="Arial" w:cs="Arial"/>
          <w:b/>
          <w:bCs/>
          <w:color w:val="444444"/>
          <w:sz w:val="21"/>
          <w:szCs w:val="21"/>
        </w:rPr>
        <w:t>Create</w:t>
      </w:r>
      <w:r>
        <w:rPr>
          <w:rStyle w:val="apple-converted-space"/>
          <w:rFonts w:ascii="Arial" w:hAnsi="Arial" w:cs="Arial"/>
          <w:color w:val="444444"/>
          <w:sz w:val="21"/>
          <w:szCs w:val="21"/>
        </w:rPr>
        <w:t> </w:t>
      </w:r>
      <w:r>
        <w:rPr>
          <w:rFonts w:ascii="Arial" w:hAnsi="Arial" w:cs="Arial"/>
          <w:color w:val="444444"/>
          <w:sz w:val="21"/>
          <w:szCs w:val="21"/>
        </w:rPr>
        <w:t>to create the security group now (you can always add rules later</w:t>
      </w:r>
      <w:r w:rsidR="001775FB">
        <w:rPr>
          <w:rFonts w:ascii="Arial" w:hAnsi="Arial" w:cs="Arial"/>
          <w:color w:val="444444"/>
          <w:sz w:val="21"/>
          <w:szCs w:val="21"/>
        </w:rPr>
        <w:t>).</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The Amazon EC2 console enables you to copy the rules from an existing security group to a new security group.</w:t>
      </w:r>
    </w:p>
    <w:p w:rsidR="007F3482" w:rsidRDefault="007F3482" w:rsidP="007F3482">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copy a security group</w:t>
      </w:r>
    </w:p>
    <w:p w:rsidR="007F3482" w:rsidRDefault="007F3482" w:rsidP="007F3482">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8"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3482" w:rsidRDefault="007F3482" w:rsidP="007F3482">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Security Groups</w:t>
      </w:r>
      <w:r>
        <w:rPr>
          <w:rFonts w:ascii="Arial" w:hAnsi="Arial" w:cs="Arial"/>
          <w:color w:val="444444"/>
          <w:sz w:val="21"/>
          <w:szCs w:val="21"/>
        </w:rPr>
        <w:t>.</w:t>
      </w:r>
    </w:p>
    <w:p w:rsidR="007F3482" w:rsidRDefault="007F3482" w:rsidP="007F3482">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the security group you want to copy,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Copy to new</w:t>
      </w:r>
      <w:r>
        <w:rPr>
          <w:rFonts w:ascii="Arial" w:hAnsi="Arial" w:cs="Arial"/>
          <w:color w:val="444444"/>
          <w:sz w:val="21"/>
          <w:szCs w:val="21"/>
        </w:rPr>
        <w:t>.</w:t>
      </w:r>
    </w:p>
    <w:p w:rsidR="007F3482" w:rsidRDefault="007F3482" w:rsidP="007F3482">
      <w:pPr>
        <w:pStyle w:val="NormalWeb"/>
        <w:numPr>
          <w:ilvl w:val="0"/>
          <w:numId w:val="6"/>
        </w:numPr>
        <w:shd w:val="clear" w:color="auto" w:fill="FFFFFF"/>
        <w:spacing w:line="360" w:lineRule="atLeast"/>
        <w:rPr>
          <w:rFonts w:ascii="Arial" w:hAnsi="Arial" w:cs="Arial"/>
          <w:color w:val="444444"/>
          <w:sz w:val="21"/>
          <w:szCs w:val="21"/>
        </w:rPr>
      </w:pPr>
      <w:r>
        <w:rPr>
          <w:rFonts w:ascii="Arial" w:hAnsi="Arial" w:cs="Arial"/>
          <w:color w:val="444444"/>
          <w:sz w:val="21"/>
          <w:szCs w:val="21"/>
        </w:rPr>
        <w:t>The</w:t>
      </w:r>
      <w:r>
        <w:rPr>
          <w:rStyle w:val="apple-converted-space"/>
          <w:rFonts w:ascii="Arial" w:hAnsi="Arial" w:cs="Arial"/>
          <w:color w:val="444444"/>
          <w:sz w:val="21"/>
          <w:szCs w:val="21"/>
        </w:rPr>
        <w:t> </w:t>
      </w:r>
      <w:r>
        <w:rPr>
          <w:rFonts w:ascii="Arial" w:hAnsi="Arial" w:cs="Arial"/>
          <w:b/>
          <w:bCs/>
          <w:color w:val="444444"/>
          <w:sz w:val="21"/>
          <w:szCs w:val="21"/>
        </w:rPr>
        <w:t>Create Security Group</w:t>
      </w:r>
      <w:r>
        <w:rPr>
          <w:rStyle w:val="apple-converted-space"/>
          <w:rFonts w:ascii="Arial" w:hAnsi="Arial" w:cs="Arial"/>
          <w:color w:val="444444"/>
          <w:sz w:val="21"/>
          <w:szCs w:val="21"/>
        </w:rPr>
        <w:t> </w:t>
      </w:r>
      <w:r>
        <w:rPr>
          <w:rFonts w:ascii="Arial" w:hAnsi="Arial" w:cs="Arial"/>
          <w:color w:val="444444"/>
          <w:sz w:val="21"/>
          <w:szCs w:val="21"/>
        </w:rPr>
        <w:t>dialog opens, and is populated with the rules from the existing security group. Specify a name and description for your new security group. In the</w:t>
      </w:r>
      <w:r>
        <w:rPr>
          <w:rStyle w:val="apple-converted-space"/>
          <w:rFonts w:ascii="Arial" w:hAnsi="Arial" w:cs="Arial"/>
          <w:color w:val="444444"/>
          <w:sz w:val="21"/>
          <w:szCs w:val="21"/>
        </w:rPr>
        <w:t> </w:t>
      </w:r>
      <w:r>
        <w:rPr>
          <w:rFonts w:ascii="Arial" w:hAnsi="Arial" w:cs="Arial"/>
          <w:b/>
          <w:bCs/>
          <w:color w:val="444444"/>
          <w:sz w:val="21"/>
          <w:szCs w:val="21"/>
        </w:rPr>
        <w:t>VPC</w:t>
      </w:r>
      <w:r>
        <w:rPr>
          <w:rStyle w:val="apple-converted-space"/>
          <w:rFonts w:ascii="Arial" w:hAnsi="Arial" w:cs="Arial"/>
          <w:color w:val="444444"/>
          <w:sz w:val="21"/>
          <w:szCs w:val="21"/>
        </w:rPr>
        <w:t> </w:t>
      </w:r>
      <w:r>
        <w:rPr>
          <w:rFonts w:ascii="Arial" w:hAnsi="Arial" w:cs="Arial"/>
          <w:color w:val="444444"/>
          <w:sz w:val="21"/>
          <w:szCs w:val="21"/>
        </w:rPr>
        <w:t>list, choose a VPC ID to create a security group for that VPC. When you are done, choose</w:t>
      </w:r>
      <w:r>
        <w:rPr>
          <w:rStyle w:val="apple-converted-space"/>
          <w:rFonts w:ascii="Arial" w:hAnsi="Arial" w:cs="Arial"/>
          <w:color w:val="444444"/>
          <w:sz w:val="21"/>
          <w:szCs w:val="21"/>
        </w:rPr>
        <w:t> </w:t>
      </w:r>
      <w:r>
        <w:rPr>
          <w:rFonts w:ascii="Arial" w:hAnsi="Arial" w:cs="Arial"/>
          <w:b/>
          <w:bCs/>
          <w:color w:val="444444"/>
          <w:sz w:val="21"/>
          <w:szCs w:val="21"/>
        </w:rPr>
        <w:t>Create</w:t>
      </w:r>
      <w:r>
        <w:rPr>
          <w:rFonts w:ascii="Arial" w:hAnsi="Arial" w:cs="Arial"/>
          <w:color w:val="444444"/>
          <w:sz w:val="21"/>
          <w:szCs w:val="21"/>
        </w:rPr>
        <w:t>.</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You can assign a security group to an instance when you launch the instance. When you add or remove rules, those changes are automatically applied to all instances to which you've assigned the security group.</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After you launch an instance in EC2-Classic, you can't change its security groups. After you launch an instance in a VPC, you can change its security groups</w:t>
      </w:r>
      <w:r w:rsidR="001775FB">
        <w:rPr>
          <w:rFonts w:ascii="Arial" w:hAnsi="Arial" w:cs="Arial"/>
          <w:color w:val="444444"/>
          <w:sz w:val="21"/>
          <w:szCs w:val="21"/>
        </w:rPr>
        <w:t>.</w:t>
      </w:r>
    </w:p>
    <w:p w:rsidR="007F3482" w:rsidRDefault="007F3482" w:rsidP="007F3482">
      <w:pPr>
        <w:pStyle w:val="Heading3"/>
        <w:shd w:val="clear" w:color="auto" w:fill="FFFFFF"/>
        <w:rPr>
          <w:rFonts w:ascii="Arial" w:hAnsi="Arial" w:cs="Arial"/>
          <w:color w:val="007697"/>
          <w:sz w:val="21"/>
          <w:szCs w:val="21"/>
        </w:rPr>
      </w:pPr>
      <w:r>
        <w:rPr>
          <w:rFonts w:ascii="Arial" w:hAnsi="Arial" w:cs="Arial"/>
          <w:color w:val="007697"/>
          <w:sz w:val="21"/>
          <w:szCs w:val="21"/>
        </w:rPr>
        <w:t>Describing Your Security Groups</w:t>
      </w:r>
    </w:p>
    <w:p w:rsidR="007F3482" w:rsidRDefault="007F3482" w:rsidP="007F3482">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describe your security groups for EC2-VPC</w:t>
      </w:r>
    </w:p>
    <w:p w:rsidR="007F3482" w:rsidRDefault="007F3482" w:rsidP="007F3482">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9"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3482" w:rsidRDefault="007F3482" w:rsidP="007F3482">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Security Groups</w:t>
      </w:r>
      <w:r>
        <w:rPr>
          <w:rFonts w:ascii="Arial" w:hAnsi="Arial" w:cs="Arial"/>
          <w:color w:val="444444"/>
          <w:sz w:val="21"/>
          <w:szCs w:val="21"/>
        </w:rPr>
        <w:t>.</w:t>
      </w:r>
    </w:p>
    <w:p w:rsidR="007F3482" w:rsidRDefault="007F3482" w:rsidP="007F3482">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w:t>
      </w:r>
      <w:r>
        <w:rPr>
          <w:rStyle w:val="apple-converted-space"/>
          <w:rFonts w:ascii="Arial" w:hAnsi="Arial" w:cs="Arial"/>
          <w:color w:val="444444"/>
          <w:sz w:val="21"/>
          <w:szCs w:val="21"/>
        </w:rPr>
        <w:t> </w:t>
      </w:r>
      <w:r>
        <w:rPr>
          <w:rFonts w:ascii="Arial" w:hAnsi="Arial" w:cs="Arial"/>
          <w:b/>
          <w:bCs/>
          <w:color w:val="444444"/>
          <w:sz w:val="21"/>
          <w:szCs w:val="21"/>
        </w:rPr>
        <w:t>Network Platforms</w:t>
      </w:r>
      <w:r>
        <w:rPr>
          <w:rStyle w:val="apple-converted-space"/>
          <w:rFonts w:ascii="Arial" w:hAnsi="Arial" w:cs="Arial"/>
          <w:color w:val="444444"/>
          <w:sz w:val="21"/>
          <w:szCs w:val="21"/>
        </w:rPr>
        <w:t> </w:t>
      </w:r>
      <w:r>
        <w:rPr>
          <w:rFonts w:ascii="Arial" w:hAnsi="Arial" w:cs="Arial"/>
          <w:color w:val="444444"/>
          <w:sz w:val="21"/>
          <w:szCs w:val="21"/>
        </w:rPr>
        <w:t xml:space="preserve">from the filter list, </w:t>
      </w:r>
      <w:proofErr w:type="gramStart"/>
      <w:r>
        <w:rPr>
          <w:rFonts w:ascii="Arial" w:hAnsi="Arial" w:cs="Arial"/>
          <w:color w:val="444444"/>
          <w:sz w:val="21"/>
          <w:szCs w:val="21"/>
        </w:rPr>
        <w:t>then</w:t>
      </w:r>
      <w:proofErr w:type="gramEnd"/>
      <w:r>
        <w:rPr>
          <w:rFonts w:ascii="Arial" w:hAnsi="Arial" w:cs="Arial"/>
          <w:color w:val="444444"/>
          <w:sz w:val="21"/>
          <w:szCs w:val="21"/>
        </w:rPr>
        <w:t xml:space="preserve"> choose</w:t>
      </w:r>
      <w:r>
        <w:rPr>
          <w:rStyle w:val="apple-converted-space"/>
          <w:rFonts w:ascii="Arial" w:hAnsi="Arial" w:cs="Arial"/>
          <w:color w:val="444444"/>
          <w:sz w:val="21"/>
          <w:szCs w:val="21"/>
        </w:rPr>
        <w:t> </w:t>
      </w:r>
      <w:r>
        <w:rPr>
          <w:rFonts w:ascii="Arial" w:hAnsi="Arial" w:cs="Arial"/>
          <w:b/>
          <w:bCs/>
          <w:color w:val="444444"/>
          <w:sz w:val="21"/>
          <w:szCs w:val="21"/>
        </w:rPr>
        <w:t>EC2-VPC</w:t>
      </w:r>
      <w:r>
        <w:rPr>
          <w:rFonts w:ascii="Arial" w:hAnsi="Arial" w:cs="Arial"/>
          <w:color w:val="444444"/>
          <w:sz w:val="21"/>
          <w:szCs w:val="21"/>
        </w:rPr>
        <w:t>.</w:t>
      </w:r>
    </w:p>
    <w:p w:rsidR="007F3482" w:rsidRDefault="007F3482" w:rsidP="007F3482">
      <w:pPr>
        <w:pStyle w:val="NormalWeb"/>
        <w:numPr>
          <w:ilvl w:val="0"/>
          <w:numId w:val="8"/>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 security group. We display general information in the</w:t>
      </w:r>
      <w:r>
        <w:rPr>
          <w:rStyle w:val="apple-converted-space"/>
          <w:rFonts w:ascii="Arial" w:hAnsi="Arial" w:cs="Arial"/>
          <w:color w:val="444444"/>
          <w:sz w:val="21"/>
          <w:szCs w:val="21"/>
        </w:rPr>
        <w:t> </w:t>
      </w:r>
      <w:r>
        <w:rPr>
          <w:rFonts w:ascii="Arial" w:hAnsi="Arial" w:cs="Arial"/>
          <w:b/>
          <w:bCs/>
          <w:color w:val="444444"/>
          <w:sz w:val="21"/>
          <w:szCs w:val="21"/>
        </w:rPr>
        <w:t>Description</w:t>
      </w:r>
      <w:r>
        <w:rPr>
          <w:rStyle w:val="apple-converted-space"/>
          <w:rFonts w:ascii="Arial" w:hAnsi="Arial" w:cs="Arial"/>
          <w:color w:val="444444"/>
          <w:sz w:val="21"/>
          <w:szCs w:val="21"/>
        </w:rPr>
        <w:t> </w:t>
      </w:r>
      <w:r>
        <w:rPr>
          <w:rFonts w:ascii="Arial" w:hAnsi="Arial" w:cs="Arial"/>
          <w:color w:val="444444"/>
          <w:sz w:val="21"/>
          <w:szCs w:val="21"/>
        </w:rPr>
        <w:t>tab, inbound rules on the</w:t>
      </w:r>
      <w:r>
        <w:rPr>
          <w:rStyle w:val="apple-converted-space"/>
          <w:rFonts w:ascii="Arial" w:hAnsi="Arial" w:cs="Arial"/>
          <w:color w:val="444444"/>
          <w:sz w:val="21"/>
          <w:szCs w:val="21"/>
        </w:rPr>
        <w:t> </w:t>
      </w:r>
      <w:proofErr w:type="gramStart"/>
      <w:r>
        <w:rPr>
          <w:rFonts w:ascii="Arial" w:hAnsi="Arial" w:cs="Arial"/>
          <w:b/>
          <w:bCs/>
          <w:color w:val="444444"/>
          <w:sz w:val="21"/>
          <w:szCs w:val="21"/>
        </w:rPr>
        <w:t>Inbound</w:t>
      </w:r>
      <w:proofErr w:type="gramEnd"/>
      <w:r>
        <w:rPr>
          <w:rStyle w:val="apple-converted-space"/>
          <w:rFonts w:ascii="Arial" w:hAnsi="Arial" w:cs="Arial"/>
          <w:color w:val="444444"/>
          <w:sz w:val="21"/>
          <w:szCs w:val="21"/>
        </w:rPr>
        <w:t> </w:t>
      </w:r>
      <w:r>
        <w:rPr>
          <w:rFonts w:ascii="Arial" w:hAnsi="Arial" w:cs="Arial"/>
          <w:color w:val="444444"/>
          <w:sz w:val="21"/>
          <w:szCs w:val="21"/>
        </w:rPr>
        <w:t>tab, and outbound rules on the</w:t>
      </w:r>
      <w:r>
        <w:rPr>
          <w:rStyle w:val="apple-converted-space"/>
          <w:rFonts w:ascii="Arial" w:hAnsi="Arial" w:cs="Arial"/>
          <w:color w:val="444444"/>
          <w:sz w:val="21"/>
          <w:szCs w:val="21"/>
        </w:rPr>
        <w:t> </w:t>
      </w:r>
      <w:r>
        <w:rPr>
          <w:rFonts w:ascii="Arial" w:hAnsi="Arial" w:cs="Arial"/>
          <w:b/>
          <w:bCs/>
          <w:color w:val="444444"/>
          <w:sz w:val="21"/>
          <w:szCs w:val="21"/>
        </w:rPr>
        <w:t>Outbound</w:t>
      </w:r>
      <w:r>
        <w:rPr>
          <w:rStyle w:val="apple-converted-space"/>
          <w:rFonts w:ascii="Arial" w:hAnsi="Arial" w:cs="Arial"/>
          <w:color w:val="444444"/>
          <w:sz w:val="21"/>
          <w:szCs w:val="21"/>
        </w:rPr>
        <w:t> </w:t>
      </w:r>
      <w:r>
        <w:rPr>
          <w:rFonts w:ascii="Arial" w:hAnsi="Arial" w:cs="Arial"/>
          <w:color w:val="444444"/>
          <w:sz w:val="21"/>
          <w:szCs w:val="21"/>
        </w:rPr>
        <w:t>tab.</w:t>
      </w:r>
    </w:p>
    <w:p w:rsidR="007F3482" w:rsidRDefault="007F3482" w:rsidP="007F3482">
      <w:pPr>
        <w:pStyle w:val="Heading3"/>
        <w:shd w:val="clear" w:color="auto" w:fill="FFFFFF"/>
        <w:rPr>
          <w:rFonts w:ascii="Arial" w:hAnsi="Arial" w:cs="Arial"/>
          <w:color w:val="007697"/>
          <w:sz w:val="21"/>
          <w:szCs w:val="21"/>
        </w:rPr>
      </w:pPr>
      <w:r>
        <w:rPr>
          <w:rFonts w:ascii="Arial" w:hAnsi="Arial" w:cs="Arial"/>
          <w:color w:val="007697"/>
          <w:sz w:val="21"/>
          <w:szCs w:val="21"/>
        </w:rPr>
        <w:t>Adding Rules to a Security Group</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When you add a rule to a security group, the new rule is automatically applied to any instances associated with the security group.</w:t>
      </w:r>
    </w:p>
    <w:p w:rsidR="007F3482" w:rsidRDefault="007F3482" w:rsidP="007F3482">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add rules to a security group</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0"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Security Groups</w:t>
      </w:r>
      <w:r>
        <w:rPr>
          <w:rStyle w:val="apple-converted-space"/>
          <w:rFonts w:ascii="Arial" w:hAnsi="Arial" w:cs="Arial"/>
          <w:color w:val="444444"/>
          <w:sz w:val="21"/>
          <w:szCs w:val="21"/>
        </w:rPr>
        <w:t> </w:t>
      </w:r>
      <w:r>
        <w:rPr>
          <w:rFonts w:ascii="Arial" w:hAnsi="Arial" w:cs="Arial"/>
          <w:color w:val="444444"/>
          <w:sz w:val="21"/>
          <w:szCs w:val="21"/>
        </w:rPr>
        <w:t>and select the security group.</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On the</w:t>
      </w:r>
      <w:r>
        <w:rPr>
          <w:rStyle w:val="apple-converted-space"/>
          <w:rFonts w:ascii="Arial" w:hAnsi="Arial" w:cs="Arial"/>
          <w:color w:val="444444"/>
          <w:sz w:val="21"/>
          <w:szCs w:val="21"/>
        </w:rPr>
        <w:t> </w:t>
      </w:r>
      <w:r>
        <w:rPr>
          <w:rFonts w:ascii="Arial" w:hAnsi="Arial" w:cs="Arial"/>
          <w:b/>
          <w:bCs/>
          <w:color w:val="444444"/>
          <w:sz w:val="21"/>
          <w:szCs w:val="21"/>
        </w:rPr>
        <w:t>Inbound</w:t>
      </w:r>
      <w:r>
        <w:rPr>
          <w:rStyle w:val="apple-converted-space"/>
          <w:rFonts w:ascii="Arial" w:hAnsi="Arial" w:cs="Arial"/>
          <w:color w:val="444444"/>
          <w:sz w:val="21"/>
          <w:szCs w:val="21"/>
        </w:rPr>
        <w:t> </w:t>
      </w:r>
      <w:r>
        <w:rPr>
          <w:rFonts w:ascii="Arial" w:hAnsi="Arial" w:cs="Arial"/>
          <w:color w:val="444444"/>
          <w:sz w:val="21"/>
          <w:szCs w:val="21"/>
        </w:rPr>
        <w:t>tab, choose</w:t>
      </w:r>
      <w:r>
        <w:rPr>
          <w:rStyle w:val="apple-converted-space"/>
          <w:rFonts w:ascii="Arial" w:hAnsi="Arial" w:cs="Arial"/>
          <w:color w:val="444444"/>
          <w:sz w:val="21"/>
          <w:szCs w:val="21"/>
        </w:rPr>
        <w:t> </w:t>
      </w:r>
      <w:r>
        <w:rPr>
          <w:rFonts w:ascii="Arial" w:hAnsi="Arial" w:cs="Arial"/>
          <w:b/>
          <w:bCs/>
          <w:color w:val="444444"/>
          <w:sz w:val="21"/>
          <w:szCs w:val="21"/>
        </w:rPr>
        <w:t>Edit</w:t>
      </w:r>
      <w:r>
        <w:rPr>
          <w:rFonts w:ascii="Arial" w:hAnsi="Arial" w:cs="Arial"/>
          <w:color w:val="444444"/>
          <w:sz w:val="21"/>
          <w:szCs w:val="21"/>
        </w:rPr>
        <w:t>.</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dialog, choose</w:t>
      </w:r>
      <w:r>
        <w:rPr>
          <w:rStyle w:val="apple-converted-space"/>
          <w:rFonts w:ascii="Arial" w:hAnsi="Arial" w:cs="Arial"/>
          <w:color w:val="444444"/>
          <w:sz w:val="21"/>
          <w:szCs w:val="21"/>
        </w:rPr>
        <w:t> </w:t>
      </w:r>
      <w:r>
        <w:rPr>
          <w:rFonts w:ascii="Arial" w:hAnsi="Arial" w:cs="Arial"/>
          <w:b/>
          <w:bCs/>
          <w:color w:val="444444"/>
          <w:sz w:val="21"/>
          <w:szCs w:val="21"/>
        </w:rPr>
        <w:t>Add Rule</w:t>
      </w:r>
      <w:r>
        <w:rPr>
          <w:rStyle w:val="apple-converted-space"/>
          <w:rFonts w:ascii="Arial" w:hAnsi="Arial" w:cs="Arial"/>
          <w:color w:val="444444"/>
          <w:sz w:val="21"/>
          <w:szCs w:val="21"/>
        </w:rPr>
        <w:t> </w:t>
      </w:r>
      <w:r>
        <w:rPr>
          <w:rFonts w:ascii="Arial" w:hAnsi="Arial" w:cs="Arial"/>
          <w:color w:val="444444"/>
          <w:sz w:val="21"/>
          <w:szCs w:val="21"/>
        </w:rPr>
        <w:t>and do the following:</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For</w:t>
      </w:r>
      <w:r>
        <w:rPr>
          <w:rStyle w:val="apple-converted-space"/>
          <w:rFonts w:ascii="Arial" w:hAnsi="Arial" w:cs="Arial"/>
          <w:color w:val="444444"/>
          <w:sz w:val="21"/>
          <w:szCs w:val="21"/>
        </w:rPr>
        <w:t> </w:t>
      </w:r>
      <w:r>
        <w:rPr>
          <w:rFonts w:ascii="Arial" w:hAnsi="Arial" w:cs="Arial"/>
          <w:b/>
          <w:bCs/>
          <w:color w:val="444444"/>
          <w:sz w:val="21"/>
          <w:szCs w:val="21"/>
        </w:rPr>
        <w:t>Type</w:t>
      </w:r>
      <w:r>
        <w:rPr>
          <w:rFonts w:ascii="Arial" w:hAnsi="Arial" w:cs="Arial"/>
          <w:color w:val="444444"/>
          <w:sz w:val="21"/>
          <w:szCs w:val="21"/>
        </w:rPr>
        <w:t>, select the protocol.</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If you select a custom TCP or UDP protocol, specify the port range in</w:t>
      </w:r>
      <w:r>
        <w:rPr>
          <w:rStyle w:val="apple-converted-space"/>
          <w:rFonts w:ascii="Arial" w:hAnsi="Arial" w:cs="Arial"/>
          <w:color w:val="444444"/>
          <w:sz w:val="21"/>
          <w:szCs w:val="21"/>
        </w:rPr>
        <w:t> </w:t>
      </w:r>
      <w:r>
        <w:rPr>
          <w:rFonts w:ascii="Arial" w:hAnsi="Arial" w:cs="Arial"/>
          <w:b/>
          <w:bCs/>
          <w:color w:val="444444"/>
          <w:sz w:val="21"/>
          <w:szCs w:val="21"/>
        </w:rPr>
        <w:t>Port Range</w:t>
      </w:r>
      <w:r>
        <w:rPr>
          <w:rFonts w:ascii="Arial" w:hAnsi="Arial" w:cs="Arial"/>
          <w:color w:val="444444"/>
          <w:sz w:val="21"/>
          <w:szCs w:val="21"/>
        </w:rPr>
        <w:t>.</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If you select a custom ICMP protocol, choose the ICMP type name from</w:t>
      </w:r>
      <w:r>
        <w:rPr>
          <w:rStyle w:val="apple-converted-space"/>
          <w:rFonts w:ascii="Arial" w:hAnsi="Arial" w:cs="Arial"/>
          <w:color w:val="444444"/>
          <w:sz w:val="21"/>
          <w:szCs w:val="21"/>
        </w:rPr>
        <w:t> </w:t>
      </w:r>
      <w:r>
        <w:rPr>
          <w:rFonts w:ascii="Arial" w:hAnsi="Arial" w:cs="Arial"/>
          <w:b/>
          <w:bCs/>
          <w:color w:val="444444"/>
          <w:sz w:val="21"/>
          <w:szCs w:val="21"/>
        </w:rPr>
        <w:t>Protocol</w:t>
      </w:r>
      <w:r>
        <w:rPr>
          <w:rFonts w:ascii="Arial" w:hAnsi="Arial" w:cs="Arial"/>
          <w:color w:val="444444"/>
          <w:sz w:val="21"/>
          <w:szCs w:val="21"/>
        </w:rPr>
        <w:t>, and, if applicable, the code name from</w:t>
      </w:r>
      <w:r>
        <w:rPr>
          <w:rStyle w:val="apple-converted-space"/>
          <w:rFonts w:ascii="Arial" w:hAnsi="Arial" w:cs="Arial"/>
          <w:color w:val="444444"/>
          <w:sz w:val="21"/>
          <w:szCs w:val="21"/>
        </w:rPr>
        <w:t> </w:t>
      </w:r>
      <w:r>
        <w:rPr>
          <w:rFonts w:ascii="Arial" w:hAnsi="Arial" w:cs="Arial"/>
          <w:b/>
          <w:bCs/>
          <w:color w:val="444444"/>
          <w:sz w:val="21"/>
          <w:szCs w:val="21"/>
        </w:rPr>
        <w:t>Port Range</w:t>
      </w:r>
      <w:r>
        <w:rPr>
          <w:rFonts w:ascii="Arial" w:hAnsi="Arial" w:cs="Arial"/>
          <w:color w:val="444444"/>
          <w:sz w:val="21"/>
          <w:szCs w:val="21"/>
        </w:rPr>
        <w:t>.</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For</w:t>
      </w:r>
      <w:r>
        <w:rPr>
          <w:rStyle w:val="apple-converted-space"/>
          <w:rFonts w:ascii="Arial" w:hAnsi="Arial" w:cs="Arial"/>
          <w:color w:val="444444"/>
          <w:sz w:val="21"/>
          <w:szCs w:val="21"/>
        </w:rPr>
        <w:t> </w:t>
      </w:r>
      <w:r>
        <w:rPr>
          <w:rFonts w:ascii="Arial" w:hAnsi="Arial" w:cs="Arial"/>
          <w:b/>
          <w:bCs/>
          <w:color w:val="444444"/>
          <w:sz w:val="21"/>
          <w:szCs w:val="21"/>
        </w:rPr>
        <w:t>Source</w:t>
      </w:r>
      <w:r>
        <w:rPr>
          <w:rFonts w:ascii="Arial" w:hAnsi="Arial" w:cs="Arial"/>
          <w:color w:val="444444"/>
          <w:sz w:val="21"/>
          <w:szCs w:val="21"/>
        </w:rPr>
        <w:t>, choose one of the following:</w:t>
      </w:r>
    </w:p>
    <w:p w:rsidR="007F3482" w:rsidRDefault="007F3482" w:rsidP="007F3482">
      <w:pPr>
        <w:pStyle w:val="NormalWeb"/>
        <w:numPr>
          <w:ilvl w:val="2"/>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Custom</w:t>
      </w:r>
      <w:r>
        <w:rPr>
          <w:rFonts w:ascii="Arial" w:hAnsi="Arial" w:cs="Arial"/>
          <w:color w:val="444444"/>
          <w:sz w:val="21"/>
          <w:szCs w:val="21"/>
        </w:rPr>
        <w:t>: in the provided field, you must specify an IP address in CIDR notation, a CIDR block, or another security group.</w:t>
      </w:r>
    </w:p>
    <w:p w:rsidR="007F3482" w:rsidRDefault="007F3482" w:rsidP="007F3482">
      <w:pPr>
        <w:pStyle w:val="NormalWeb"/>
        <w:numPr>
          <w:ilvl w:val="2"/>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Anywhere</w:t>
      </w:r>
      <w:r>
        <w:rPr>
          <w:rFonts w:ascii="Arial" w:hAnsi="Arial" w:cs="Arial"/>
          <w:color w:val="444444"/>
          <w:sz w:val="21"/>
          <w:szCs w:val="21"/>
        </w:rPr>
        <w:t>: automatically adds the</w:t>
      </w:r>
      <w:r>
        <w:rPr>
          <w:rStyle w:val="apple-converted-space"/>
          <w:rFonts w:ascii="Arial" w:hAnsi="Arial" w:cs="Arial"/>
          <w:color w:val="444444"/>
          <w:sz w:val="21"/>
          <w:szCs w:val="21"/>
        </w:rPr>
        <w:t> </w:t>
      </w:r>
      <w:r>
        <w:rPr>
          <w:rStyle w:val="HTMLCode"/>
          <w:color w:val="444444"/>
        </w:rPr>
        <w:t>0.0.0.0/0</w:t>
      </w:r>
      <w:r>
        <w:rPr>
          <w:rStyle w:val="apple-converted-space"/>
          <w:rFonts w:ascii="Arial" w:hAnsi="Arial" w:cs="Arial"/>
          <w:color w:val="444444"/>
          <w:sz w:val="21"/>
          <w:szCs w:val="21"/>
        </w:rPr>
        <w:t> </w:t>
      </w:r>
      <w:r>
        <w:rPr>
          <w:rFonts w:ascii="Arial" w:hAnsi="Arial" w:cs="Arial"/>
          <w:color w:val="444444"/>
          <w:sz w:val="21"/>
          <w:szCs w:val="21"/>
        </w:rPr>
        <w:t xml:space="preserve">IPv4 CIDR block. This option enables all traffic of the specified type to reach your instance. This is acceptable for a short time in a test environment, but it's unsafe for </w:t>
      </w:r>
      <w:r>
        <w:rPr>
          <w:rFonts w:ascii="Arial" w:hAnsi="Arial" w:cs="Arial"/>
          <w:color w:val="444444"/>
          <w:sz w:val="21"/>
          <w:szCs w:val="21"/>
        </w:rPr>
        <w:lastRenderedPageBreak/>
        <w:t>production environments. In production, authorize only a specific IP address or range of addresses to access your instance.</w:t>
      </w:r>
    </w:p>
    <w:p w:rsidR="007F3482" w:rsidRDefault="007F3482" w:rsidP="007F3482">
      <w:pPr>
        <w:pStyle w:val="aws-note"/>
        <w:shd w:val="clear" w:color="auto" w:fill="FFFFFF"/>
        <w:spacing w:before="120" w:beforeAutospacing="0" w:after="0" w:afterAutospacing="0" w:line="360" w:lineRule="atLeast"/>
        <w:ind w:left="2160"/>
        <w:rPr>
          <w:rFonts w:ascii="Arial" w:hAnsi="Arial" w:cs="Arial"/>
          <w:b/>
          <w:bCs/>
          <w:color w:val="444444"/>
          <w:sz w:val="21"/>
          <w:szCs w:val="21"/>
        </w:rPr>
      </w:pPr>
      <w:r>
        <w:rPr>
          <w:rFonts w:ascii="Arial" w:hAnsi="Arial" w:cs="Arial"/>
          <w:b/>
          <w:bCs/>
          <w:color w:val="444444"/>
          <w:sz w:val="21"/>
          <w:szCs w:val="21"/>
        </w:rPr>
        <w:t>Note</w:t>
      </w:r>
    </w:p>
    <w:p w:rsidR="007F3482" w:rsidRDefault="007F3482" w:rsidP="007F3482">
      <w:pPr>
        <w:pStyle w:val="NormalWeb"/>
        <w:shd w:val="clear" w:color="auto" w:fill="FFFFFF"/>
        <w:spacing w:before="120" w:beforeAutospacing="0" w:after="0" w:afterAutospacing="0" w:line="360" w:lineRule="atLeast"/>
        <w:ind w:left="2160"/>
        <w:rPr>
          <w:rFonts w:ascii="Arial" w:hAnsi="Arial" w:cs="Arial"/>
          <w:color w:val="444444"/>
          <w:sz w:val="21"/>
          <w:szCs w:val="21"/>
        </w:rPr>
      </w:pPr>
      <w:r>
        <w:rPr>
          <w:rFonts w:ascii="Arial" w:hAnsi="Arial" w:cs="Arial"/>
          <w:color w:val="444444"/>
          <w:sz w:val="21"/>
          <w:szCs w:val="21"/>
        </w:rPr>
        <w:t>If your security group is in a VPC that's enabled for IPv6, the</w:t>
      </w:r>
      <w:r>
        <w:rPr>
          <w:rStyle w:val="apple-converted-space"/>
          <w:rFonts w:ascii="Arial" w:hAnsi="Arial" w:cs="Arial"/>
          <w:color w:val="444444"/>
          <w:sz w:val="21"/>
          <w:szCs w:val="21"/>
        </w:rPr>
        <w:t> </w:t>
      </w:r>
      <w:r>
        <w:rPr>
          <w:rFonts w:ascii="Arial" w:hAnsi="Arial" w:cs="Arial"/>
          <w:b/>
          <w:bCs/>
          <w:color w:val="444444"/>
          <w:sz w:val="21"/>
          <w:szCs w:val="21"/>
        </w:rPr>
        <w:t>Anywhere</w:t>
      </w:r>
      <w:r>
        <w:rPr>
          <w:rStyle w:val="apple-converted-space"/>
          <w:rFonts w:ascii="Arial" w:hAnsi="Arial" w:cs="Arial"/>
          <w:color w:val="444444"/>
          <w:sz w:val="21"/>
          <w:szCs w:val="21"/>
        </w:rPr>
        <w:t> </w:t>
      </w:r>
      <w:r>
        <w:rPr>
          <w:rFonts w:ascii="Arial" w:hAnsi="Arial" w:cs="Arial"/>
          <w:color w:val="444444"/>
          <w:sz w:val="21"/>
          <w:szCs w:val="21"/>
        </w:rPr>
        <w:t>option creates two rules—one for IPv4 traffic (</w:t>
      </w:r>
      <w:r>
        <w:rPr>
          <w:rStyle w:val="HTMLCode"/>
          <w:color w:val="444444"/>
        </w:rPr>
        <w:t>0.0.0.0/0</w:t>
      </w:r>
      <w:r>
        <w:rPr>
          <w:rFonts w:ascii="Arial" w:hAnsi="Arial" w:cs="Arial"/>
          <w:color w:val="444444"/>
          <w:sz w:val="21"/>
          <w:szCs w:val="21"/>
        </w:rPr>
        <w:t>) and one for IPv6 traffic (</w:t>
      </w:r>
      <w:r>
        <w:rPr>
          <w:rStyle w:val="HTMLCode"/>
          <w:color w:val="444444"/>
        </w:rPr>
        <w:t>:</w:t>
      </w:r>
      <w:proofErr w:type="gramStart"/>
      <w:r>
        <w:rPr>
          <w:rStyle w:val="HTMLCode"/>
          <w:color w:val="444444"/>
        </w:rPr>
        <w:t>:/</w:t>
      </w:r>
      <w:proofErr w:type="gramEnd"/>
      <w:r>
        <w:rPr>
          <w:rStyle w:val="HTMLCode"/>
          <w:color w:val="444444"/>
        </w:rPr>
        <w:t>0</w:t>
      </w:r>
      <w:r>
        <w:rPr>
          <w:rFonts w:ascii="Arial" w:hAnsi="Arial" w:cs="Arial"/>
          <w:color w:val="444444"/>
          <w:sz w:val="21"/>
          <w:szCs w:val="21"/>
        </w:rPr>
        <w:t>).</w:t>
      </w:r>
    </w:p>
    <w:p w:rsidR="007F3482" w:rsidRDefault="007F3482" w:rsidP="007F3482">
      <w:pPr>
        <w:pStyle w:val="NormalWeb"/>
        <w:numPr>
          <w:ilvl w:val="2"/>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My IP</w:t>
      </w:r>
      <w:r>
        <w:rPr>
          <w:rFonts w:ascii="Arial" w:hAnsi="Arial" w:cs="Arial"/>
          <w:color w:val="444444"/>
          <w:sz w:val="21"/>
          <w:szCs w:val="21"/>
        </w:rPr>
        <w:t>: automatically adds the public IPv4 address of your local computer.</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Save</w:t>
      </w:r>
      <w:r>
        <w:rPr>
          <w:rFonts w:ascii="Arial" w:hAnsi="Arial" w:cs="Arial"/>
          <w:color w:val="444444"/>
          <w:sz w:val="21"/>
          <w:szCs w:val="21"/>
        </w:rPr>
        <w:t>.</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For a VPC security group, you can also specify outbound rules. On the</w:t>
      </w:r>
      <w:r>
        <w:rPr>
          <w:rStyle w:val="apple-converted-space"/>
          <w:rFonts w:ascii="Arial" w:hAnsi="Arial" w:cs="Arial"/>
          <w:color w:val="444444"/>
          <w:sz w:val="21"/>
          <w:szCs w:val="21"/>
        </w:rPr>
        <w:t> </w:t>
      </w:r>
      <w:r>
        <w:rPr>
          <w:rFonts w:ascii="Arial" w:hAnsi="Arial" w:cs="Arial"/>
          <w:b/>
          <w:bCs/>
          <w:color w:val="444444"/>
          <w:sz w:val="21"/>
          <w:szCs w:val="21"/>
        </w:rPr>
        <w:t>Outbound tab</w:t>
      </w:r>
      <w:r>
        <w:rPr>
          <w:rFonts w:ascii="Arial" w:hAnsi="Arial" w:cs="Arial"/>
          <w:color w:val="444444"/>
          <w:sz w:val="21"/>
          <w:szCs w:val="21"/>
        </w:rPr>
        <w:t>, choose</w:t>
      </w:r>
      <w:r>
        <w:rPr>
          <w:rStyle w:val="apple-converted-space"/>
          <w:rFonts w:ascii="Arial" w:hAnsi="Arial" w:cs="Arial"/>
          <w:color w:val="444444"/>
          <w:sz w:val="21"/>
          <w:szCs w:val="21"/>
        </w:rPr>
        <w:t> </w:t>
      </w:r>
      <w:r>
        <w:rPr>
          <w:rFonts w:ascii="Arial" w:hAnsi="Arial" w:cs="Arial"/>
          <w:b/>
          <w:bCs/>
          <w:color w:val="444444"/>
          <w:sz w:val="21"/>
          <w:szCs w:val="21"/>
        </w:rPr>
        <w:t>Edit</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Add Rule</w:t>
      </w:r>
      <w:r>
        <w:rPr>
          <w:rFonts w:ascii="Arial" w:hAnsi="Arial" w:cs="Arial"/>
          <w:color w:val="444444"/>
          <w:sz w:val="21"/>
          <w:szCs w:val="21"/>
        </w:rPr>
        <w:t>, and do the following:</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For</w:t>
      </w:r>
      <w:r>
        <w:rPr>
          <w:rStyle w:val="apple-converted-space"/>
          <w:rFonts w:ascii="Arial" w:hAnsi="Arial" w:cs="Arial"/>
          <w:color w:val="444444"/>
          <w:sz w:val="21"/>
          <w:szCs w:val="21"/>
        </w:rPr>
        <w:t> </w:t>
      </w:r>
      <w:r>
        <w:rPr>
          <w:rFonts w:ascii="Arial" w:hAnsi="Arial" w:cs="Arial"/>
          <w:b/>
          <w:bCs/>
          <w:color w:val="444444"/>
          <w:sz w:val="21"/>
          <w:szCs w:val="21"/>
        </w:rPr>
        <w:t>Type</w:t>
      </w:r>
      <w:r>
        <w:rPr>
          <w:rFonts w:ascii="Arial" w:hAnsi="Arial" w:cs="Arial"/>
          <w:color w:val="444444"/>
          <w:sz w:val="21"/>
          <w:szCs w:val="21"/>
        </w:rPr>
        <w:t>, select the protocol.</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If you select a custom TCP or UDP protocol, specify the port range in</w:t>
      </w:r>
      <w:r>
        <w:rPr>
          <w:rStyle w:val="apple-converted-space"/>
          <w:rFonts w:ascii="Arial" w:hAnsi="Arial" w:cs="Arial"/>
          <w:color w:val="444444"/>
          <w:sz w:val="21"/>
          <w:szCs w:val="21"/>
        </w:rPr>
        <w:t> </w:t>
      </w:r>
      <w:r>
        <w:rPr>
          <w:rFonts w:ascii="Arial" w:hAnsi="Arial" w:cs="Arial"/>
          <w:b/>
          <w:bCs/>
          <w:color w:val="444444"/>
          <w:sz w:val="21"/>
          <w:szCs w:val="21"/>
        </w:rPr>
        <w:t>Port Range</w:t>
      </w:r>
      <w:r>
        <w:rPr>
          <w:rFonts w:ascii="Arial" w:hAnsi="Arial" w:cs="Arial"/>
          <w:color w:val="444444"/>
          <w:sz w:val="21"/>
          <w:szCs w:val="21"/>
        </w:rPr>
        <w:t>.</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If you select a custom ICMP protocol, choose the ICMP type name from</w:t>
      </w:r>
      <w:r>
        <w:rPr>
          <w:rStyle w:val="apple-converted-space"/>
          <w:rFonts w:ascii="Arial" w:hAnsi="Arial" w:cs="Arial"/>
          <w:color w:val="444444"/>
          <w:sz w:val="21"/>
          <w:szCs w:val="21"/>
        </w:rPr>
        <w:t> </w:t>
      </w:r>
      <w:r>
        <w:rPr>
          <w:rFonts w:ascii="Arial" w:hAnsi="Arial" w:cs="Arial"/>
          <w:b/>
          <w:bCs/>
          <w:color w:val="444444"/>
          <w:sz w:val="21"/>
          <w:szCs w:val="21"/>
        </w:rPr>
        <w:t>Protocol</w:t>
      </w:r>
      <w:r>
        <w:rPr>
          <w:rFonts w:ascii="Arial" w:hAnsi="Arial" w:cs="Arial"/>
          <w:color w:val="444444"/>
          <w:sz w:val="21"/>
          <w:szCs w:val="21"/>
        </w:rPr>
        <w:t>, and, if applicable, the code name from</w:t>
      </w:r>
      <w:r>
        <w:rPr>
          <w:rStyle w:val="apple-converted-space"/>
          <w:rFonts w:ascii="Arial" w:hAnsi="Arial" w:cs="Arial"/>
          <w:color w:val="444444"/>
          <w:sz w:val="21"/>
          <w:szCs w:val="21"/>
        </w:rPr>
        <w:t> </w:t>
      </w:r>
      <w:r>
        <w:rPr>
          <w:rFonts w:ascii="Arial" w:hAnsi="Arial" w:cs="Arial"/>
          <w:b/>
          <w:bCs/>
          <w:color w:val="444444"/>
          <w:sz w:val="21"/>
          <w:szCs w:val="21"/>
        </w:rPr>
        <w:t>Port Range</w:t>
      </w:r>
      <w:r>
        <w:rPr>
          <w:rFonts w:ascii="Arial" w:hAnsi="Arial" w:cs="Arial"/>
          <w:color w:val="444444"/>
          <w:sz w:val="21"/>
          <w:szCs w:val="21"/>
        </w:rPr>
        <w:t>.</w:t>
      </w:r>
    </w:p>
    <w:p w:rsidR="007F3482" w:rsidRDefault="007F3482" w:rsidP="007F3482">
      <w:pPr>
        <w:pStyle w:val="NormalWeb"/>
        <w:numPr>
          <w:ilvl w:val="1"/>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color w:val="444444"/>
          <w:sz w:val="21"/>
          <w:szCs w:val="21"/>
        </w:rPr>
        <w:t>For</w:t>
      </w:r>
      <w:r>
        <w:rPr>
          <w:rStyle w:val="apple-converted-space"/>
          <w:rFonts w:ascii="Arial" w:hAnsi="Arial" w:cs="Arial"/>
          <w:color w:val="444444"/>
          <w:sz w:val="21"/>
          <w:szCs w:val="21"/>
        </w:rPr>
        <w:t> </w:t>
      </w:r>
      <w:r>
        <w:rPr>
          <w:rFonts w:ascii="Arial" w:hAnsi="Arial" w:cs="Arial"/>
          <w:b/>
          <w:bCs/>
          <w:color w:val="444444"/>
          <w:sz w:val="21"/>
          <w:szCs w:val="21"/>
        </w:rPr>
        <w:t>Destination</w:t>
      </w:r>
      <w:r>
        <w:rPr>
          <w:rFonts w:ascii="Arial" w:hAnsi="Arial" w:cs="Arial"/>
          <w:color w:val="444444"/>
          <w:sz w:val="21"/>
          <w:szCs w:val="21"/>
        </w:rPr>
        <w:t>, choose one of the following:</w:t>
      </w:r>
    </w:p>
    <w:p w:rsidR="007F3482" w:rsidRDefault="007F3482" w:rsidP="007F3482">
      <w:pPr>
        <w:pStyle w:val="NormalWeb"/>
        <w:numPr>
          <w:ilvl w:val="2"/>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Custom</w:t>
      </w:r>
      <w:r>
        <w:rPr>
          <w:rFonts w:ascii="Arial" w:hAnsi="Arial" w:cs="Arial"/>
          <w:color w:val="444444"/>
          <w:sz w:val="21"/>
          <w:szCs w:val="21"/>
        </w:rPr>
        <w:t>: in the provided field, you must specify an IP address in CIDR notation, a CIDR block, or another security group.</w:t>
      </w:r>
    </w:p>
    <w:p w:rsidR="007F3482" w:rsidRDefault="007F3482" w:rsidP="007F3482">
      <w:pPr>
        <w:pStyle w:val="NormalWeb"/>
        <w:numPr>
          <w:ilvl w:val="2"/>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Anywhere</w:t>
      </w:r>
      <w:r>
        <w:rPr>
          <w:rFonts w:ascii="Arial" w:hAnsi="Arial" w:cs="Arial"/>
          <w:color w:val="444444"/>
          <w:sz w:val="21"/>
          <w:szCs w:val="21"/>
        </w:rPr>
        <w:t>: automatically adds the</w:t>
      </w:r>
      <w:r>
        <w:rPr>
          <w:rStyle w:val="apple-converted-space"/>
          <w:rFonts w:ascii="Arial" w:hAnsi="Arial" w:cs="Arial"/>
          <w:color w:val="444444"/>
          <w:sz w:val="21"/>
          <w:szCs w:val="21"/>
        </w:rPr>
        <w:t> </w:t>
      </w:r>
      <w:r>
        <w:rPr>
          <w:rStyle w:val="HTMLCode"/>
          <w:color w:val="444444"/>
        </w:rPr>
        <w:t>0.0.0.0/0</w:t>
      </w:r>
      <w:r>
        <w:rPr>
          <w:rStyle w:val="apple-converted-space"/>
          <w:rFonts w:ascii="Arial" w:hAnsi="Arial" w:cs="Arial"/>
          <w:color w:val="444444"/>
          <w:sz w:val="21"/>
          <w:szCs w:val="21"/>
        </w:rPr>
        <w:t> </w:t>
      </w:r>
      <w:r>
        <w:rPr>
          <w:rFonts w:ascii="Arial" w:hAnsi="Arial" w:cs="Arial"/>
          <w:color w:val="444444"/>
          <w:sz w:val="21"/>
          <w:szCs w:val="21"/>
        </w:rPr>
        <w:t>IPv4 CIDR block. This option enables outbound traffic to all IP addresses.</w:t>
      </w:r>
    </w:p>
    <w:p w:rsidR="007F3482" w:rsidRDefault="007F3482" w:rsidP="007F3482">
      <w:pPr>
        <w:pStyle w:val="aws-note"/>
        <w:shd w:val="clear" w:color="auto" w:fill="FFFFFF"/>
        <w:spacing w:before="120" w:beforeAutospacing="0" w:after="0" w:afterAutospacing="0" w:line="360" w:lineRule="atLeast"/>
        <w:ind w:left="2160"/>
        <w:rPr>
          <w:rFonts w:ascii="Arial" w:hAnsi="Arial" w:cs="Arial"/>
          <w:b/>
          <w:bCs/>
          <w:color w:val="444444"/>
          <w:sz w:val="21"/>
          <w:szCs w:val="21"/>
        </w:rPr>
      </w:pPr>
      <w:r>
        <w:rPr>
          <w:rFonts w:ascii="Arial" w:hAnsi="Arial" w:cs="Arial"/>
          <w:b/>
          <w:bCs/>
          <w:color w:val="444444"/>
          <w:sz w:val="21"/>
          <w:szCs w:val="21"/>
        </w:rPr>
        <w:t>Note</w:t>
      </w:r>
    </w:p>
    <w:p w:rsidR="007F3482" w:rsidRDefault="007F3482" w:rsidP="007F3482">
      <w:pPr>
        <w:pStyle w:val="NormalWeb"/>
        <w:shd w:val="clear" w:color="auto" w:fill="FFFFFF"/>
        <w:spacing w:before="120" w:beforeAutospacing="0" w:after="0" w:afterAutospacing="0" w:line="360" w:lineRule="atLeast"/>
        <w:ind w:left="2160"/>
        <w:rPr>
          <w:rFonts w:ascii="Arial" w:hAnsi="Arial" w:cs="Arial"/>
          <w:color w:val="444444"/>
          <w:sz w:val="21"/>
          <w:szCs w:val="21"/>
        </w:rPr>
      </w:pPr>
      <w:r>
        <w:rPr>
          <w:rFonts w:ascii="Arial" w:hAnsi="Arial" w:cs="Arial"/>
          <w:color w:val="444444"/>
          <w:sz w:val="21"/>
          <w:szCs w:val="21"/>
        </w:rPr>
        <w:t>If your security group is in a VPC that's enabled for IPv6, the</w:t>
      </w:r>
      <w:r>
        <w:rPr>
          <w:rStyle w:val="apple-converted-space"/>
          <w:rFonts w:ascii="Arial" w:hAnsi="Arial" w:cs="Arial"/>
          <w:color w:val="444444"/>
          <w:sz w:val="21"/>
          <w:szCs w:val="21"/>
        </w:rPr>
        <w:t> </w:t>
      </w:r>
      <w:r>
        <w:rPr>
          <w:rFonts w:ascii="Arial" w:hAnsi="Arial" w:cs="Arial"/>
          <w:b/>
          <w:bCs/>
          <w:color w:val="444444"/>
          <w:sz w:val="21"/>
          <w:szCs w:val="21"/>
        </w:rPr>
        <w:t>Anywhere</w:t>
      </w:r>
      <w:r>
        <w:rPr>
          <w:rStyle w:val="apple-converted-space"/>
          <w:rFonts w:ascii="Arial" w:hAnsi="Arial" w:cs="Arial"/>
          <w:color w:val="444444"/>
          <w:sz w:val="21"/>
          <w:szCs w:val="21"/>
        </w:rPr>
        <w:t> </w:t>
      </w:r>
      <w:r>
        <w:rPr>
          <w:rFonts w:ascii="Arial" w:hAnsi="Arial" w:cs="Arial"/>
          <w:color w:val="444444"/>
          <w:sz w:val="21"/>
          <w:szCs w:val="21"/>
        </w:rPr>
        <w:t>option creates two rules—one for IPv4 traffic (</w:t>
      </w:r>
      <w:r>
        <w:rPr>
          <w:rStyle w:val="HTMLCode"/>
          <w:color w:val="444444"/>
        </w:rPr>
        <w:t>0.0.0.0/0</w:t>
      </w:r>
      <w:r>
        <w:rPr>
          <w:rFonts w:ascii="Arial" w:hAnsi="Arial" w:cs="Arial"/>
          <w:color w:val="444444"/>
          <w:sz w:val="21"/>
          <w:szCs w:val="21"/>
        </w:rPr>
        <w:t>) and one for IPv6 traffic (</w:t>
      </w:r>
      <w:r>
        <w:rPr>
          <w:rStyle w:val="HTMLCode"/>
          <w:color w:val="444444"/>
        </w:rPr>
        <w:t>:</w:t>
      </w:r>
      <w:proofErr w:type="gramStart"/>
      <w:r>
        <w:rPr>
          <w:rStyle w:val="HTMLCode"/>
          <w:color w:val="444444"/>
        </w:rPr>
        <w:t>:/</w:t>
      </w:r>
      <w:proofErr w:type="gramEnd"/>
      <w:r>
        <w:rPr>
          <w:rStyle w:val="HTMLCode"/>
          <w:color w:val="444444"/>
        </w:rPr>
        <w:t>0</w:t>
      </w:r>
      <w:r>
        <w:rPr>
          <w:rFonts w:ascii="Arial" w:hAnsi="Arial" w:cs="Arial"/>
          <w:color w:val="444444"/>
          <w:sz w:val="21"/>
          <w:szCs w:val="21"/>
        </w:rPr>
        <w:t>).</w:t>
      </w:r>
    </w:p>
    <w:p w:rsidR="007F3482" w:rsidRDefault="007F3482" w:rsidP="007F3482">
      <w:pPr>
        <w:pStyle w:val="NormalWeb"/>
        <w:numPr>
          <w:ilvl w:val="2"/>
          <w:numId w:val="9"/>
        </w:numPr>
        <w:shd w:val="clear" w:color="auto" w:fill="FFFFFF"/>
        <w:spacing w:before="0" w:beforeAutospacing="0" w:after="0" w:afterAutospacing="0" w:line="360" w:lineRule="atLeast"/>
        <w:rPr>
          <w:rFonts w:ascii="Arial" w:hAnsi="Arial" w:cs="Arial"/>
          <w:color w:val="444444"/>
          <w:sz w:val="21"/>
          <w:szCs w:val="21"/>
        </w:rPr>
      </w:pPr>
      <w:r>
        <w:rPr>
          <w:rFonts w:ascii="Arial" w:hAnsi="Arial" w:cs="Arial"/>
          <w:b/>
          <w:bCs/>
          <w:color w:val="444444"/>
          <w:sz w:val="21"/>
          <w:szCs w:val="21"/>
        </w:rPr>
        <w:t>My IP</w:t>
      </w:r>
      <w:r>
        <w:rPr>
          <w:rFonts w:ascii="Arial" w:hAnsi="Arial" w:cs="Arial"/>
          <w:color w:val="444444"/>
          <w:sz w:val="21"/>
          <w:szCs w:val="21"/>
        </w:rPr>
        <w:t>: automatically adds the IP address of your local computer.</w:t>
      </w:r>
    </w:p>
    <w:p w:rsidR="007F3482" w:rsidRDefault="007F3482" w:rsidP="007F3482">
      <w:pPr>
        <w:pStyle w:val="NormalWeb"/>
        <w:numPr>
          <w:ilvl w:val="0"/>
          <w:numId w:val="9"/>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Save</w:t>
      </w:r>
      <w:r>
        <w:rPr>
          <w:rFonts w:ascii="Arial" w:hAnsi="Arial" w:cs="Arial"/>
          <w:color w:val="444444"/>
          <w:sz w:val="21"/>
          <w:szCs w:val="21"/>
        </w:rPr>
        <w:t>.</w:t>
      </w:r>
    </w:p>
    <w:p w:rsidR="007F3482" w:rsidRDefault="007F3482" w:rsidP="007F3482">
      <w:pPr>
        <w:pStyle w:val="Heading3"/>
        <w:shd w:val="clear" w:color="auto" w:fill="FFFFFF"/>
        <w:rPr>
          <w:rFonts w:ascii="Arial" w:hAnsi="Arial" w:cs="Arial"/>
          <w:color w:val="007697"/>
          <w:sz w:val="21"/>
          <w:szCs w:val="21"/>
        </w:rPr>
      </w:pPr>
      <w:r>
        <w:rPr>
          <w:rFonts w:ascii="Arial" w:hAnsi="Arial" w:cs="Arial"/>
          <w:color w:val="007697"/>
          <w:sz w:val="21"/>
          <w:szCs w:val="21"/>
        </w:rPr>
        <w:t>Deleting Rules from a Security Group</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When you delete a rule from a security group, the change is automatically applied to any instances associated with the security group.</w:t>
      </w:r>
    </w:p>
    <w:p w:rsidR="007F3482" w:rsidRDefault="007F3482" w:rsidP="007F3482">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delete a security group rule</w:t>
      </w:r>
    </w:p>
    <w:p w:rsidR="007F3482" w:rsidRDefault="007F3482" w:rsidP="007F3482">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1"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3482" w:rsidRDefault="007F3482" w:rsidP="007F3482">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Security Groups</w:t>
      </w:r>
      <w:r>
        <w:rPr>
          <w:rFonts w:ascii="Arial" w:hAnsi="Arial" w:cs="Arial"/>
          <w:color w:val="444444"/>
          <w:sz w:val="21"/>
          <w:szCs w:val="21"/>
        </w:rPr>
        <w:t>.</w:t>
      </w:r>
    </w:p>
    <w:p w:rsidR="007F3482" w:rsidRDefault="007F3482" w:rsidP="007F3482">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lastRenderedPageBreak/>
        <w:t>Select a security group.</w:t>
      </w:r>
    </w:p>
    <w:p w:rsidR="007F3482" w:rsidRDefault="007F3482" w:rsidP="007F3482">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On the</w:t>
      </w:r>
      <w:r>
        <w:rPr>
          <w:rStyle w:val="apple-converted-space"/>
          <w:rFonts w:ascii="Arial" w:hAnsi="Arial" w:cs="Arial"/>
          <w:color w:val="444444"/>
          <w:sz w:val="21"/>
          <w:szCs w:val="21"/>
        </w:rPr>
        <w:t> </w:t>
      </w:r>
      <w:r>
        <w:rPr>
          <w:rFonts w:ascii="Arial" w:hAnsi="Arial" w:cs="Arial"/>
          <w:b/>
          <w:bCs/>
          <w:color w:val="444444"/>
          <w:sz w:val="21"/>
          <w:szCs w:val="21"/>
        </w:rPr>
        <w:t>Inbound</w:t>
      </w:r>
      <w:r>
        <w:rPr>
          <w:rStyle w:val="apple-converted-space"/>
          <w:rFonts w:ascii="Arial" w:hAnsi="Arial" w:cs="Arial"/>
          <w:color w:val="444444"/>
          <w:sz w:val="21"/>
          <w:szCs w:val="21"/>
        </w:rPr>
        <w:t> </w:t>
      </w:r>
      <w:r>
        <w:rPr>
          <w:rFonts w:ascii="Arial" w:hAnsi="Arial" w:cs="Arial"/>
          <w:color w:val="444444"/>
          <w:sz w:val="21"/>
          <w:szCs w:val="21"/>
        </w:rPr>
        <w:t>tab (for inbound rules) or</w:t>
      </w:r>
      <w:r>
        <w:rPr>
          <w:rStyle w:val="apple-converted-space"/>
          <w:rFonts w:ascii="Arial" w:hAnsi="Arial" w:cs="Arial"/>
          <w:color w:val="444444"/>
          <w:sz w:val="21"/>
          <w:szCs w:val="21"/>
        </w:rPr>
        <w:t> </w:t>
      </w:r>
      <w:r>
        <w:rPr>
          <w:rFonts w:ascii="Arial" w:hAnsi="Arial" w:cs="Arial"/>
          <w:b/>
          <w:bCs/>
          <w:color w:val="444444"/>
          <w:sz w:val="21"/>
          <w:szCs w:val="21"/>
        </w:rPr>
        <w:t>Outbound</w:t>
      </w:r>
      <w:r>
        <w:rPr>
          <w:rStyle w:val="apple-converted-space"/>
          <w:rFonts w:ascii="Arial" w:hAnsi="Arial" w:cs="Arial"/>
          <w:color w:val="444444"/>
          <w:sz w:val="21"/>
          <w:szCs w:val="21"/>
        </w:rPr>
        <w:t> </w:t>
      </w:r>
      <w:r>
        <w:rPr>
          <w:rFonts w:ascii="Arial" w:hAnsi="Arial" w:cs="Arial"/>
          <w:color w:val="444444"/>
          <w:sz w:val="21"/>
          <w:szCs w:val="21"/>
        </w:rPr>
        <w:t>tab (for outbound rules), choose</w:t>
      </w:r>
      <w:r>
        <w:rPr>
          <w:rStyle w:val="apple-converted-space"/>
          <w:rFonts w:ascii="Arial" w:hAnsi="Arial" w:cs="Arial"/>
          <w:color w:val="444444"/>
          <w:sz w:val="21"/>
          <w:szCs w:val="21"/>
        </w:rPr>
        <w:t> </w:t>
      </w:r>
      <w:r>
        <w:rPr>
          <w:rFonts w:ascii="Arial" w:hAnsi="Arial" w:cs="Arial"/>
          <w:b/>
          <w:bCs/>
          <w:color w:val="444444"/>
          <w:sz w:val="21"/>
          <w:szCs w:val="21"/>
        </w:rPr>
        <w:t>Edit</w:t>
      </w:r>
      <w:r>
        <w:rPr>
          <w:rFonts w:ascii="Arial" w:hAnsi="Arial" w:cs="Arial"/>
          <w:color w:val="444444"/>
          <w:sz w:val="21"/>
          <w:szCs w:val="21"/>
        </w:rPr>
        <w:t>. Choose</w:t>
      </w:r>
      <w:r>
        <w:rPr>
          <w:rStyle w:val="apple-converted-space"/>
          <w:rFonts w:ascii="Arial" w:hAnsi="Arial" w:cs="Arial"/>
          <w:color w:val="444444"/>
          <w:sz w:val="21"/>
          <w:szCs w:val="21"/>
        </w:rPr>
        <w:t> </w:t>
      </w:r>
      <w:proofErr w:type="gramStart"/>
      <w:r>
        <w:rPr>
          <w:rFonts w:ascii="Arial" w:hAnsi="Arial" w:cs="Arial"/>
          <w:b/>
          <w:bCs/>
          <w:color w:val="444444"/>
          <w:sz w:val="21"/>
          <w:szCs w:val="21"/>
        </w:rPr>
        <w:t>Delete</w:t>
      </w:r>
      <w:r>
        <w:rPr>
          <w:rFonts w:ascii="Arial" w:hAnsi="Arial" w:cs="Arial"/>
          <w:color w:val="444444"/>
          <w:sz w:val="21"/>
          <w:szCs w:val="21"/>
        </w:rPr>
        <w:t>(</w:t>
      </w:r>
      <w:proofErr w:type="gramEnd"/>
      <w:r>
        <w:rPr>
          <w:rFonts w:ascii="Arial" w:hAnsi="Arial" w:cs="Arial"/>
          <w:color w:val="444444"/>
          <w:sz w:val="21"/>
          <w:szCs w:val="21"/>
        </w:rPr>
        <w:t>a cross icon) next to each rule to delete.</w:t>
      </w:r>
    </w:p>
    <w:p w:rsidR="007F3482" w:rsidRDefault="007F3482" w:rsidP="007F3482">
      <w:pPr>
        <w:pStyle w:val="NormalWeb"/>
        <w:numPr>
          <w:ilvl w:val="0"/>
          <w:numId w:val="10"/>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Save</w:t>
      </w:r>
      <w:r>
        <w:rPr>
          <w:rFonts w:ascii="Arial" w:hAnsi="Arial" w:cs="Arial"/>
          <w:color w:val="444444"/>
          <w:sz w:val="21"/>
          <w:szCs w:val="21"/>
        </w:rPr>
        <w:t>.</w:t>
      </w:r>
    </w:p>
    <w:p w:rsidR="007F3482" w:rsidRDefault="007F3482" w:rsidP="007F3482">
      <w:pPr>
        <w:pStyle w:val="Heading3"/>
        <w:shd w:val="clear" w:color="auto" w:fill="FFFFFF"/>
        <w:rPr>
          <w:rFonts w:ascii="Arial" w:hAnsi="Arial" w:cs="Arial"/>
          <w:color w:val="007697"/>
          <w:sz w:val="21"/>
          <w:szCs w:val="21"/>
        </w:rPr>
      </w:pPr>
      <w:r>
        <w:rPr>
          <w:rFonts w:ascii="Arial" w:hAnsi="Arial" w:cs="Arial"/>
          <w:color w:val="007697"/>
          <w:sz w:val="21"/>
          <w:szCs w:val="21"/>
        </w:rPr>
        <w:t>Deleting a Security Group</w:t>
      </w:r>
    </w:p>
    <w:p w:rsidR="007F3482" w:rsidRDefault="007F3482" w:rsidP="007F3482">
      <w:pPr>
        <w:pStyle w:val="NormalWeb"/>
        <w:shd w:val="clear" w:color="auto" w:fill="FFFFFF"/>
        <w:spacing w:line="360" w:lineRule="atLeast"/>
        <w:rPr>
          <w:rFonts w:ascii="Arial" w:hAnsi="Arial" w:cs="Arial"/>
          <w:color w:val="444444"/>
          <w:sz w:val="21"/>
          <w:szCs w:val="21"/>
        </w:rPr>
      </w:pPr>
      <w:r>
        <w:rPr>
          <w:rFonts w:ascii="Arial" w:hAnsi="Arial" w:cs="Arial"/>
          <w:color w:val="444444"/>
          <w:sz w:val="21"/>
          <w:szCs w:val="21"/>
        </w:rPr>
        <w:t>You can't delete a security group that is associated with an instance. You can't delete the default security group. You can't delete a security group that is referenced by a rule in another security group in the same VPC. If your security group is referenced by one of its own rules, you must delete the rule before you can delete the security group.</w:t>
      </w:r>
    </w:p>
    <w:p w:rsidR="007F3482" w:rsidRDefault="007F3482" w:rsidP="007F3482">
      <w:pPr>
        <w:pStyle w:val="title"/>
        <w:shd w:val="clear" w:color="auto" w:fill="FFFFFF"/>
        <w:spacing w:after="156" w:afterAutospacing="0" w:line="360" w:lineRule="atLeast"/>
        <w:rPr>
          <w:rFonts w:ascii="Arial" w:hAnsi="Arial" w:cs="Arial"/>
          <w:color w:val="444444"/>
          <w:sz w:val="21"/>
          <w:szCs w:val="21"/>
        </w:rPr>
      </w:pPr>
      <w:r>
        <w:rPr>
          <w:rFonts w:ascii="Arial" w:hAnsi="Arial" w:cs="Arial"/>
          <w:b/>
          <w:bCs/>
          <w:color w:val="444444"/>
          <w:sz w:val="21"/>
          <w:szCs w:val="21"/>
        </w:rPr>
        <w:t>To delete a security group</w:t>
      </w:r>
    </w:p>
    <w:p w:rsidR="007F3482" w:rsidRDefault="007F3482" w:rsidP="007F3482">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Open the Amazon EC2 console at</w:t>
      </w:r>
      <w:r>
        <w:rPr>
          <w:rStyle w:val="apple-converted-space"/>
          <w:rFonts w:ascii="Arial" w:hAnsi="Arial" w:cs="Arial"/>
          <w:color w:val="444444"/>
          <w:sz w:val="21"/>
          <w:szCs w:val="21"/>
        </w:rPr>
        <w:t> </w:t>
      </w:r>
      <w:hyperlink r:id="rId12" w:tgtFrame="_blank" w:history="1">
        <w:r>
          <w:rPr>
            <w:rStyle w:val="Hyperlink"/>
            <w:rFonts w:ascii="Arial" w:hAnsi="Arial" w:cs="Arial"/>
            <w:color w:val="996633"/>
            <w:sz w:val="21"/>
            <w:szCs w:val="21"/>
            <w:u w:val="none"/>
          </w:rPr>
          <w:t>https://console.aws.amazon.com/ec2/</w:t>
        </w:r>
      </w:hyperlink>
      <w:r>
        <w:rPr>
          <w:rFonts w:ascii="Arial" w:hAnsi="Arial" w:cs="Arial"/>
          <w:color w:val="444444"/>
          <w:sz w:val="21"/>
          <w:szCs w:val="21"/>
        </w:rPr>
        <w:t>.</w:t>
      </w:r>
    </w:p>
    <w:p w:rsidR="007F3482" w:rsidRDefault="007F3482" w:rsidP="007F3482">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In the navigation pane, choose</w:t>
      </w:r>
      <w:r>
        <w:rPr>
          <w:rStyle w:val="apple-converted-space"/>
          <w:rFonts w:ascii="Arial" w:hAnsi="Arial" w:cs="Arial"/>
          <w:color w:val="444444"/>
          <w:sz w:val="21"/>
          <w:szCs w:val="21"/>
        </w:rPr>
        <w:t> </w:t>
      </w:r>
      <w:r>
        <w:rPr>
          <w:rFonts w:ascii="Arial" w:hAnsi="Arial" w:cs="Arial"/>
          <w:b/>
          <w:bCs/>
          <w:color w:val="444444"/>
          <w:sz w:val="21"/>
          <w:szCs w:val="21"/>
        </w:rPr>
        <w:t>Security Groups</w:t>
      </w:r>
      <w:r>
        <w:rPr>
          <w:rFonts w:ascii="Arial" w:hAnsi="Arial" w:cs="Arial"/>
          <w:color w:val="444444"/>
          <w:sz w:val="21"/>
          <w:szCs w:val="21"/>
        </w:rPr>
        <w:t>.</w:t>
      </w:r>
    </w:p>
    <w:p w:rsidR="007F3482" w:rsidRDefault="007F3482" w:rsidP="007F3482">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Select a security group and choose</w:t>
      </w:r>
      <w:r>
        <w:rPr>
          <w:rStyle w:val="apple-converted-space"/>
          <w:rFonts w:ascii="Arial" w:hAnsi="Arial" w:cs="Arial"/>
          <w:color w:val="444444"/>
          <w:sz w:val="21"/>
          <w:szCs w:val="21"/>
        </w:rPr>
        <w:t> </w:t>
      </w:r>
      <w:r>
        <w:rPr>
          <w:rFonts w:ascii="Arial" w:hAnsi="Arial" w:cs="Arial"/>
          <w:b/>
          <w:bCs/>
          <w:color w:val="444444"/>
          <w:sz w:val="21"/>
          <w:szCs w:val="21"/>
        </w:rPr>
        <w:t>Actions</w:t>
      </w:r>
      <w:r>
        <w:rPr>
          <w:rFonts w:ascii="Arial" w:hAnsi="Arial" w:cs="Arial"/>
          <w:color w:val="444444"/>
          <w:sz w:val="21"/>
          <w:szCs w:val="21"/>
        </w:rPr>
        <w:t>,</w:t>
      </w:r>
      <w:r>
        <w:rPr>
          <w:rStyle w:val="apple-converted-space"/>
          <w:rFonts w:ascii="Arial" w:hAnsi="Arial" w:cs="Arial"/>
          <w:color w:val="444444"/>
          <w:sz w:val="21"/>
          <w:szCs w:val="21"/>
        </w:rPr>
        <w:t> </w:t>
      </w:r>
      <w:r>
        <w:rPr>
          <w:rFonts w:ascii="Arial" w:hAnsi="Arial" w:cs="Arial"/>
          <w:b/>
          <w:bCs/>
          <w:color w:val="444444"/>
          <w:sz w:val="21"/>
          <w:szCs w:val="21"/>
        </w:rPr>
        <w:t>Delete Security Group</w:t>
      </w:r>
      <w:r>
        <w:rPr>
          <w:rFonts w:ascii="Arial" w:hAnsi="Arial" w:cs="Arial"/>
          <w:color w:val="444444"/>
          <w:sz w:val="21"/>
          <w:szCs w:val="21"/>
        </w:rPr>
        <w:t>.</w:t>
      </w:r>
    </w:p>
    <w:p w:rsidR="007F3482" w:rsidRDefault="007F3482" w:rsidP="007F3482">
      <w:pPr>
        <w:pStyle w:val="NormalWeb"/>
        <w:numPr>
          <w:ilvl w:val="0"/>
          <w:numId w:val="11"/>
        </w:numPr>
        <w:shd w:val="clear" w:color="auto" w:fill="FFFFFF"/>
        <w:spacing w:line="360" w:lineRule="atLeast"/>
        <w:rPr>
          <w:rFonts w:ascii="Arial" w:hAnsi="Arial" w:cs="Arial"/>
          <w:color w:val="444444"/>
          <w:sz w:val="21"/>
          <w:szCs w:val="21"/>
        </w:rPr>
      </w:pPr>
      <w:r>
        <w:rPr>
          <w:rFonts w:ascii="Arial" w:hAnsi="Arial" w:cs="Arial"/>
          <w:color w:val="444444"/>
          <w:sz w:val="21"/>
          <w:szCs w:val="21"/>
        </w:rPr>
        <w:t>Choose</w:t>
      </w:r>
      <w:r>
        <w:rPr>
          <w:rStyle w:val="apple-converted-space"/>
          <w:rFonts w:ascii="Arial" w:hAnsi="Arial" w:cs="Arial"/>
          <w:color w:val="444444"/>
          <w:sz w:val="21"/>
          <w:szCs w:val="21"/>
        </w:rPr>
        <w:t> </w:t>
      </w:r>
      <w:r>
        <w:rPr>
          <w:rFonts w:ascii="Arial" w:hAnsi="Arial" w:cs="Arial"/>
          <w:b/>
          <w:bCs/>
          <w:color w:val="444444"/>
          <w:sz w:val="21"/>
          <w:szCs w:val="21"/>
        </w:rPr>
        <w:t>Yes, Delete</w:t>
      </w:r>
      <w:r>
        <w:rPr>
          <w:rFonts w:ascii="Arial" w:hAnsi="Arial" w:cs="Arial"/>
          <w:color w:val="444444"/>
          <w:sz w:val="21"/>
          <w:szCs w:val="21"/>
        </w:rPr>
        <w:t>.</w:t>
      </w:r>
    </w:p>
    <w:sectPr w:rsidR="007F3482" w:rsidSect="004814F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96A" w:rsidRDefault="0008496A" w:rsidP="00C31061">
      <w:pPr>
        <w:spacing w:after="0" w:line="240" w:lineRule="auto"/>
      </w:pPr>
      <w:r>
        <w:separator/>
      </w:r>
    </w:p>
  </w:endnote>
  <w:endnote w:type="continuationSeparator" w:id="0">
    <w:p w:rsidR="0008496A" w:rsidRDefault="0008496A" w:rsidP="00C310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061" w:rsidRDefault="00C310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061" w:rsidRDefault="00C310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061" w:rsidRDefault="00C310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96A" w:rsidRDefault="0008496A" w:rsidP="00C31061">
      <w:pPr>
        <w:spacing w:after="0" w:line="240" w:lineRule="auto"/>
      </w:pPr>
      <w:r>
        <w:separator/>
      </w:r>
    </w:p>
  </w:footnote>
  <w:footnote w:type="continuationSeparator" w:id="0">
    <w:p w:rsidR="0008496A" w:rsidRDefault="0008496A" w:rsidP="00C310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061" w:rsidRDefault="00C310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32"/>
        <w:szCs w:val="32"/>
      </w:rPr>
      <w:alias w:val="Title"/>
      <w:id w:val="77738743"/>
      <w:placeholder>
        <w:docPart w:val="E3C279E4193A43C6B1F502144BDAE101"/>
      </w:placeholder>
      <w:dataBinding w:prefixMappings="xmlns:ns0='http://schemas.openxmlformats.org/package/2006/metadata/core-properties' xmlns:ns1='http://purl.org/dc/elements/1.1/'" w:xpath="/ns0:coreProperties[1]/ns1:title[1]" w:storeItemID="{6C3C8BC8-F283-45AE-878A-BAB7291924A1}"/>
      <w:text/>
    </w:sdtPr>
    <w:sdtContent>
      <w:p w:rsidR="00C31061" w:rsidRDefault="00C3106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31061">
          <w:rPr>
            <w:rFonts w:asciiTheme="majorHAnsi" w:eastAsiaTheme="majorEastAsia" w:hAnsiTheme="majorHAnsi" w:cstheme="majorBidi"/>
            <w:b/>
            <w:sz w:val="32"/>
            <w:szCs w:val="32"/>
          </w:rPr>
          <w:t xml:space="preserve">DYR </w:t>
        </w:r>
        <w:r w:rsidRPr="00C31061">
          <w:rPr>
            <w:rFonts w:asciiTheme="majorHAnsi" w:eastAsiaTheme="majorEastAsia" w:hAnsiTheme="majorHAnsi" w:cstheme="majorBidi"/>
            <w:b/>
            <w:sz w:val="32"/>
            <w:szCs w:val="32"/>
          </w:rPr>
          <w:t>Technologies</w:t>
        </w:r>
      </w:p>
    </w:sdtContent>
  </w:sdt>
  <w:p w:rsidR="00C31061" w:rsidRDefault="00C3106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061" w:rsidRDefault="00C310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C1B88"/>
    <w:multiLevelType w:val="multilevel"/>
    <w:tmpl w:val="C49C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33A45"/>
    <w:multiLevelType w:val="multilevel"/>
    <w:tmpl w:val="72B273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737AE"/>
    <w:multiLevelType w:val="multilevel"/>
    <w:tmpl w:val="7FDE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40A83"/>
    <w:multiLevelType w:val="multilevel"/>
    <w:tmpl w:val="E4288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A1403F"/>
    <w:multiLevelType w:val="multilevel"/>
    <w:tmpl w:val="DCF0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43A1C"/>
    <w:multiLevelType w:val="multilevel"/>
    <w:tmpl w:val="FC9C8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EA1DD1"/>
    <w:multiLevelType w:val="multilevel"/>
    <w:tmpl w:val="2FC0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6357B5"/>
    <w:multiLevelType w:val="multilevel"/>
    <w:tmpl w:val="19F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6D7FE3"/>
    <w:multiLevelType w:val="multilevel"/>
    <w:tmpl w:val="10F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522929"/>
    <w:multiLevelType w:val="multilevel"/>
    <w:tmpl w:val="ACE6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C14271"/>
    <w:multiLevelType w:val="multilevel"/>
    <w:tmpl w:val="61B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
  </w:num>
  <w:num w:numId="4">
    <w:abstractNumId w:val="7"/>
  </w:num>
  <w:num w:numId="5">
    <w:abstractNumId w:val="2"/>
  </w:num>
  <w:num w:numId="6">
    <w:abstractNumId w:val="9"/>
  </w:num>
  <w:num w:numId="7">
    <w:abstractNumId w:val="10"/>
  </w:num>
  <w:num w:numId="8">
    <w:abstractNumId w:val="6"/>
  </w:num>
  <w:num w:numId="9">
    <w:abstractNumId w:val="5"/>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869AF"/>
    <w:rsid w:val="0008496A"/>
    <w:rsid w:val="001775FB"/>
    <w:rsid w:val="001A2561"/>
    <w:rsid w:val="004814F3"/>
    <w:rsid w:val="00660F1D"/>
    <w:rsid w:val="007625DE"/>
    <w:rsid w:val="007F3482"/>
    <w:rsid w:val="008F376E"/>
    <w:rsid w:val="00C31061"/>
    <w:rsid w:val="00E869AF"/>
    <w:rsid w:val="00FE6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4F3"/>
  </w:style>
  <w:style w:type="paragraph" w:styleId="Heading1">
    <w:name w:val="heading 1"/>
    <w:basedOn w:val="Normal"/>
    <w:link w:val="Heading1Char"/>
    <w:uiPriority w:val="9"/>
    <w:qFormat/>
    <w:rsid w:val="00E86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6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3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9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69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69AF"/>
  </w:style>
  <w:style w:type="character" w:styleId="Hyperlink">
    <w:name w:val="Hyperlink"/>
    <w:basedOn w:val="DefaultParagraphFont"/>
    <w:uiPriority w:val="99"/>
    <w:semiHidden/>
    <w:unhideWhenUsed/>
    <w:rsid w:val="00E869AF"/>
    <w:rPr>
      <w:color w:val="0000FF"/>
      <w:u w:val="single"/>
    </w:rPr>
  </w:style>
  <w:style w:type="character" w:styleId="Emphasis">
    <w:name w:val="Emphasis"/>
    <w:basedOn w:val="DefaultParagraphFont"/>
    <w:uiPriority w:val="20"/>
    <w:qFormat/>
    <w:rsid w:val="00E869AF"/>
    <w:rPr>
      <w:i/>
      <w:iCs/>
    </w:rPr>
  </w:style>
  <w:style w:type="paragraph" w:customStyle="1" w:styleId="title">
    <w:name w:val="titl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69AF"/>
    <w:rPr>
      <w:rFonts w:ascii="Courier New" w:eastAsia="Times New Roman" w:hAnsi="Courier New" w:cs="Courier New"/>
      <w:sz w:val="20"/>
      <w:szCs w:val="20"/>
    </w:rPr>
  </w:style>
  <w:style w:type="paragraph" w:customStyle="1" w:styleId="aws-note">
    <w:name w:val="aws-note"/>
    <w:basedOn w:val="Normal"/>
    <w:rsid w:val="00E869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A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348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31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061"/>
  </w:style>
  <w:style w:type="paragraph" w:styleId="Footer">
    <w:name w:val="footer"/>
    <w:basedOn w:val="Normal"/>
    <w:link w:val="FooterChar"/>
    <w:uiPriority w:val="99"/>
    <w:semiHidden/>
    <w:unhideWhenUsed/>
    <w:rsid w:val="00C310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061"/>
  </w:style>
  <w:style w:type="paragraph" w:styleId="BalloonText">
    <w:name w:val="Balloon Text"/>
    <w:basedOn w:val="Normal"/>
    <w:link w:val="BalloonTextChar"/>
    <w:uiPriority w:val="99"/>
    <w:semiHidden/>
    <w:unhideWhenUsed/>
    <w:rsid w:val="00C31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0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31316">
      <w:bodyDiv w:val="1"/>
      <w:marLeft w:val="0"/>
      <w:marRight w:val="0"/>
      <w:marTop w:val="0"/>
      <w:marBottom w:val="0"/>
      <w:divBdr>
        <w:top w:val="none" w:sz="0" w:space="0" w:color="auto"/>
        <w:left w:val="none" w:sz="0" w:space="0" w:color="auto"/>
        <w:bottom w:val="none" w:sz="0" w:space="0" w:color="auto"/>
        <w:right w:val="none" w:sz="0" w:space="0" w:color="auto"/>
      </w:divBdr>
      <w:divsChild>
        <w:div w:id="2051025726">
          <w:marLeft w:val="0"/>
          <w:marRight w:val="0"/>
          <w:marTop w:val="0"/>
          <w:marBottom w:val="0"/>
          <w:divBdr>
            <w:top w:val="none" w:sz="0" w:space="0" w:color="auto"/>
            <w:left w:val="none" w:sz="0" w:space="0" w:color="auto"/>
            <w:bottom w:val="none" w:sz="0" w:space="0" w:color="auto"/>
            <w:right w:val="none" w:sz="0" w:space="0" w:color="auto"/>
          </w:divBdr>
        </w:div>
      </w:divsChild>
    </w:div>
    <w:div w:id="429812737">
      <w:bodyDiv w:val="1"/>
      <w:marLeft w:val="0"/>
      <w:marRight w:val="0"/>
      <w:marTop w:val="0"/>
      <w:marBottom w:val="0"/>
      <w:divBdr>
        <w:top w:val="none" w:sz="0" w:space="0" w:color="auto"/>
        <w:left w:val="none" w:sz="0" w:space="0" w:color="auto"/>
        <w:bottom w:val="none" w:sz="0" w:space="0" w:color="auto"/>
        <w:right w:val="none" w:sz="0" w:space="0" w:color="auto"/>
      </w:divBdr>
      <w:divsChild>
        <w:div w:id="508762250">
          <w:marLeft w:val="648"/>
          <w:marRight w:val="648"/>
          <w:marTop w:val="120"/>
          <w:marBottom w:val="240"/>
          <w:divBdr>
            <w:top w:val="none" w:sz="0" w:space="0" w:color="auto"/>
            <w:left w:val="none" w:sz="0" w:space="0" w:color="auto"/>
            <w:bottom w:val="none" w:sz="0" w:space="0" w:color="auto"/>
            <w:right w:val="none" w:sz="0" w:space="0" w:color="auto"/>
          </w:divBdr>
        </w:div>
        <w:div w:id="2026397497">
          <w:marLeft w:val="648"/>
          <w:marRight w:val="648"/>
          <w:marTop w:val="120"/>
          <w:marBottom w:val="240"/>
          <w:divBdr>
            <w:top w:val="none" w:sz="0" w:space="0" w:color="auto"/>
            <w:left w:val="none" w:sz="0" w:space="0" w:color="auto"/>
            <w:bottom w:val="none" w:sz="0" w:space="0" w:color="auto"/>
            <w:right w:val="none" w:sz="0" w:space="0" w:color="auto"/>
          </w:divBdr>
        </w:div>
        <w:div w:id="787431408">
          <w:marLeft w:val="648"/>
          <w:marRight w:val="648"/>
          <w:marTop w:val="120"/>
          <w:marBottom w:val="240"/>
          <w:divBdr>
            <w:top w:val="none" w:sz="0" w:space="0" w:color="auto"/>
            <w:left w:val="none" w:sz="0" w:space="0" w:color="auto"/>
            <w:bottom w:val="none" w:sz="0" w:space="0" w:color="auto"/>
            <w:right w:val="none" w:sz="0" w:space="0" w:color="auto"/>
          </w:divBdr>
        </w:div>
        <w:div w:id="853884200">
          <w:marLeft w:val="648"/>
          <w:marRight w:val="648"/>
          <w:marTop w:val="120"/>
          <w:marBottom w:val="240"/>
          <w:divBdr>
            <w:top w:val="none" w:sz="0" w:space="0" w:color="auto"/>
            <w:left w:val="none" w:sz="0" w:space="0" w:color="auto"/>
            <w:bottom w:val="none" w:sz="0" w:space="0" w:color="auto"/>
            <w:right w:val="none" w:sz="0" w:space="0" w:color="auto"/>
          </w:divBdr>
          <w:divsChild>
            <w:div w:id="1169439439">
              <w:marLeft w:val="0"/>
              <w:marRight w:val="0"/>
              <w:marTop w:val="0"/>
              <w:marBottom w:val="0"/>
              <w:divBdr>
                <w:top w:val="none" w:sz="0" w:space="0" w:color="auto"/>
                <w:left w:val="none" w:sz="0" w:space="0" w:color="auto"/>
                <w:bottom w:val="none" w:sz="0" w:space="0" w:color="auto"/>
                <w:right w:val="none" w:sz="0" w:space="0" w:color="auto"/>
              </w:divBdr>
              <w:divsChild>
                <w:div w:id="1546061085">
                  <w:marLeft w:val="0"/>
                  <w:marRight w:val="0"/>
                  <w:marTop w:val="0"/>
                  <w:marBottom w:val="0"/>
                  <w:divBdr>
                    <w:top w:val="single" w:sz="4" w:space="1" w:color="DEDEDE"/>
                    <w:left w:val="single" w:sz="4" w:space="1" w:color="C5C5C5"/>
                    <w:bottom w:val="single" w:sz="4" w:space="1" w:color="C5C5C5"/>
                    <w:right w:val="single" w:sz="4" w:space="1" w:color="C5C5C5"/>
                  </w:divBdr>
                </w:div>
              </w:divsChild>
            </w:div>
          </w:divsChild>
        </w:div>
        <w:div w:id="1003048110">
          <w:marLeft w:val="648"/>
          <w:marRight w:val="648"/>
          <w:marTop w:val="120"/>
          <w:marBottom w:val="240"/>
          <w:divBdr>
            <w:top w:val="none" w:sz="0" w:space="0" w:color="auto"/>
            <w:left w:val="none" w:sz="0" w:space="0" w:color="auto"/>
            <w:bottom w:val="none" w:sz="0" w:space="0" w:color="auto"/>
            <w:right w:val="none" w:sz="0" w:space="0" w:color="auto"/>
          </w:divBdr>
        </w:div>
      </w:divsChild>
    </w:div>
    <w:div w:id="691296475">
      <w:bodyDiv w:val="1"/>
      <w:marLeft w:val="0"/>
      <w:marRight w:val="0"/>
      <w:marTop w:val="0"/>
      <w:marBottom w:val="0"/>
      <w:divBdr>
        <w:top w:val="none" w:sz="0" w:space="0" w:color="auto"/>
        <w:left w:val="none" w:sz="0" w:space="0" w:color="auto"/>
        <w:bottom w:val="none" w:sz="0" w:space="0" w:color="auto"/>
        <w:right w:val="none" w:sz="0" w:space="0" w:color="auto"/>
      </w:divBdr>
    </w:div>
    <w:div w:id="1977174882">
      <w:bodyDiv w:val="1"/>
      <w:marLeft w:val="0"/>
      <w:marRight w:val="0"/>
      <w:marTop w:val="0"/>
      <w:marBottom w:val="0"/>
      <w:divBdr>
        <w:top w:val="none" w:sz="0" w:space="0" w:color="auto"/>
        <w:left w:val="none" w:sz="0" w:space="0" w:color="auto"/>
        <w:bottom w:val="none" w:sz="0" w:space="0" w:color="auto"/>
        <w:right w:val="none" w:sz="0" w:space="0" w:color="auto"/>
      </w:divBdr>
      <w:divsChild>
        <w:div w:id="938296578">
          <w:marLeft w:val="0"/>
          <w:marRight w:val="0"/>
          <w:marTop w:val="0"/>
          <w:marBottom w:val="0"/>
          <w:divBdr>
            <w:top w:val="none" w:sz="0" w:space="0" w:color="auto"/>
            <w:left w:val="none" w:sz="0" w:space="0" w:color="auto"/>
            <w:bottom w:val="none" w:sz="0" w:space="0" w:color="auto"/>
            <w:right w:val="none" w:sz="0" w:space="0" w:color="auto"/>
          </w:divBdr>
          <w:divsChild>
            <w:div w:id="1888566464">
              <w:marLeft w:val="0"/>
              <w:marRight w:val="0"/>
              <w:marTop w:val="0"/>
              <w:marBottom w:val="0"/>
              <w:divBdr>
                <w:top w:val="none" w:sz="0" w:space="0" w:color="auto"/>
                <w:left w:val="none" w:sz="0" w:space="0" w:color="auto"/>
                <w:bottom w:val="none" w:sz="0" w:space="0" w:color="auto"/>
                <w:right w:val="none" w:sz="0" w:space="0" w:color="auto"/>
              </w:divBdr>
              <w:divsChild>
                <w:div w:id="82123702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811245411">
          <w:marLeft w:val="0"/>
          <w:marRight w:val="0"/>
          <w:marTop w:val="0"/>
          <w:marBottom w:val="0"/>
          <w:divBdr>
            <w:top w:val="none" w:sz="0" w:space="0" w:color="auto"/>
            <w:left w:val="none" w:sz="0" w:space="0" w:color="auto"/>
            <w:bottom w:val="none" w:sz="0" w:space="0" w:color="auto"/>
            <w:right w:val="none" w:sz="0" w:space="0" w:color="auto"/>
          </w:divBdr>
          <w:divsChild>
            <w:div w:id="2034767733">
              <w:marLeft w:val="0"/>
              <w:marRight w:val="0"/>
              <w:marTop w:val="0"/>
              <w:marBottom w:val="0"/>
              <w:divBdr>
                <w:top w:val="none" w:sz="0" w:space="0" w:color="auto"/>
                <w:left w:val="none" w:sz="0" w:space="0" w:color="auto"/>
                <w:bottom w:val="none" w:sz="0" w:space="0" w:color="auto"/>
                <w:right w:val="none" w:sz="0" w:space="0" w:color="auto"/>
              </w:divBdr>
              <w:divsChild>
                <w:div w:id="17366573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sole.aws.amazon.com/ec2/" TargetMode="External"/><Relationship Id="rId12" Type="http://schemas.openxmlformats.org/officeDocument/2006/relationships/hyperlink" Target="https://console.aws.amazon.com/ec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aws.amazon.com/ec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nsole.aws.amazon.com/ec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aws.amazon.com/ec2/"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C279E4193A43C6B1F502144BDAE101"/>
        <w:category>
          <w:name w:val="General"/>
          <w:gallery w:val="placeholder"/>
        </w:category>
        <w:types>
          <w:type w:val="bbPlcHdr"/>
        </w:types>
        <w:behaviors>
          <w:behavior w:val="content"/>
        </w:behaviors>
        <w:guid w:val="{A6C0E073-F51F-48BD-99DB-984DA05BC373}"/>
      </w:docPartPr>
      <w:docPartBody>
        <w:p w:rsidR="00000000" w:rsidRDefault="00BE3A08" w:rsidP="00BE3A08">
          <w:pPr>
            <w:pStyle w:val="E3C279E4193A43C6B1F502144BDAE10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3A08"/>
    <w:rsid w:val="00AE2A72"/>
    <w:rsid w:val="00BE3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279E4193A43C6B1F502144BDAE101">
    <w:name w:val="E3C279E4193A43C6B1F502144BDAE101"/>
    <w:rsid w:val="00BE3A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DYR Technologies</dc:title>
  <dc:creator>Administrator</dc:creator>
  <cp:lastModifiedBy>Administrator</cp:lastModifiedBy>
  <cp:revision>3</cp:revision>
  <dcterms:created xsi:type="dcterms:W3CDTF">2017-04-11T13:17:00Z</dcterms:created>
  <dcterms:modified xsi:type="dcterms:W3CDTF">2017-04-11T15:34:00Z</dcterms:modified>
</cp:coreProperties>
</file>