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0" w:type="auto"/>
        <w:jc w:val="center"/>
        <w:tblBorders>
          <w:top w:val="single" w:sz="4" w:space="0" w:color="D3D3D3"/>
          <w:bottom w:val="single" w:sz="4" w:space="0" w:color="D3D3D3"/>
          <w:insideH w:val="single" w:sz="4" w:space="0" w:color="D3D3D3"/>
        </w:tblBorders>
        <w:tblLook w:val="04A0" w:firstRow="1" w:lastRow="0" w:firstColumn="1" w:lastColumn="0" w:noHBand="0" w:noVBand="1"/>
      </w:tblPr>
      <w:tblGrid>
        <w:gridCol w:w="4559"/>
        <w:gridCol w:w="4559"/>
      </w:tblGrid>
      <w:tr w:rsidR="00E06A3C" w:rsidRPr="00C01413" w14:paraId="3A29E288" w14:textId="77777777" w:rsidTr="008A08B4">
        <w:trPr>
          <w:trHeight w:val="276"/>
          <w:jc w:val="center"/>
        </w:trPr>
        <w:tc>
          <w:tcPr>
            <w:tcW w:w="4559" w:type="dxa"/>
            <w:shd w:val="clear" w:color="auto" w:fill="F7F9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BF80F55" w14:textId="18A02F2B" w:rsidR="00E06A3C" w:rsidRPr="00C01413" w:rsidRDefault="008A08B4">
            <w:pPr>
              <w:rPr>
                <w:color w:val="000000" w:themeColor="text1"/>
              </w:rPr>
            </w:pPr>
            <w:r w:rsidRPr="00C01413">
              <w:rPr>
                <w:rFonts w:ascii="Calibri" w:hAnsi="Calibri"/>
                <w:b/>
                <w:color w:val="000000" w:themeColor="text1"/>
                <w:sz w:val="20"/>
              </w:rPr>
              <w:t xml:space="preserve">Project Name: </w:t>
            </w:r>
            <w:proofErr w:type="spellStart"/>
            <w:r w:rsidRPr="00C01413">
              <w:rPr>
                <w:rFonts w:ascii="Calibri" w:hAnsi="Calibri"/>
                <w:color w:val="000000" w:themeColor="text1"/>
                <w:sz w:val="20"/>
              </w:rPr>
              <w:t>EduGenie</w:t>
            </w:r>
            <w:proofErr w:type="spellEnd"/>
            <w:r w:rsidRPr="00C01413">
              <w:rPr>
                <w:rFonts w:ascii="Calibri" w:hAnsi="Calibri"/>
                <w:color w:val="000000" w:themeColor="text1"/>
                <w:sz w:val="20"/>
              </w:rPr>
              <w:t xml:space="preserve"> AI Assistant</w:t>
            </w:r>
          </w:p>
        </w:tc>
        <w:tc>
          <w:tcPr>
            <w:tcW w:w="4559" w:type="dxa"/>
            <w:shd w:val="clear" w:color="auto" w:fill="F7F9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6710DC5" w14:textId="3F7EA5AD" w:rsidR="00E06A3C" w:rsidRPr="00C01413" w:rsidRDefault="00E06A3C">
            <w:pPr>
              <w:rPr>
                <w:color w:val="000000" w:themeColor="text1"/>
              </w:rPr>
            </w:pPr>
          </w:p>
        </w:tc>
      </w:tr>
      <w:tr w:rsidR="00E06A3C" w:rsidRPr="00C01413" w14:paraId="1673B3FF" w14:textId="77777777" w:rsidTr="008A08B4">
        <w:trPr>
          <w:trHeight w:val="284"/>
          <w:jc w:val="center"/>
        </w:trPr>
        <w:tc>
          <w:tcPr>
            <w:tcW w:w="4559" w:type="dxa"/>
            <w:shd w:val="clear" w:color="auto" w:fill="F7F9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3E45C6F" w14:textId="62D31920" w:rsidR="00E06A3C" w:rsidRPr="00C01413" w:rsidRDefault="008A08B4">
            <w:pPr>
              <w:rPr>
                <w:color w:val="000000" w:themeColor="text1"/>
              </w:rPr>
            </w:pPr>
            <w:r w:rsidRPr="00C01413">
              <w:rPr>
                <w:rFonts w:ascii="Calibri" w:hAnsi="Calibri"/>
                <w:b/>
                <w:color w:val="000000" w:themeColor="text1"/>
                <w:sz w:val="20"/>
              </w:rPr>
              <w:t>Team ID:</w:t>
            </w:r>
            <w:r>
              <w:t xml:space="preserve"> </w:t>
            </w:r>
            <w:r w:rsidRPr="008A08B4">
              <w:rPr>
                <w:rFonts w:ascii="Calibri" w:hAnsi="Calibri"/>
                <w:b/>
                <w:color w:val="000000" w:themeColor="text1"/>
                <w:sz w:val="20"/>
              </w:rPr>
              <w:t>6aba02338343c5cff06282d4</w:t>
            </w:r>
          </w:p>
        </w:tc>
        <w:tc>
          <w:tcPr>
            <w:tcW w:w="4559" w:type="dxa"/>
            <w:shd w:val="clear" w:color="auto" w:fill="F7F9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ABB1725" w14:textId="543E33FA" w:rsidR="00E06A3C" w:rsidRPr="00C01413" w:rsidRDefault="00E06A3C">
            <w:pPr>
              <w:rPr>
                <w:color w:val="000000" w:themeColor="text1"/>
              </w:rPr>
            </w:pPr>
          </w:p>
        </w:tc>
      </w:tr>
    </w:tbl>
    <w:p w14:paraId="6FCCF109" w14:textId="77777777" w:rsidR="00E06A3C" w:rsidRPr="00C01413" w:rsidRDefault="00E06A3C">
      <w:pPr>
        <w:spacing w:after="240"/>
        <w:rPr>
          <w:color w:val="000000" w:themeColor="text1"/>
        </w:rPr>
      </w:pPr>
    </w:p>
    <w:p w14:paraId="2447D757" w14:textId="77777777" w:rsidR="00E06A3C" w:rsidRPr="00C01413" w:rsidRDefault="008A08B4">
      <w:pPr>
        <w:spacing w:after="80"/>
        <w:rPr>
          <w:color w:val="000000" w:themeColor="text1"/>
        </w:rPr>
      </w:pPr>
      <w:r w:rsidRPr="00C01413">
        <w:rPr>
          <w:rFonts w:ascii="Calibri" w:hAnsi="Calibri"/>
          <w:b/>
          <w:color w:val="000000" w:themeColor="text1"/>
          <w:sz w:val="36"/>
        </w:rPr>
        <w:t>Ideation Phase: Brainstorming &amp; Idea Prioritization Template</w:t>
      </w:r>
    </w:p>
    <w:p w14:paraId="731CDBD3" w14:textId="77777777" w:rsidR="00E06A3C" w:rsidRPr="00C01413" w:rsidRDefault="008A08B4">
      <w:pPr>
        <w:spacing w:after="280"/>
        <w:rPr>
          <w:color w:val="000000" w:themeColor="text1"/>
        </w:rPr>
      </w:pPr>
      <w:proofErr w:type="spellStart"/>
      <w:r w:rsidRPr="00C01413">
        <w:rPr>
          <w:rFonts w:ascii="Calibri" w:hAnsi="Calibri"/>
          <w:i/>
          <w:color w:val="000000" w:themeColor="text1"/>
          <w:sz w:val="24"/>
        </w:rPr>
        <w:t>EduGenie</w:t>
      </w:r>
      <w:proofErr w:type="spellEnd"/>
      <w:r w:rsidRPr="00C01413">
        <w:rPr>
          <w:rFonts w:ascii="Calibri" w:hAnsi="Calibri"/>
          <w:i/>
          <w:color w:val="000000" w:themeColor="text1"/>
          <w:sz w:val="24"/>
        </w:rPr>
        <w:t>: Google Gemini Powered Learning Assistant — Brainstorm, Grouping &amp; Prioritization Matrix</w:t>
      </w:r>
    </w:p>
    <w:p w14:paraId="352A28D6" w14:textId="77777777" w:rsidR="00E06A3C" w:rsidRPr="00C01413" w:rsidRDefault="008A08B4">
      <w:pPr>
        <w:keepNext/>
        <w:spacing w:before="280" w:after="120"/>
        <w:rPr>
          <w:color w:val="000000" w:themeColor="text1"/>
        </w:rPr>
      </w:pPr>
      <w:r w:rsidRPr="00C01413">
        <w:rPr>
          <w:rFonts w:ascii="Calibri" w:hAnsi="Calibri"/>
          <w:b/>
          <w:color w:val="000000" w:themeColor="text1"/>
          <w:sz w:val="26"/>
        </w:rPr>
        <w:t xml:space="preserve">Step 1: Team </w:t>
      </w:r>
      <w:r w:rsidRPr="00C01413">
        <w:rPr>
          <w:rFonts w:ascii="Calibri" w:hAnsi="Calibri"/>
          <w:b/>
          <w:color w:val="000000" w:themeColor="text1"/>
          <w:sz w:val="26"/>
        </w:rPr>
        <w:t>Gathering, Collaboration &amp; Problem Framing</w:t>
      </w:r>
    </w:p>
    <w:p w14:paraId="2D6D64E6" w14:textId="77777777" w:rsidR="00E06A3C" w:rsidRPr="00C01413" w:rsidRDefault="008A08B4">
      <w:pPr>
        <w:spacing w:after="160"/>
        <w:rPr>
          <w:color w:val="000000" w:themeColor="text1"/>
        </w:rPr>
      </w:pPr>
      <w:r w:rsidRPr="00C01413">
        <w:rPr>
          <w:rFonts w:ascii="Calibri" w:hAnsi="Calibri"/>
          <w:b/>
          <w:color w:val="000000" w:themeColor="text1"/>
        </w:rPr>
        <w:t>How Might We (HMW) Statement:</w:t>
      </w:r>
      <w:r w:rsidRPr="00C01413">
        <w:rPr>
          <w:rFonts w:ascii="Calibri" w:hAnsi="Calibri"/>
          <w:b/>
          <w:color w:val="000000" w:themeColor="text1"/>
        </w:rPr>
        <w:br/>
      </w:r>
      <w:r w:rsidRPr="00C01413">
        <w:rPr>
          <w:rFonts w:ascii="Calibri" w:hAnsi="Calibri"/>
          <w:i/>
          <w:color w:val="000000" w:themeColor="text1"/>
        </w:rPr>
        <w:t xml:space="preserve">"How might we leverage Google Gemini AI to provide students with personalized concept explanations, concise notes, dynamic practice quizzes, and structured learning roadmaps within a </w:t>
      </w:r>
      <w:r w:rsidRPr="00C01413">
        <w:rPr>
          <w:rFonts w:ascii="Calibri" w:hAnsi="Calibri"/>
          <w:i/>
          <w:color w:val="000000" w:themeColor="text1"/>
        </w:rPr>
        <w:t>single unified platform?"</w:t>
      </w:r>
    </w:p>
    <w:p w14:paraId="58C48626" w14:textId="77777777" w:rsidR="00E06A3C" w:rsidRPr="00C01413" w:rsidRDefault="008A08B4">
      <w:pPr>
        <w:spacing w:after="80"/>
        <w:rPr>
          <w:color w:val="000000" w:themeColor="text1"/>
        </w:rPr>
      </w:pPr>
      <w:r w:rsidRPr="00C01413">
        <w:rPr>
          <w:rFonts w:ascii="Calibri" w:hAnsi="Calibri"/>
          <w:b/>
          <w:color w:val="000000" w:themeColor="text1"/>
          <w:sz w:val="21"/>
        </w:rPr>
        <w:t>Brainstorming Guidelines &amp; Setup:</w:t>
      </w:r>
    </w:p>
    <w:p w14:paraId="065B3B4C" w14:textId="77777777" w:rsidR="00E06A3C" w:rsidRPr="00C01413" w:rsidRDefault="008A08B4">
      <w:pPr>
        <w:spacing w:after="60"/>
        <w:ind w:left="288"/>
        <w:rPr>
          <w:color w:val="000000" w:themeColor="text1"/>
        </w:rPr>
      </w:pPr>
      <w:r w:rsidRPr="00C01413">
        <w:rPr>
          <w:rFonts w:ascii="Calibri" w:hAnsi="Calibri"/>
          <w:color w:val="000000" w:themeColor="text1"/>
          <w:sz w:val="19"/>
        </w:rPr>
        <w:t>• Preparation Time: 10 minutes | Collaboration Time: 1 hour | Recommended Team Size: 2–6 participants.</w:t>
      </w:r>
    </w:p>
    <w:p w14:paraId="74FE7DC4" w14:textId="77777777" w:rsidR="00E06A3C" w:rsidRPr="00C01413" w:rsidRDefault="008A08B4">
      <w:pPr>
        <w:spacing w:after="60"/>
        <w:ind w:left="288"/>
        <w:rPr>
          <w:color w:val="000000" w:themeColor="text1"/>
        </w:rPr>
      </w:pPr>
      <w:r w:rsidRPr="00C01413">
        <w:rPr>
          <w:rFonts w:ascii="Calibri" w:hAnsi="Calibri"/>
          <w:color w:val="000000" w:themeColor="text1"/>
          <w:sz w:val="19"/>
        </w:rPr>
        <w:t>• Deter Judgment: Encourage wild, creative ideas before evaluating feasibility.</w:t>
      </w:r>
    </w:p>
    <w:p w14:paraId="622BBA04" w14:textId="77777777" w:rsidR="00E06A3C" w:rsidRPr="00C01413" w:rsidRDefault="008A08B4">
      <w:pPr>
        <w:spacing w:after="60"/>
        <w:ind w:left="288"/>
        <w:rPr>
          <w:color w:val="000000" w:themeColor="text1"/>
        </w:rPr>
      </w:pPr>
      <w:r w:rsidRPr="00C01413">
        <w:rPr>
          <w:rFonts w:ascii="Calibri" w:hAnsi="Calibri"/>
          <w:color w:val="000000" w:themeColor="text1"/>
          <w:sz w:val="19"/>
        </w:rPr>
        <w:t>• Build on Id</w:t>
      </w:r>
      <w:r w:rsidRPr="00C01413">
        <w:rPr>
          <w:rFonts w:ascii="Calibri" w:hAnsi="Calibri"/>
          <w:color w:val="000000" w:themeColor="text1"/>
          <w:sz w:val="19"/>
        </w:rPr>
        <w:t>eas: Combine and refine concepts from all team members.</w:t>
      </w:r>
    </w:p>
    <w:p w14:paraId="428C285C" w14:textId="77777777" w:rsidR="00E06A3C" w:rsidRPr="00C01413" w:rsidRDefault="008A08B4">
      <w:pPr>
        <w:spacing w:after="60"/>
        <w:ind w:left="288"/>
        <w:rPr>
          <w:color w:val="000000" w:themeColor="text1"/>
        </w:rPr>
      </w:pPr>
      <w:r w:rsidRPr="00C01413">
        <w:rPr>
          <w:rFonts w:ascii="Calibri" w:hAnsi="Calibri"/>
          <w:color w:val="000000" w:themeColor="text1"/>
          <w:sz w:val="19"/>
        </w:rPr>
        <w:t>• Focus on Impact: Ensure solutions directly relieve student frustration and cognitive overload.</w:t>
      </w:r>
    </w:p>
    <w:p w14:paraId="15F52365" w14:textId="77777777" w:rsidR="00E06A3C" w:rsidRPr="00C01413" w:rsidRDefault="008A08B4">
      <w:pPr>
        <w:keepNext/>
        <w:spacing w:before="280" w:after="120"/>
        <w:rPr>
          <w:color w:val="000000" w:themeColor="text1"/>
        </w:rPr>
      </w:pPr>
      <w:r w:rsidRPr="00C01413">
        <w:rPr>
          <w:rFonts w:ascii="Calibri" w:hAnsi="Calibri"/>
          <w:b/>
          <w:color w:val="000000" w:themeColor="text1"/>
          <w:sz w:val="26"/>
        </w:rPr>
        <w:t>Step 2: Brainstorm, Idea Listing &amp; Concept Grouping</w:t>
      </w:r>
    </w:p>
    <w:tbl>
      <w:tblPr>
        <w:tblW w:w="0" w:type="auto"/>
        <w:jc w:val="center"/>
        <w:tblBorders>
          <w:top w:val="single" w:sz="4" w:space="0" w:color="D3D3D3"/>
          <w:bottom w:val="single" w:sz="4" w:space="0" w:color="D3D3D3"/>
          <w:insideH w:val="single" w:sz="4" w:space="0" w:color="D3D3D3"/>
        </w:tblBorders>
        <w:tblLook w:val="04A0" w:firstRow="1" w:lastRow="0" w:firstColumn="1" w:lastColumn="0" w:noHBand="0" w:noVBand="1"/>
      </w:tblPr>
      <w:tblGrid>
        <w:gridCol w:w="2160"/>
        <w:gridCol w:w="3168"/>
        <w:gridCol w:w="2592"/>
        <w:gridCol w:w="1440"/>
      </w:tblGrid>
      <w:tr w:rsidR="00E06A3C" w:rsidRPr="00C01413" w14:paraId="75B5A4B9" w14:textId="77777777" w:rsidTr="00C01413">
        <w:trPr>
          <w:trHeight w:val="320"/>
          <w:jc w:val="center"/>
        </w:trPr>
        <w:tc>
          <w:tcPr>
            <w:tcW w:w="2160" w:type="dxa"/>
            <w:shd w:val="clear" w:color="auto" w:fill="FFFFFF" w:themeFill="background1"/>
            <w:tcMar>
              <w:top w:w="90" w:type="dxa"/>
              <w:left w:w="60" w:type="dxa"/>
              <w:bottom w:w="90" w:type="dxa"/>
              <w:right w:w="60" w:type="dxa"/>
            </w:tcMar>
          </w:tcPr>
          <w:p w14:paraId="785BA896" w14:textId="77777777" w:rsidR="00E06A3C" w:rsidRPr="00C01413" w:rsidRDefault="008A08B4">
            <w:pPr>
              <w:rPr>
                <w:color w:val="000000" w:themeColor="text1"/>
              </w:rPr>
            </w:pPr>
            <w:r w:rsidRPr="00C01413">
              <w:rPr>
                <w:rFonts w:ascii="Calibri" w:hAnsi="Calibri"/>
                <w:b/>
                <w:color w:val="000000" w:themeColor="text1"/>
                <w:sz w:val="18"/>
              </w:rPr>
              <w:t>Concept Cluster</w:t>
            </w:r>
          </w:p>
        </w:tc>
        <w:tc>
          <w:tcPr>
            <w:tcW w:w="3168" w:type="dxa"/>
            <w:tcMar>
              <w:top w:w="90" w:type="dxa"/>
              <w:left w:w="60" w:type="dxa"/>
              <w:bottom w:w="90" w:type="dxa"/>
              <w:right w:w="60" w:type="dxa"/>
            </w:tcMar>
          </w:tcPr>
          <w:p w14:paraId="6F5F8CF5" w14:textId="77777777" w:rsidR="00E06A3C" w:rsidRPr="00C01413" w:rsidRDefault="008A08B4">
            <w:pPr>
              <w:rPr>
                <w:color w:val="000000" w:themeColor="text1"/>
              </w:rPr>
            </w:pPr>
            <w:r w:rsidRPr="00C01413">
              <w:rPr>
                <w:rFonts w:ascii="Calibri" w:hAnsi="Calibri"/>
                <w:b/>
                <w:color w:val="000000" w:themeColor="text1"/>
                <w:sz w:val="18"/>
              </w:rPr>
              <w:t>Brainstormed Ideas &amp; Features</w:t>
            </w:r>
          </w:p>
        </w:tc>
        <w:tc>
          <w:tcPr>
            <w:tcW w:w="2592" w:type="dxa"/>
            <w:shd w:val="clear" w:color="auto" w:fill="FFFFFF" w:themeFill="background1"/>
            <w:tcMar>
              <w:top w:w="90" w:type="dxa"/>
              <w:left w:w="60" w:type="dxa"/>
              <w:bottom w:w="90" w:type="dxa"/>
              <w:right w:w="60" w:type="dxa"/>
            </w:tcMar>
          </w:tcPr>
          <w:p w14:paraId="3FAF869E" w14:textId="77777777" w:rsidR="00E06A3C" w:rsidRPr="00C01413" w:rsidRDefault="008A08B4">
            <w:pPr>
              <w:rPr>
                <w:color w:val="000000" w:themeColor="text1"/>
              </w:rPr>
            </w:pPr>
            <w:r w:rsidRPr="00C01413">
              <w:rPr>
                <w:rFonts w:ascii="Calibri" w:hAnsi="Calibri"/>
                <w:b/>
                <w:color w:val="000000" w:themeColor="text1"/>
                <w:sz w:val="18"/>
              </w:rPr>
              <w:t xml:space="preserve">Target </w:t>
            </w:r>
            <w:r w:rsidRPr="00C01413">
              <w:rPr>
                <w:rFonts w:ascii="Calibri" w:hAnsi="Calibri"/>
                <w:b/>
                <w:color w:val="FFFFFF" w:themeColor="background1"/>
                <w:sz w:val="18"/>
              </w:rPr>
              <w:t>User</w:t>
            </w:r>
            <w:r w:rsidRPr="00C01413">
              <w:rPr>
                <w:rFonts w:ascii="Calibri" w:hAnsi="Calibri"/>
                <w:b/>
                <w:color w:val="000000" w:themeColor="text1"/>
                <w:sz w:val="18"/>
              </w:rPr>
              <w:t xml:space="preserve"> Need / Value</w:t>
            </w:r>
          </w:p>
        </w:tc>
        <w:tc>
          <w:tcPr>
            <w:tcW w:w="1440" w:type="dxa"/>
            <w:shd w:val="clear" w:color="auto" w:fill="FFFFFF" w:themeFill="background1"/>
            <w:tcMar>
              <w:top w:w="90" w:type="dxa"/>
              <w:left w:w="60" w:type="dxa"/>
              <w:bottom w:w="90" w:type="dxa"/>
              <w:right w:w="60" w:type="dxa"/>
            </w:tcMar>
          </w:tcPr>
          <w:p w14:paraId="4BCC3FBA" w14:textId="77777777" w:rsidR="00E06A3C" w:rsidRPr="00C01413" w:rsidRDefault="008A08B4">
            <w:pPr>
              <w:rPr>
                <w:color w:val="000000" w:themeColor="text1"/>
              </w:rPr>
            </w:pPr>
            <w:r w:rsidRPr="00C01413">
              <w:rPr>
                <w:rFonts w:ascii="Calibri" w:hAnsi="Calibri"/>
                <w:b/>
                <w:color w:val="000000" w:themeColor="text1"/>
                <w:sz w:val="18"/>
              </w:rPr>
              <w:t xml:space="preserve">Feasibility </w:t>
            </w:r>
            <w:r w:rsidRPr="00C01413">
              <w:rPr>
                <w:rFonts w:ascii="Calibri" w:hAnsi="Calibri"/>
                <w:b/>
                <w:color w:val="FFFFFF" w:themeColor="background1"/>
                <w:sz w:val="18"/>
              </w:rPr>
              <w:t>Level</w:t>
            </w:r>
          </w:p>
        </w:tc>
      </w:tr>
      <w:tr w:rsidR="00E06A3C" w:rsidRPr="00C01413" w14:paraId="155C3108" w14:textId="77777777">
        <w:trPr>
          <w:jc w:val="center"/>
        </w:trPr>
        <w:tc>
          <w:tcPr>
            <w:tcW w:w="2160" w:type="dxa"/>
            <w:shd w:val="clear" w:color="auto" w:fill="FFFFFF"/>
            <w:tcMar>
              <w:top w:w="70" w:type="dxa"/>
              <w:left w:w="60" w:type="dxa"/>
              <w:bottom w:w="70" w:type="dxa"/>
              <w:right w:w="60" w:type="dxa"/>
            </w:tcMar>
          </w:tcPr>
          <w:p w14:paraId="547D4B76" w14:textId="77777777" w:rsidR="00E06A3C" w:rsidRPr="00C01413" w:rsidRDefault="008A08B4">
            <w:pPr>
              <w:spacing w:line="264" w:lineRule="auto"/>
              <w:rPr>
                <w:color w:val="000000" w:themeColor="text1"/>
              </w:rPr>
            </w:pPr>
            <w:r w:rsidRPr="00C01413">
              <w:rPr>
                <w:rFonts w:ascii="Calibri" w:hAnsi="Calibri"/>
                <w:b/>
                <w:color w:val="000000" w:themeColor="text1"/>
                <w:sz w:val="17"/>
              </w:rPr>
              <w:t>1. Core Direct Q&amp;A &amp; Local Concept Explanations</w:t>
            </w:r>
          </w:p>
        </w:tc>
        <w:tc>
          <w:tcPr>
            <w:tcW w:w="3168" w:type="dxa"/>
            <w:shd w:val="clear" w:color="auto" w:fill="FFFFFF"/>
            <w:tcMar>
              <w:top w:w="70" w:type="dxa"/>
              <w:left w:w="60" w:type="dxa"/>
              <w:bottom w:w="70" w:type="dxa"/>
              <w:right w:w="60" w:type="dxa"/>
            </w:tcMar>
          </w:tcPr>
          <w:p w14:paraId="65C4CA40" w14:textId="77777777" w:rsidR="00E06A3C" w:rsidRPr="00C01413" w:rsidRDefault="008A08B4">
            <w:pPr>
              <w:spacing w:line="264" w:lineRule="auto"/>
              <w:rPr>
                <w:color w:val="000000" w:themeColor="text1"/>
              </w:rPr>
            </w:pPr>
            <w:r w:rsidRPr="00C01413">
              <w:rPr>
                <w:rFonts w:ascii="Calibri" w:hAnsi="Calibri"/>
                <w:color w:val="000000" w:themeColor="text1"/>
                <w:sz w:val="17"/>
              </w:rPr>
              <w:t>• Real-time QA search via Gemini 1.5 Pro</w:t>
            </w:r>
            <w:r w:rsidRPr="00C01413">
              <w:rPr>
                <w:rFonts w:ascii="Calibri" w:hAnsi="Calibri"/>
                <w:color w:val="000000" w:themeColor="text1"/>
                <w:sz w:val="17"/>
              </w:rPr>
              <w:br/>
              <w:t>• Simplified local explanation model using LaMini-Flan-T5 for fast, lightweight responses</w:t>
            </w:r>
          </w:p>
        </w:tc>
        <w:tc>
          <w:tcPr>
            <w:tcW w:w="2592" w:type="dxa"/>
            <w:shd w:val="clear" w:color="auto" w:fill="FFFFFF"/>
            <w:tcMar>
              <w:top w:w="70" w:type="dxa"/>
              <w:left w:w="60" w:type="dxa"/>
              <w:bottom w:w="70" w:type="dxa"/>
              <w:right w:w="60" w:type="dxa"/>
            </w:tcMar>
          </w:tcPr>
          <w:p w14:paraId="498FF807" w14:textId="77777777" w:rsidR="00E06A3C" w:rsidRPr="00C01413" w:rsidRDefault="008A08B4">
            <w:pPr>
              <w:spacing w:line="264" w:lineRule="auto"/>
              <w:rPr>
                <w:color w:val="000000" w:themeColor="text1"/>
              </w:rPr>
            </w:pPr>
            <w:r w:rsidRPr="00C01413">
              <w:rPr>
                <w:rFonts w:ascii="Calibri" w:hAnsi="Calibri"/>
                <w:color w:val="000000" w:themeColor="text1"/>
                <w:sz w:val="17"/>
              </w:rPr>
              <w:t>Instant access to accurate academ</w:t>
            </w:r>
            <w:r w:rsidRPr="00C01413">
              <w:rPr>
                <w:rFonts w:ascii="Calibri" w:hAnsi="Calibri"/>
                <w:color w:val="000000" w:themeColor="text1"/>
                <w:sz w:val="17"/>
              </w:rPr>
              <w:t>ic answers and plain-English topic breakdowns.</w:t>
            </w:r>
          </w:p>
        </w:tc>
        <w:tc>
          <w:tcPr>
            <w:tcW w:w="1440" w:type="dxa"/>
            <w:shd w:val="clear" w:color="auto" w:fill="FFFFFF"/>
            <w:tcMar>
              <w:top w:w="70" w:type="dxa"/>
              <w:left w:w="60" w:type="dxa"/>
              <w:bottom w:w="70" w:type="dxa"/>
              <w:right w:w="60" w:type="dxa"/>
            </w:tcMar>
          </w:tcPr>
          <w:p w14:paraId="332B0B45" w14:textId="77777777" w:rsidR="00E06A3C" w:rsidRPr="00C01413" w:rsidRDefault="008A08B4">
            <w:pPr>
              <w:spacing w:line="264" w:lineRule="auto"/>
              <w:rPr>
                <w:color w:val="000000" w:themeColor="text1"/>
              </w:rPr>
            </w:pPr>
            <w:r w:rsidRPr="00C01413">
              <w:rPr>
                <w:rFonts w:ascii="Calibri" w:hAnsi="Calibri"/>
                <w:color w:val="000000" w:themeColor="text1"/>
                <w:sz w:val="17"/>
              </w:rPr>
              <w:t>High</w:t>
            </w:r>
          </w:p>
        </w:tc>
      </w:tr>
      <w:tr w:rsidR="00E06A3C" w:rsidRPr="00C01413" w14:paraId="0C909A63" w14:textId="77777777">
        <w:trPr>
          <w:jc w:val="center"/>
        </w:trPr>
        <w:tc>
          <w:tcPr>
            <w:tcW w:w="2160" w:type="dxa"/>
            <w:shd w:val="clear" w:color="auto" w:fill="F7F9FA"/>
            <w:tcMar>
              <w:top w:w="70" w:type="dxa"/>
              <w:left w:w="60" w:type="dxa"/>
              <w:bottom w:w="70" w:type="dxa"/>
              <w:right w:w="60" w:type="dxa"/>
            </w:tcMar>
          </w:tcPr>
          <w:p w14:paraId="0CD1C704" w14:textId="77777777" w:rsidR="00E06A3C" w:rsidRPr="00C01413" w:rsidRDefault="008A08B4">
            <w:pPr>
              <w:spacing w:line="264" w:lineRule="auto"/>
              <w:rPr>
                <w:color w:val="000000" w:themeColor="text1"/>
              </w:rPr>
            </w:pPr>
            <w:r w:rsidRPr="00C01413">
              <w:rPr>
                <w:rFonts w:ascii="Calibri" w:hAnsi="Calibri"/>
                <w:b/>
                <w:color w:val="000000" w:themeColor="text1"/>
                <w:sz w:val="17"/>
              </w:rPr>
              <w:t>2. Intelligent Summarization</w:t>
            </w:r>
          </w:p>
        </w:tc>
        <w:tc>
          <w:tcPr>
            <w:tcW w:w="3168" w:type="dxa"/>
            <w:shd w:val="clear" w:color="auto" w:fill="F7F9FA"/>
            <w:tcMar>
              <w:top w:w="70" w:type="dxa"/>
              <w:left w:w="60" w:type="dxa"/>
              <w:bottom w:w="70" w:type="dxa"/>
              <w:right w:w="60" w:type="dxa"/>
            </w:tcMar>
          </w:tcPr>
          <w:p w14:paraId="66CCA663" w14:textId="77777777" w:rsidR="00E06A3C" w:rsidRPr="00C01413" w:rsidRDefault="008A08B4">
            <w:pPr>
              <w:spacing w:line="264" w:lineRule="auto"/>
              <w:rPr>
                <w:color w:val="000000" w:themeColor="text1"/>
              </w:rPr>
            </w:pPr>
            <w:r w:rsidRPr="00C01413">
              <w:rPr>
                <w:rFonts w:ascii="Calibri" w:hAnsi="Calibri"/>
                <w:color w:val="000000" w:themeColor="text1"/>
                <w:sz w:val="17"/>
              </w:rPr>
              <w:t>• Bulleted study note summarizers</w:t>
            </w:r>
            <w:r w:rsidRPr="00C01413">
              <w:rPr>
                <w:rFonts w:ascii="Calibri" w:hAnsi="Calibri"/>
                <w:color w:val="000000" w:themeColor="text1"/>
                <w:sz w:val="17"/>
              </w:rPr>
              <w:br/>
              <w:t>• Key definition extractor &amp; formula lookup engine</w:t>
            </w:r>
          </w:p>
        </w:tc>
        <w:tc>
          <w:tcPr>
            <w:tcW w:w="2592" w:type="dxa"/>
            <w:shd w:val="clear" w:color="auto" w:fill="F7F9FA"/>
            <w:tcMar>
              <w:top w:w="70" w:type="dxa"/>
              <w:left w:w="60" w:type="dxa"/>
              <w:bottom w:w="70" w:type="dxa"/>
              <w:right w:w="60" w:type="dxa"/>
            </w:tcMar>
          </w:tcPr>
          <w:p w14:paraId="54181E2C" w14:textId="77777777" w:rsidR="00E06A3C" w:rsidRPr="00C01413" w:rsidRDefault="008A08B4">
            <w:pPr>
              <w:spacing w:line="264" w:lineRule="auto"/>
              <w:rPr>
                <w:color w:val="000000" w:themeColor="text1"/>
              </w:rPr>
            </w:pPr>
            <w:r w:rsidRPr="00C01413">
              <w:rPr>
                <w:rFonts w:ascii="Calibri" w:hAnsi="Calibri"/>
                <w:color w:val="000000" w:themeColor="text1"/>
                <w:sz w:val="17"/>
              </w:rPr>
              <w:t>Drastically cuts down study time for dense textbook chapters.</w:t>
            </w:r>
          </w:p>
        </w:tc>
        <w:tc>
          <w:tcPr>
            <w:tcW w:w="1440" w:type="dxa"/>
            <w:shd w:val="clear" w:color="auto" w:fill="F7F9FA"/>
            <w:tcMar>
              <w:top w:w="70" w:type="dxa"/>
              <w:left w:w="60" w:type="dxa"/>
              <w:bottom w:w="70" w:type="dxa"/>
              <w:right w:w="60" w:type="dxa"/>
            </w:tcMar>
          </w:tcPr>
          <w:p w14:paraId="3C4A61A4" w14:textId="77777777" w:rsidR="00E06A3C" w:rsidRPr="00C01413" w:rsidRDefault="008A08B4">
            <w:pPr>
              <w:spacing w:line="264" w:lineRule="auto"/>
              <w:rPr>
                <w:color w:val="000000" w:themeColor="text1"/>
              </w:rPr>
            </w:pPr>
            <w:r w:rsidRPr="00C01413">
              <w:rPr>
                <w:rFonts w:ascii="Calibri" w:hAnsi="Calibri"/>
                <w:color w:val="000000" w:themeColor="text1"/>
                <w:sz w:val="17"/>
              </w:rPr>
              <w:t>High</w:t>
            </w:r>
          </w:p>
        </w:tc>
      </w:tr>
      <w:tr w:rsidR="00E06A3C" w:rsidRPr="00C01413" w14:paraId="36AE6016" w14:textId="77777777">
        <w:trPr>
          <w:jc w:val="center"/>
        </w:trPr>
        <w:tc>
          <w:tcPr>
            <w:tcW w:w="2160" w:type="dxa"/>
            <w:shd w:val="clear" w:color="auto" w:fill="FFFFFF"/>
            <w:tcMar>
              <w:top w:w="70" w:type="dxa"/>
              <w:left w:w="60" w:type="dxa"/>
              <w:bottom w:w="70" w:type="dxa"/>
              <w:right w:w="60" w:type="dxa"/>
            </w:tcMar>
          </w:tcPr>
          <w:p w14:paraId="227F7839" w14:textId="77777777" w:rsidR="00E06A3C" w:rsidRPr="00C01413" w:rsidRDefault="008A08B4">
            <w:pPr>
              <w:spacing w:line="264" w:lineRule="auto"/>
              <w:rPr>
                <w:color w:val="000000" w:themeColor="text1"/>
              </w:rPr>
            </w:pPr>
            <w:r w:rsidRPr="00C01413">
              <w:rPr>
                <w:rFonts w:ascii="Calibri" w:hAnsi="Calibri"/>
                <w:b/>
                <w:color w:val="000000" w:themeColor="text1"/>
                <w:sz w:val="17"/>
              </w:rPr>
              <w:t xml:space="preserve">3. Automated </w:t>
            </w:r>
            <w:r w:rsidRPr="00C01413">
              <w:rPr>
                <w:rFonts w:ascii="Calibri" w:hAnsi="Calibri"/>
                <w:b/>
                <w:color w:val="000000" w:themeColor="text1"/>
                <w:sz w:val="17"/>
              </w:rPr>
              <w:t>Assessment &amp; Quiz Engine</w:t>
            </w:r>
          </w:p>
        </w:tc>
        <w:tc>
          <w:tcPr>
            <w:tcW w:w="3168" w:type="dxa"/>
            <w:shd w:val="clear" w:color="auto" w:fill="FFFFFF"/>
            <w:tcMar>
              <w:top w:w="70" w:type="dxa"/>
              <w:left w:w="60" w:type="dxa"/>
              <w:bottom w:w="70" w:type="dxa"/>
              <w:right w:w="60" w:type="dxa"/>
            </w:tcMar>
          </w:tcPr>
          <w:p w14:paraId="0F33D549" w14:textId="77777777" w:rsidR="00E06A3C" w:rsidRPr="00C01413" w:rsidRDefault="008A08B4">
            <w:pPr>
              <w:spacing w:line="264" w:lineRule="auto"/>
              <w:rPr>
                <w:color w:val="000000" w:themeColor="text1"/>
              </w:rPr>
            </w:pPr>
            <w:r w:rsidRPr="00C01413">
              <w:rPr>
                <w:rFonts w:ascii="Calibri" w:hAnsi="Calibri"/>
                <w:color w:val="000000" w:themeColor="text1"/>
                <w:sz w:val="17"/>
              </w:rPr>
              <w:t>• Dynamic 3-question MCQ generator (/quiz)</w:t>
            </w:r>
            <w:r w:rsidRPr="00C01413">
              <w:rPr>
                <w:rFonts w:ascii="Calibri" w:hAnsi="Calibri"/>
                <w:color w:val="000000" w:themeColor="text1"/>
                <w:sz w:val="17"/>
              </w:rPr>
              <w:br/>
              <w:t>• Robust JSON regex cleaning (</w:t>
            </w:r>
            <w:proofErr w:type="spellStart"/>
            <w:r w:rsidRPr="00C01413">
              <w:rPr>
                <w:rFonts w:ascii="Calibri" w:hAnsi="Calibri"/>
                <w:color w:val="000000" w:themeColor="text1"/>
                <w:sz w:val="17"/>
              </w:rPr>
              <w:t>clean_json_block</w:t>
            </w:r>
            <w:proofErr w:type="spellEnd"/>
            <w:r w:rsidRPr="00C01413">
              <w:rPr>
                <w:rFonts w:ascii="Calibri" w:hAnsi="Calibri"/>
                <w:color w:val="000000" w:themeColor="text1"/>
                <w:sz w:val="17"/>
              </w:rPr>
              <w:t>) to prevent UI parsing errors</w:t>
            </w:r>
          </w:p>
        </w:tc>
        <w:tc>
          <w:tcPr>
            <w:tcW w:w="2592" w:type="dxa"/>
            <w:shd w:val="clear" w:color="auto" w:fill="FFFFFF"/>
            <w:tcMar>
              <w:top w:w="70" w:type="dxa"/>
              <w:left w:w="60" w:type="dxa"/>
              <w:bottom w:w="70" w:type="dxa"/>
              <w:right w:w="60" w:type="dxa"/>
            </w:tcMar>
          </w:tcPr>
          <w:p w14:paraId="528A1C4C" w14:textId="77777777" w:rsidR="00E06A3C" w:rsidRPr="00C01413" w:rsidRDefault="008A08B4">
            <w:pPr>
              <w:spacing w:line="264" w:lineRule="auto"/>
              <w:rPr>
                <w:color w:val="000000" w:themeColor="text1"/>
              </w:rPr>
            </w:pPr>
            <w:r w:rsidRPr="00C01413">
              <w:rPr>
                <w:rFonts w:ascii="Calibri" w:hAnsi="Calibri"/>
                <w:color w:val="000000" w:themeColor="text1"/>
                <w:sz w:val="17"/>
              </w:rPr>
              <w:t>Self-testing tool with instant feedback for active recall.</w:t>
            </w:r>
          </w:p>
        </w:tc>
        <w:tc>
          <w:tcPr>
            <w:tcW w:w="1440" w:type="dxa"/>
            <w:shd w:val="clear" w:color="auto" w:fill="FFFFFF"/>
            <w:tcMar>
              <w:top w:w="70" w:type="dxa"/>
              <w:left w:w="60" w:type="dxa"/>
              <w:bottom w:w="70" w:type="dxa"/>
              <w:right w:w="60" w:type="dxa"/>
            </w:tcMar>
          </w:tcPr>
          <w:p w14:paraId="176C7417" w14:textId="77777777" w:rsidR="00E06A3C" w:rsidRPr="00C01413" w:rsidRDefault="008A08B4">
            <w:pPr>
              <w:spacing w:line="264" w:lineRule="auto"/>
              <w:rPr>
                <w:color w:val="000000" w:themeColor="text1"/>
              </w:rPr>
            </w:pPr>
            <w:r w:rsidRPr="00C01413">
              <w:rPr>
                <w:rFonts w:ascii="Calibri" w:hAnsi="Calibri"/>
                <w:color w:val="000000" w:themeColor="text1"/>
                <w:sz w:val="17"/>
              </w:rPr>
              <w:t>High</w:t>
            </w:r>
          </w:p>
        </w:tc>
      </w:tr>
      <w:tr w:rsidR="00E06A3C" w:rsidRPr="00C01413" w14:paraId="3D585A69" w14:textId="77777777">
        <w:trPr>
          <w:jc w:val="center"/>
        </w:trPr>
        <w:tc>
          <w:tcPr>
            <w:tcW w:w="2160" w:type="dxa"/>
            <w:shd w:val="clear" w:color="auto" w:fill="F7F9FA"/>
            <w:tcMar>
              <w:top w:w="70" w:type="dxa"/>
              <w:left w:w="60" w:type="dxa"/>
              <w:bottom w:w="70" w:type="dxa"/>
              <w:right w:w="60" w:type="dxa"/>
            </w:tcMar>
          </w:tcPr>
          <w:p w14:paraId="5AA8FBA4" w14:textId="77777777" w:rsidR="00E06A3C" w:rsidRPr="00C01413" w:rsidRDefault="008A08B4">
            <w:pPr>
              <w:spacing w:line="264" w:lineRule="auto"/>
              <w:rPr>
                <w:color w:val="000000" w:themeColor="text1"/>
              </w:rPr>
            </w:pPr>
            <w:r w:rsidRPr="00C01413">
              <w:rPr>
                <w:rFonts w:ascii="Calibri" w:hAnsi="Calibri"/>
                <w:b/>
                <w:color w:val="000000" w:themeColor="text1"/>
                <w:sz w:val="17"/>
              </w:rPr>
              <w:t>4. Personalized Learning Roadmaps</w:t>
            </w:r>
          </w:p>
        </w:tc>
        <w:tc>
          <w:tcPr>
            <w:tcW w:w="3168" w:type="dxa"/>
            <w:shd w:val="clear" w:color="auto" w:fill="F7F9FA"/>
            <w:tcMar>
              <w:top w:w="70" w:type="dxa"/>
              <w:left w:w="60" w:type="dxa"/>
              <w:bottom w:w="70" w:type="dxa"/>
              <w:right w:w="60" w:type="dxa"/>
            </w:tcMar>
          </w:tcPr>
          <w:p w14:paraId="1FCA9FA4" w14:textId="77777777" w:rsidR="00E06A3C" w:rsidRPr="00C01413" w:rsidRDefault="008A08B4">
            <w:pPr>
              <w:spacing w:line="264" w:lineRule="auto"/>
              <w:rPr>
                <w:color w:val="000000" w:themeColor="text1"/>
              </w:rPr>
            </w:pPr>
            <w:r w:rsidRPr="00C01413">
              <w:rPr>
                <w:rFonts w:ascii="Calibri" w:hAnsi="Calibri"/>
                <w:color w:val="000000" w:themeColor="text1"/>
                <w:sz w:val="17"/>
              </w:rPr>
              <w:t>• Multi-tier</w:t>
            </w:r>
            <w:r w:rsidRPr="00C01413">
              <w:rPr>
                <w:rFonts w:ascii="Calibri" w:hAnsi="Calibri"/>
                <w:color w:val="000000" w:themeColor="text1"/>
                <w:sz w:val="17"/>
              </w:rPr>
              <w:t xml:space="preserve"> curriculum generator (Beginner, Intermediate, Advanced)</w:t>
            </w:r>
            <w:r w:rsidRPr="00C01413">
              <w:rPr>
                <w:rFonts w:ascii="Calibri" w:hAnsi="Calibri"/>
                <w:color w:val="000000" w:themeColor="text1"/>
                <w:sz w:val="17"/>
              </w:rPr>
              <w:br/>
            </w:r>
            <w:r w:rsidRPr="00C01413">
              <w:rPr>
                <w:rFonts w:ascii="Calibri" w:hAnsi="Calibri"/>
                <w:color w:val="000000" w:themeColor="text1"/>
                <w:sz w:val="17"/>
              </w:rPr>
              <w:lastRenderedPageBreak/>
              <w:t>• Milestone tracking &amp; recommended study resources</w:t>
            </w:r>
          </w:p>
        </w:tc>
        <w:tc>
          <w:tcPr>
            <w:tcW w:w="2592" w:type="dxa"/>
            <w:shd w:val="clear" w:color="auto" w:fill="F7F9FA"/>
            <w:tcMar>
              <w:top w:w="70" w:type="dxa"/>
              <w:left w:w="60" w:type="dxa"/>
              <w:bottom w:w="70" w:type="dxa"/>
              <w:right w:w="60" w:type="dxa"/>
            </w:tcMar>
          </w:tcPr>
          <w:p w14:paraId="3B5B20FC" w14:textId="77777777" w:rsidR="00E06A3C" w:rsidRPr="00C01413" w:rsidRDefault="008A08B4">
            <w:pPr>
              <w:spacing w:line="264" w:lineRule="auto"/>
              <w:rPr>
                <w:color w:val="000000" w:themeColor="text1"/>
              </w:rPr>
            </w:pPr>
            <w:r w:rsidRPr="00C01413">
              <w:rPr>
                <w:rFonts w:ascii="Calibri" w:hAnsi="Calibri"/>
                <w:color w:val="000000" w:themeColor="text1"/>
                <w:sz w:val="17"/>
              </w:rPr>
              <w:lastRenderedPageBreak/>
              <w:t xml:space="preserve">Provides clear step-by-step guidance on what topic to study </w:t>
            </w:r>
            <w:r w:rsidRPr="00C01413">
              <w:rPr>
                <w:rFonts w:ascii="Calibri" w:hAnsi="Calibri"/>
                <w:color w:val="000000" w:themeColor="text1"/>
                <w:sz w:val="17"/>
              </w:rPr>
              <w:lastRenderedPageBreak/>
              <w:t>next.</w:t>
            </w:r>
          </w:p>
        </w:tc>
        <w:tc>
          <w:tcPr>
            <w:tcW w:w="1440" w:type="dxa"/>
            <w:shd w:val="clear" w:color="auto" w:fill="F7F9FA"/>
            <w:tcMar>
              <w:top w:w="70" w:type="dxa"/>
              <w:left w:w="60" w:type="dxa"/>
              <w:bottom w:w="70" w:type="dxa"/>
              <w:right w:w="60" w:type="dxa"/>
            </w:tcMar>
          </w:tcPr>
          <w:p w14:paraId="320D252F" w14:textId="77777777" w:rsidR="00E06A3C" w:rsidRPr="00C01413" w:rsidRDefault="008A08B4">
            <w:pPr>
              <w:spacing w:line="264" w:lineRule="auto"/>
              <w:rPr>
                <w:color w:val="000000" w:themeColor="text1"/>
              </w:rPr>
            </w:pPr>
            <w:r w:rsidRPr="00C01413">
              <w:rPr>
                <w:rFonts w:ascii="Calibri" w:hAnsi="Calibri"/>
                <w:color w:val="000000" w:themeColor="text1"/>
                <w:sz w:val="17"/>
              </w:rPr>
              <w:lastRenderedPageBreak/>
              <w:t>Medium</w:t>
            </w:r>
          </w:p>
        </w:tc>
      </w:tr>
    </w:tbl>
    <w:p w14:paraId="01913BED" w14:textId="77777777" w:rsidR="00E06A3C" w:rsidRPr="00C01413" w:rsidRDefault="00E06A3C">
      <w:pPr>
        <w:rPr>
          <w:color w:val="000000" w:themeColor="text1"/>
        </w:rPr>
      </w:pPr>
    </w:p>
    <w:p w14:paraId="3BB4950A" w14:textId="77777777" w:rsidR="00E06A3C" w:rsidRPr="00C01413" w:rsidRDefault="008A08B4">
      <w:pPr>
        <w:keepNext/>
        <w:spacing w:before="280" w:after="120"/>
        <w:rPr>
          <w:color w:val="000000" w:themeColor="text1"/>
        </w:rPr>
      </w:pPr>
      <w:r w:rsidRPr="00C01413">
        <w:rPr>
          <w:rFonts w:ascii="Calibri" w:hAnsi="Calibri"/>
          <w:b/>
          <w:color w:val="000000" w:themeColor="text1"/>
          <w:sz w:val="26"/>
        </w:rPr>
        <w:t>Step 3: Idea Prioritization Matrix (Importance vs. Feasibility)</w:t>
      </w:r>
    </w:p>
    <w:p w14:paraId="19C68557" w14:textId="77777777" w:rsidR="00E06A3C" w:rsidRPr="00C01413" w:rsidRDefault="008A08B4">
      <w:pPr>
        <w:spacing w:after="160"/>
        <w:rPr>
          <w:color w:val="000000" w:themeColor="text1"/>
        </w:rPr>
      </w:pPr>
      <w:r w:rsidRPr="00C01413">
        <w:rPr>
          <w:rFonts w:ascii="Calibri" w:hAnsi="Calibri"/>
          <w:color w:val="000000" w:themeColor="text1"/>
          <w:sz w:val="21"/>
        </w:rPr>
        <w:t xml:space="preserve">To </w:t>
      </w:r>
      <w:r w:rsidRPr="00C01413">
        <w:rPr>
          <w:rFonts w:ascii="Calibri" w:hAnsi="Calibri"/>
          <w:color w:val="000000" w:themeColor="text1"/>
          <w:sz w:val="21"/>
        </w:rPr>
        <w:t>evaluate which brainstormed ideas should be implemented first, features are plotted against Importance (Value to Student) and Feasibility (Technical Ease / Speed of Implementation).</w:t>
      </w:r>
    </w:p>
    <w:tbl>
      <w:tblPr>
        <w:tblW w:w="0" w:type="auto"/>
        <w:jc w:val="center"/>
        <w:tblBorders>
          <w:top w:val="single" w:sz="4" w:space="0" w:color="D3D3D3"/>
          <w:bottom w:val="single" w:sz="4" w:space="0" w:color="D3D3D3"/>
          <w:insideH w:val="single" w:sz="4" w:space="0" w:color="D3D3D3"/>
        </w:tblBorders>
        <w:tblLook w:val="04A0" w:firstRow="1" w:lastRow="0" w:firstColumn="1" w:lastColumn="0" w:noHBand="0" w:noVBand="1"/>
      </w:tblPr>
      <w:tblGrid>
        <w:gridCol w:w="2592"/>
        <w:gridCol w:w="1584"/>
        <w:gridCol w:w="1584"/>
        <w:gridCol w:w="1872"/>
        <w:gridCol w:w="1728"/>
      </w:tblGrid>
      <w:tr w:rsidR="00E06A3C" w:rsidRPr="00C01413" w14:paraId="7FBF7158" w14:textId="77777777">
        <w:trPr>
          <w:jc w:val="center"/>
        </w:trPr>
        <w:tc>
          <w:tcPr>
            <w:tcW w:w="2592" w:type="dxa"/>
            <w:shd w:val="clear" w:color="auto" w:fill="1B365D"/>
            <w:tcMar>
              <w:top w:w="90" w:type="dxa"/>
              <w:left w:w="60" w:type="dxa"/>
              <w:bottom w:w="90" w:type="dxa"/>
              <w:right w:w="60" w:type="dxa"/>
            </w:tcMar>
          </w:tcPr>
          <w:p w14:paraId="6FF61E57" w14:textId="77777777" w:rsidR="00E06A3C" w:rsidRPr="00C01413" w:rsidRDefault="008A08B4">
            <w:pPr>
              <w:rPr>
                <w:color w:val="000000" w:themeColor="text1"/>
              </w:rPr>
            </w:pPr>
            <w:r w:rsidRPr="00C01413">
              <w:rPr>
                <w:rFonts w:ascii="Calibri" w:hAnsi="Calibri"/>
                <w:b/>
                <w:color w:val="000000" w:themeColor="text1"/>
                <w:sz w:val="17"/>
              </w:rPr>
              <w:t>Feature / Idea</w:t>
            </w:r>
            <w:bookmarkStart w:id="0" w:name="_GoBack"/>
            <w:bookmarkEnd w:id="0"/>
          </w:p>
        </w:tc>
        <w:tc>
          <w:tcPr>
            <w:tcW w:w="1584" w:type="dxa"/>
            <w:shd w:val="clear" w:color="auto" w:fill="1B365D"/>
            <w:tcMar>
              <w:top w:w="90" w:type="dxa"/>
              <w:left w:w="60" w:type="dxa"/>
              <w:bottom w:w="90" w:type="dxa"/>
              <w:right w:w="60" w:type="dxa"/>
            </w:tcMar>
          </w:tcPr>
          <w:p w14:paraId="4FF6D13D" w14:textId="77777777" w:rsidR="00E06A3C" w:rsidRPr="00C01413" w:rsidRDefault="008A08B4">
            <w:pPr>
              <w:rPr>
                <w:color w:val="000000" w:themeColor="text1"/>
              </w:rPr>
            </w:pPr>
            <w:r w:rsidRPr="00C01413">
              <w:rPr>
                <w:rFonts w:ascii="Calibri" w:hAnsi="Calibri"/>
                <w:b/>
                <w:color w:val="000000" w:themeColor="text1"/>
                <w:sz w:val="17"/>
              </w:rPr>
              <w:t>Importance (High/Med/Low)</w:t>
            </w:r>
          </w:p>
        </w:tc>
        <w:tc>
          <w:tcPr>
            <w:tcW w:w="1584" w:type="dxa"/>
            <w:shd w:val="clear" w:color="auto" w:fill="1B365D"/>
            <w:tcMar>
              <w:top w:w="90" w:type="dxa"/>
              <w:left w:w="60" w:type="dxa"/>
              <w:bottom w:w="90" w:type="dxa"/>
              <w:right w:w="60" w:type="dxa"/>
            </w:tcMar>
          </w:tcPr>
          <w:p w14:paraId="4AC5DEB6" w14:textId="77777777" w:rsidR="00E06A3C" w:rsidRPr="00C01413" w:rsidRDefault="008A08B4">
            <w:pPr>
              <w:rPr>
                <w:color w:val="000000" w:themeColor="text1"/>
              </w:rPr>
            </w:pPr>
            <w:r w:rsidRPr="00C01413">
              <w:rPr>
                <w:rFonts w:ascii="Calibri" w:hAnsi="Calibri"/>
                <w:b/>
                <w:color w:val="000000" w:themeColor="text1"/>
                <w:sz w:val="17"/>
              </w:rPr>
              <w:t>Feasibility (High/Med/Low)</w:t>
            </w:r>
          </w:p>
        </w:tc>
        <w:tc>
          <w:tcPr>
            <w:tcW w:w="1872" w:type="dxa"/>
            <w:shd w:val="clear" w:color="auto" w:fill="1B365D"/>
            <w:tcMar>
              <w:top w:w="90" w:type="dxa"/>
              <w:left w:w="60" w:type="dxa"/>
              <w:bottom w:w="90" w:type="dxa"/>
              <w:right w:w="60" w:type="dxa"/>
            </w:tcMar>
          </w:tcPr>
          <w:p w14:paraId="23FDC5E2" w14:textId="77777777" w:rsidR="00E06A3C" w:rsidRPr="00C01413" w:rsidRDefault="008A08B4">
            <w:pPr>
              <w:rPr>
                <w:color w:val="000000" w:themeColor="text1"/>
              </w:rPr>
            </w:pPr>
            <w:r w:rsidRPr="00C01413">
              <w:rPr>
                <w:rFonts w:ascii="Calibri" w:hAnsi="Calibri"/>
                <w:b/>
                <w:color w:val="000000" w:themeColor="text1"/>
                <w:sz w:val="17"/>
              </w:rPr>
              <w:t>Matrix</w:t>
            </w:r>
            <w:r w:rsidRPr="00C01413">
              <w:rPr>
                <w:rFonts w:ascii="Calibri" w:hAnsi="Calibri"/>
                <w:b/>
                <w:color w:val="000000" w:themeColor="text1"/>
                <w:sz w:val="17"/>
              </w:rPr>
              <w:t xml:space="preserve"> Quadrant</w:t>
            </w:r>
          </w:p>
        </w:tc>
        <w:tc>
          <w:tcPr>
            <w:tcW w:w="1728" w:type="dxa"/>
            <w:shd w:val="clear" w:color="auto" w:fill="1B365D"/>
            <w:tcMar>
              <w:top w:w="90" w:type="dxa"/>
              <w:left w:w="60" w:type="dxa"/>
              <w:bottom w:w="90" w:type="dxa"/>
              <w:right w:w="60" w:type="dxa"/>
            </w:tcMar>
          </w:tcPr>
          <w:p w14:paraId="599D39CE" w14:textId="77777777" w:rsidR="00E06A3C" w:rsidRPr="00C01413" w:rsidRDefault="008A08B4">
            <w:pPr>
              <w:rPr>
                <w:color w:val="000000" w:themeColor="text1"/>
              </w:rPr>
            </w:pPr>
            <w:r w:rsidRPr="00C01413">
              <w:rPr>
                <w:rFonts w:ascii="Calibri" w:hAnsi="Calibri"/>
                <w:b/>
                <w:color w:val="000000" w:themeColor="text1"/>
                <w:sz w:val="17"/>
              </w:rPr>
              <w:t>Action / Release</w:t>
            </w:r>
          </w:p>
        </w:tc>
      </w:tr>
      <w:tr w:rsidR="00E06A3C" w:rsidRPr="00C01413" w14:paraId="1E683D48" w14:textId="77777777">
        <w:trPr>
          <w:jc w:val="center"/>
        </w:trPr>
        <w:tc>
          <w:tcPr>
            <w:tcW w:w="2592" w:type="dxa"/>
            <w:shd w:val="clear" w:color="auto" w:fill="FFFFFF"/>
            <w:tcMar>
              <w:top w:w="70" w:type="dxa"/>
              <w:left w:w="60" w:type="dxa"/>
              <w:bottom w:w="70" w:type="dxa"/>
              <w:right w:w="60" w:type="dxa"/>
            </w:tcMar>
          </w:tcPr>
          <w:p w14:paraId="6E6C312E" w14:textId="77777777" w:rsidR="00E06A3C" w:rsidRPr="00C01413" w:rsidRDefault="008A08B4">
            <w:pPr>
              <w:spacing w:line="264" w:lineRule="auto"/>
              <w:rPr>
                <w:color w:val="000000" w:themeColor="text1"/>
              </w:rPr>
            </w:pPr>
            <w:r w:rsidRPr="00C01413">
              <w:rPr>
                <w:rFonts w:ascii="Calibri" w:hAnsi="Calibri"/>
                <w:b/>
                <w:color w:val="000000" w:themeColor="text1"/>
                <w:sz w:val="17"/>
              </w:rPr>
              <w:t>Direct Q&amp;A Endpoint (/</w:t>
            </w:r>
            <w:proofErr w:type="spellStart"/>
            <w:r w:rsidRPr="00C01413">
              <w:rPr>
                <w:rFonts w:ascii="Calibri" w:hAnsi="Calibri"/>
                <w:b/>
                <w:color w:val="000000" w:themeColor="text1"/>
                <w:sz w:val="17"/>
              </w:rPr>
              <w:t>qa</w:t>
            </w:r>
            <w:proofErr w:type="spellEnd"/>
            <w:r w:rsidRPr="00C01413">
              <w:rPr>
                <w:rFonts w:ascii="Calibri" w:hAnsi="Calibri"/>
                <w:b/>
                <w:color w:val="000000" w:themeColor="text1"/>
                <w:sz w:val="17"/>
              </w:rPr>
              <w:t>)</w:t>
            </w:r>
          </w:p>
        </w:tc>
        <w:tc>
          <w:tcPr>
            <w:tcW w:w="1584" w:type="dxa"/>
            <w:shd w:val="clear" w:color="auto" w:fill="FFFFFF"/>
            <w:tcMar>
              <w:top w:w="70" w:type="dxa"/>
              <w:left w:w="60" w:type="dxa"/>
              <w:bottom w:w="70" w:type="dxa"/>
              <w:right w:w="60" w:type="dxa"/>
            </w:tcMar>
          </w:tcPr>
          <w:p w14:paraId="47A7A76C" w14:textId="77777777" w:rsidR="00E06A3C" w:rsidRPr="00C01413" w:rsidRDefault="008A08B4">
            <w:pPr>
              <w:spacing w:line="264" w:lineRule="auto"/>
              <w:rPr>
                <w:color w:val="000000" w:themeColor="text1"/>
              </w:rPr>
            </w:pPr>
            <w:r w:rsidRPr="00C01413">
              <w:rPr>
                <w:rFonts w:ascii="Calibri" w:hAnsi="Calibri"/>
                <w:color w:val="000000" w:themeColor="text1"/>
                <w:sz w:val="17"/>
              </w:rPr>
              <w:t>High</w:t>
            </w:r>
          </w:p>
        </w:tc>
        <w:tc>
          <w:tcPr>
            <w:tcW w:w="1584" w:type="dxa"/>
            <w:shd w:val="clear" w:color="auto" w:fill="FFFFFF"/>
            <w:tcMar>
              <w:top w:w="70" w:type="dxa"/>
              <w:left w:w="60" w:type="dxa"/>
              <w:bottom w:w="70" w:type="dxa"/>
              <w:right w:w="60" w:type="dxa"/>
            </w:tcMar>
          </w:tcPr>
          <w:p w14:paraId="05CEC1DD" w14:textId="77777777" w:rsidR="00E06A3C" w:rsidRPr="00C01413" w:rsidRDefault="008A08B4">
            <w:pPr>
              <w:spacing w:line="264" w:lineRule="auto"/>
              <w:rPr>
                <w:color w:val="000000" w:themeColor="text1"/>
              </w:rPr>
            </w:pPr>
            <w:r w:rsidRPr="00C01413">
              <w:rPr>
                <w:rFonts w:ascii="Calibri" w:hAnsi="Calibri"/>
                <w:color w:val="000000" w:themeColor="text1"/>
                <w:sz w:val="17"/>
              </w:rPr>
              <w:t>High</w:t>
            </w:r>
          </w:p>
        </w:tc>
        <w:tc>
          <w:tcPr>
            <w:tcW w:w="1872" w:type="dxa"/>
            <w:shd w:val="clear" w:color="auto" w:fill="FFFFFF"/>
            <w:tcMar>
              <w:top w:w="70" w:type="dxa"/>
              <w:left w:w="60" w:type="dxa"/>
              <w:bottom w:w="70" w:type="dxa"/>
              <w:right w:w="60" w:type="dxa"/>
            </w:tcMar>
          </w:tcPr>
          <w:p w14:paraId="67EFF6C7" w14:textId="77777777" w:rsidR="00E06A3C" w:rsidRPr="00C01413" w:rsidRDefault="008A08B4">
            <w:pPr>
              <w:spacing w:line="264" w:lineRule="auto"/>
              <w:rPr>
                <w:color w:val="000000" w:themeColor="text1"/>
              </w:rPr>
            </w:pPr>
            <w:r w:rsidRPr="00C01413">
              <w:rPr>
                <w:rFonts w:ascii="Calibri" w:hAnsi="Calibri"/>
                <w:color w:val="000000" w:themeColor="text1"/>
                <w:sz w:val="17"/>
              </w:rPr>
              <w:t>Quick Win (Do First)</w:t>
            </w:r>
          </w:p>
        </w:tc>
        <w:tc>
          <w:tcPr>
            <w:tcW w:w="1728" w:type="dxa"/>
            <w:shd w:val="clear" w:color="auto" w:fill="FFFFFF"/>
            <w:tcMar>
              <w:top w:w="70" w:type="dxa"/>
              <w:left w:w="60" w:type="dxa"/>
              <w:bottom w:w="70" w:type="dxa"/>
              <w:right w:w="60" w:type="dxa"/>
            </w:tcMar>
          </w:tcPr>
          <w:p w14:paraId="7BDB12AC" w14:textId="77777777" w:rsidR="00E06A3C" w:rsidRPr="00C01413" w:rsidRDefault="008A08B4">
            <w:pPr>
              <w:spacing w:line="264" w:lineRule="auto"/>
              <w:rPr>
                <w:color w:val="000000" w:themeColor="text1"/>
              </w:rPr>
            </w:pPr>
            <w:r w:rsidRPr="00C01413">
              <w:rPr>
                <w:rFonts w:ascii="Calibri" w:hAnsi="Calibri"/>
                <w:color w:val="000000" w:themeColor="text1"/>
                <w:sz w:val="17"/>
              </w:rPr>
              <w:t>Sprint-1 (Core Release)</w:t>
            </w:r>
          </w:p>
        </w:tc>
      </w:tr>
      <w:tr w:rsidR="00E06A3C" w:rsidRPr="00C01413" w14:paraId="0B03816F" w14:textId="77777777">
        <w:trPr>
          <w:jc w:val="center"/>
        </w:trPr>
        <w:tc>
          <w:tcPr>
            <w:tcW w:w="2592" w:type="dxa"/>
            <w:shd w:val="clear" w:color="auto" w:fill="F7F9FA"/>
            <w:tcMar>
              <w:top w:w="70" w:type="dxa"/>
              <w:left w:w="60" w:type="dxa"/>
              <w:bottom w:w="70" w:type="dxa"/>
              <w:right w:w="60" w:type="dxa"/>
            </w:tcMar>
          </w:tcPr>
          <w:p w14:paraId="2003C31B" w14:textId="77777777" w:rsidR="00E06A3C" w:rsidRPr="00C01413" w:rsidRDefault="008A08B4">
            <w:pPr>
              <w:spacing w:line="264" w:lineRule="auto"/>
              <w:rPr>
                <w:color w:val="000000" w:themeColor="text1"/>
              </w:rPr>
            </w:pPr>
            <w:r w:rsidRPr="00C01413">
              <w:rPr>
                <w:rFonts w:ascii="Calibri" w:hAnsi="Calibri"/>
                <w:b/>
                <w:color w:val="000000" w:themeColor="text1"/>
                <w:sz w:val="17"/>
              </w:rPr>
              <w:t>Concept Explainer (/explain/)</w:t>
            </w:r>
          </w:p>
        </w:tc>
        <w:tc>
          <w:tcPr>
            <w:tcW w:w="1584" w:type="dxa"/>
            <w:shd w:val="clear" w:color="auto" w:fill="F7F9FA"/>
            <w:tcMar>
              <w:top w:w="70" w:type="dxa"/>
              <w:left w:w="60" w:type="dxa"/>
              <w:bottom w:w="70" w:type="dxa"/>
              <w:right w:w="60" w:type="dxa"/>
            </w:tcMar>
          </w:tcPr>
          <w:p w14:paraId="4B60B561" w14:textId="77777777" w:rsidR="00E06A3C" w:rsidRPr="00C01413" w:rsidRDefault="008A08B4">
            <w:pPr>
              <w:spacing w:line="264" w:lineRule="auto"/>
              <w:rPr>
                <w:color w:val="000000" w:themeColor="text1"/>
              </w:rPr>
            </w:pPr>
            <w:r w:rsidRPr="00C01413">
              <w:rPr>
                <w:rFonts w:ascii="Calibri" w:hAnsi="Calibri"/>
                <w:color w:val="000000" w:themeColor="text1"/>
                <w:sz w:val="17"/>
              </w:rPr>
              <w:t>High</w:t>
            </w:r>
          </w:p>
        </w:tc>
        <w:tc>
          <w:tcPr>
            <w:tcW w:w="1584" w:type="dxa"/>
            <w:shd w:val="clear" w:color="auto" w:fill="F7F9FA"/>
            <w:tcMar>
              <w:top w:w="70" w:type="dxa"/>
              <w:left w:w="60" w:type="dxa"/>
              <w:bottom w:w="70" w:type="dxa"/>
              <w:right w:w="60" w:type="dxa"/>
            </w:tcMar>
          </w:tcPr>
          <w:p w14:paraId="581B2A85" w14:textId="77777777" w:rsidR="00E06A3C" w:rsidRPr="00C01413" w:rsidRDefault="008A08B4">
            <w:pPr>
              <w:spacing w:line="264" w:lineRule="auto"/>
              <w:rPr>
                <w:color w:val="000000" w:themeColor="text1"/>
              </w:rPr>
            </w:pPr>
            <w:r w:rsidRPr="00C01413">
              <w:rPr>
                <w:rFonts w:ascii="Calibri" w:hAnsi="Calibri"/>
                <w:color w:val="000000" w:themeColor="text1"/>
                <w:sz w:val="17"/>
              </w:rPr>
              <w:t>High</w:t>
            </w:r>
          </w:p>
        </w:tc>
        <w:tc>
          <w:tcPr>
            <w:tcW w:w="1872" w:type="dxa"/>
            <w:shd w:val="clear" w:color="auto" w:fill="F7F9FA"/>
            <w:tcMar>
              <w:top w:w="70" w:type="dxa"/>
              <w:left w:w="60" w:type="dxa"/>
              <w:bottom w:w="70" w:type="dxa"/>
              <w:right w:w="60" w:type="dxa"/>
            </w:tcMar>
          </w:tcPr>
          <w:p w14:paraId="253B19D1" w14:textId="77777777" w:rsidR="00E06A3C" w:rsidRPr="00C01413" w:rsidRDefault="008A08B4">
            <w:pPr>
              <w:spacing w:line="264" w:lineRule="auto"/>
              <w:rPr>
                <w:color w:val="000000" w:themeColor="text1"/>
              </w:rPr>
            </w:pPr>
            <w:r w:rsidRPr="00C01413">
              <w:rPr>
                <w:rFonts w:ascii="Calibri" w:hAnsi="Calibri"/>
                <w:color w:val="000000" w:themeColor="text1"/>
                <w:sz w:val="17"/>
              </w:rPr>
              <w:t>Quick Win (Do First)</w:t>
            </w:r>
          </w:p>
        </w:tc>
        <w:tc>
          <w:tcPr>
            <w:tcW w:w="1728" w:type="dxa"/>
            <w:shd w:val="clear" w:color="auto" w:fill="F7F9FA"/>
            <w:tcMar>
              <w:top w:w="70" w:type="dxa"/>
              <w:left w:w="60" w:type="dxa"/>
              <w:bottom w:w="70" w:type="dxa"/>
              <w:right w:w="60" w:type="dxa"/>
            </w:tcMar>
          </w:tcPr>
          <w:p w14:paraId="675A372C" w14:textId="77777777" w:rsidR="00E06A3C" w:rsidRPr="00C01413" w:rsidRDefault="008A08B4">
            <w:pPr>
              <w:spacing w:line="264" w:lineRule="auto"/>
              <w:rPr>
                <w:color w:val="000000" w:themeColor="text1"/>
              </w:rPr>
            </w:pPr>
            <w:r w:rsidRPr="00C01413">
              <w:rPr>
                <w:rFonts w:ascii="Calibri" w:hAnsi="Calibri"/>
                <w:color w:val="000000" w:themeColor="text1"/>
                <w:sz w:val="17"/>
              </w:rPr>
              <w:t>Sprint-1 (Core Release)</w:t>
            </w:r>
          </w:p>
        </w:tc>
      </w:tr>
      <w:tr w:rsidR="00E06A3C" w:rsidRPr="00C01413" w14:paraId="6C7D8353" w14:textId="77777777">
        <w:trPr>
          <w:jc w:val="center"/>
        </w:trPr>
        <w:tc>
          <w:tcPr>
            <w:tcW w:w="2592" w:type="dxa"/>
            <w:shd w:val="clear" w:color="auto" w:fill="FFFFFF"/>
            <w:tcMar>
              <w:top w:w="70" w:type="dxa"/>
              <w:left w:w="60" w:type="dxa"/>
              <w:bottom w:w="70" w:type="dxa"/>
              <w:right w:w="60" w:type="dxa"/>
            </w:tcMar>
          </w:tcPr>
          <w:p w14:paraId="208928C3" w14:textId="77777777" w:rsidR="00E06A3C" w:rsidRPr="00C01413" w:rsidRDefault="008A08B4">
            <w:pPr>
              <w:spacing w:line="264" w:lineRule="auto"/>
              <w:rPr>
                <w:color w:val="000000" w:themeColor="text1"/>
              </w:rPr>
            </w:pPr>
            <w:r w:rsidRPr="00C01413">
              <w:rPr>
                <w:rFonts w:ascii="Calibri" w:hAnsi="Calibri"/>
                <w:b/>
                <w:color w:val="000000" w:themeColor="text1"/>
                <w:sz w:val="17"/>
              </w:rPr>
              <w:t>Text Summarizer (/summarize/)</w:t>
            </w:r>
          </w:p>
        </w:tc>
        <w:tc>
          <w:tcPr>
            <w:tcW w:w="1584" w:type="dxa"/>
            <w:shd w:val="clear" w:color="auto" w:fill="FFFFFF"/>
            <w:tcMar>
              <w:top w:w="70" w:type="dxa"/>
              <w:left w:w="60" w:type="dxa"/>
              <w:bottom w:w="70" w:type="dxa"/>
              <w:right w:w="60" w:type="dxa"/>
            </w:tcMar>
          </w:tcPr>
          <w:p w14:paraId="48ED8579" w14:textId="77777777" w:rsidR="00E06A3C" w:rsidRPr="00C01413" w:rsidRDefault="008A08B4">
            <w:pPr>
              <w:spacing w:line="264" w:lineRule="auto"/>
              <w:rPr>
                <w:color w:val="000000" w:themeColor="text1"/>
              </w:rPr>
            </w:pPr>
            <w:r w:rsidRPr="00C01413">
              <w:rPr>
                <w:rFonts w:ascii="Calibri" w:hAnsi="Calibri"/>
                <w:color w:val="000000" w:themeColor="text1"/>
                <w:sz w:val="17"/>
              </w:rPr>
              <w:t>High</w:t>
            </w:r>
          </w:p>
        </w:tc>
        <w:tc>
          <w:tcPr>
            <w:tcW w:w="1584" w:type="dxa"/>
            <w:shd w:val="clear" w:color="auto" w:fill="FFFFFF"/>
            <w:tcMar>
              <w:top w:w="70" w:type="dxa"/>
              <w:left w:w="60" w:type="dxa"/>
              <w:bottom w:w="70" w:type="dxa"/>
              <w:right w:w="60" w:type="dxa"/>
            </w:tcMar>
          </w:tcPr>
          <w:p w14:paraId="5B265B7B" w14:textId="77777777" w:rsidR="00E06A3C" w:rsidRPr="00C01413" w:rsidRDefault="008A08B4">
            <w:pPr>
              <w:spacing w:line="264" w:lineRule="auto"/>
              <w:rPr>
                <w:color w:val="000000" w:themeColor="text1"/>
              </w:rPr>
            </w:pPr>
            <w:r w:rsidRPr="00C01413">
              <w:rPr>
                <w:rFonts w:ascii="Calibri" w:hAnsi="Calibri"/>
                <w:color w:val="000000" w:themeColor="text1"/>
                <w:sz w:val="17"/>
              </w:rPr>
              <w:t>High</w:t>
            </w:r>
          </w:p>
        </w:tc>
        <w:tc>
          <w:tcPr>
            <w:tcW w:w="1872" w:type="dxa"/>
            <w:shd w:val="clear" w:color="auto" w:fill="FFFFFF"/>
            <w:tcMar>
              <w:top w:w="70" w:type="dxa"/>
              <w:left w:w="60" w:type="dxa"/>
              <w:bottom w:w="70" w:type="dxa"/>
              <w:right w:w="60" w:type="dxa"/>
            </w:tcMar>
          </w:tcPr>
          <w:p w14:paraId="6990666E" w14:textId="77777777" w:rsidR="00E06A3C" w:rsidRPr="00C01413" w:rsidRDefault="008A08B4">
            <w:pPr>
              <w:spacing w:line="264" w:lineRule="auto"/>
              <w:rPr>
                <w:color w:val="000000" w:themeColor="text1"/>
              </w:rPr>
            </w:pPr>
            <w:r w:rsidRPr="00C01413">
              <w:rPr>
                <w:rFonts w:ascii="Calibri" w:hAnsi="Calibri"/>
                <w:color w:val="000000" w:themeColor="text1"/>
                <w:sz w:val="17"/>
              </w:rPr>
              <w:t>Quick Win (Do First)</w:t>
            </w:r>
          </w:p>
        </w:tc>
        <w:tc>
          <w:tcPr>
            <w:tcW w:w="1728" w:type="dxa"/>
            <w:shd w:val="clear" w:color="auto" w:fill="FFFFFF"/>
            <w:tcMar>
              <w:top w:w="70" w:type="dxa"/>
              <w:left w:w="60" w:type="dxa"/>
              <w:bottom w:w="70" w:type="dxa"/>
              <w:right w:w="60" w:type="dxa"/>
            </w:tcMar>
          </w:tcPr>
          <w:p w14:paraId="63B6879D" w14:textId="77777777" w:rsidR="00E06A3C" w:rsidRPr="00C01413" w:rsidRDefault="008A08B4">
            <w:pPr>
              <w:spacing w:line="264" w:lineRule="auto"/>
              <w:rPr>
                <w:color w:val="000000" w:themeColor="text1"/>
              </w:rPr>
            </w:pPr>
            <w:r w:rsidRPr="00C01413">
              <w:rPr>
                <w:rFonts w:ascii="Calibri" w:hAnsi="Calibri"/>
                <w:color w:val="000000" w:themeColor="text1"/>
                <w:sz w:val="17"/>
              </w:rPr>
              <w:t>Sprint-1 (Core Release)</w:t>
            </w:r>
          </w:p>
        </w:tc>
      </w:tr>
      <w:tr w:rsidR="00E06A3C" w:rsidRPr="00C01413" w14:paraId="3A1858D6" w14:textId="77777777">
        <w:trPr>
          <w:jc w:val="center"/>
        </w:trPr>
        <w:tc>
          <w:tcPr>
            <w:tcW w:w="2592" w:type="dxa"/>
            <w:shd w:val="clear" w:color="auto" w:fill="F7F9FA"/>
            <w:tcMar>
              <w:top w:w="70" w:type="dxa"/>
              <w:left w:w="60" w:type="dxa"/>
              <w:bottom w:w="70" w:type="dxa"/>
              <w:right w:w="60" w:type="dxa"/>
            </w:tcMar>
          </w:tcPr>
          <w:p w14:paraId="2623F992" w14:textId="77777777" w:rsidR="00E06A3C" w:rsidRPr="00C01413" w:rsidRDefault="008A08B4">
            <w:pPr>
              <w:spacing w:line="264" w:lineRule="auto"/>
              <w:rPr>
                <w:color w:val="000000" w:themeColor="text1"/>
              </w:rPr>
            </w:pPr>
            <w:r w:rsidRPr="00C01413">
              <w:rPr>
                <w:rFonts w:ascii="Calibri" w:hAnsi="Calibri"/>
                <w:b/>
                <w:color w:val="000000" w:themeColor="text1"/>
                <w:sz w:val="17"/>
              </w:rPr>
              <w:t>MCQ Quiz Engine + JSON Cleaner (/quiz)</w:t>
            </w:r>
          </w:p>
        </w:tc>
        <w:tc>
          <w:tcPr>
            <w:tcW w:w="1584" w:type="dxa"/>
            <w:shd w:val="clear" w:color="auto" w:fill="F7F9FA"/>
            <w:tcMar>
              <w:top w:w="70" w:type="dxa"/>
              <w:left w:w="60" w:type="dxa"/>
              <w:bottom w:w="70" w:type="dxa"/>
              <w:right w:w="60" w:type="dxa"/>
            </w:tcMar>
          </w:tcPr>
          <w:p w14:paraId="4D2A179A" w14:textId="77777777" w:rsidR="00E06A3C" w:rsidRPr="00C01413" w:rsidRDefault="008A08B4">
            <w:pPr>
              <w:spacing w:line="264" w:lineRule="auto"/>
              <w:rPr>
                <w:color w:val="000000" w:themeColor="text1"/>
              </w:rPr>
            </w:pPr>
            <w:r w:rsidRPr="00C01413">
              <w:rPr>
                <w:rFonts w:ascii="Calibri" w:hAnsi="Calibri"/>
                <w:color w:val="000000" w:themeColor="text1"/>
                <w:sz w:val="17"/>
              </w:rPr>
              <w:t>High</w:t>
            </w:r>
          </w:p>
        </w:tc>
        <w:tc>
          <w:tcPr>
            <w:tcW w:w="1584" w:type="dxa"/>
            <w:shd w:val="clear" w:color="auto" w:fill="F7F9FA"/>
            <w:tcMar>
              <w:top w:w="70" w:type="dxa"/>
              <w:left w:w="60" w:type="dxa"/>
              <w:bottom w:w="70" w:type="dxa"/>
              <w:right w:w="60" w:type="dxa"/>
            </w:tcMar>
          </w:tcPr>
          <w:p w14:paraId="62D8464F" w14:textId="77777777" w:rsidR="00E06A3C" w:rsidRPr="00C01413" w:rsidRDefault="008A08B4">
            <w:pPr>
              <w:spacing w:line="264" w:lineRule="auto"/>
              <w:rPr>
                <w:color w:val="000000" w:themeColor="text1"/>
              </w:rPr>
            </w:pPr>
            <w:r w:rsidRPr="00C01413">
              <w:rPr>
                <w:rFonts w:ascii="Calibri" w:hAnsi="Calibri"/>
                <w:color w:val="000000" w:themeColor="text1"/>
                <w:sz w:val="17"/>
              </w:rPr>
              <w:t>High</w:t>
            </w:r>
          </w:p>
        </w:tc>
        <w:tc>
          <w:tcPr>
            <w:tcW w:w="1872" w:type="dxa"/>
            <w:shd w:val="clear" w:color="auto" w:fill="F7F9FA"/>
            <w:tcMar>
              <w:top w:w="70" w:type="dxa"/>
              <w:left w:w="60" w:type="dxa"/>
              <w:bottom w:w="70" w:type="dxa"/>
              <w:right w:w="60" w:type="dxa"/>
            </w:tcMar>
          </w:tcPr>
          <w:p w14:paraId="1E0E3CF6" w14:textId="77777777" w:rsidR="00E06A3C" w:rsidRPr="00C01413" w:rsidRDefault="008A08B4">
            <w:pPr>
              <w:spacing w:line="264" w:lineRule="auto"/>
              <w:rPr>
                <w:color w:val="000000" w:themeColor="text1"/>
              </w:rPr>
            </w:pPr>
            <w:r w:rsidRPr="00C01413">
              <w:rPr>
                <w:rFonts w:ascii="Calibri" w:hAnsi="Calibri"/>
                <w:color w:val="000000" w:themeColor="text1"/>
                <w:sz w:val="17"/>
              </w:rPr>
              <w:t>Strategic Priority</w:t>
            </w:r>
          </w:p>
        </w:tc>
        <w:tc>
          <w:tcPr>
            <w:tcW w:w="1728" w:type="dxa"/>
            <w:shd w:val="clear" w:color="auto" w:fill="F7F9FA"/>
            <w:tcMar>
              <w:top w:w="70" w:type="dxa"/>
              <w:left w:w="60" w:type="dxa"/>
              <w:bottom w:w="70" w:type="dxa"/>
              <w:right w:w="60" w:type="dxa"/>
            </w:tcMar>
          </w:tcPr>
          <w:p w14:paraId="2345714D" w14:textId="77777777" w:rsidR="00E06A3C" w:rsidRPr="00C01413" w:rsidRDefault="008A08B4">
            <w:pPr>
              <w:spacing w:line="264" w:lineRule="auto"/>
              <w:rPr>
                <w:color w:val="000000" w:themeColor="text1"/>
              </w:rPr>
            </w:pPr>
            <w:r w:rsidRPr="00C01413">
              <w:rPr>
                <w:rFonts w:ascii="Calibri" w:hAnsi="Calibri"/>
                <w:color w:val="000000" w:themeColor="text1"/>
                <w:sz w:val="17"/>
              </w:rPr>
              <w:t>Sprint-2 (Enhancement)</w:t>
            </w:r>
          </w:p>
        </w:tc>
      </w:tr>
      <w:tr w:rsidR="00E06A3C" w:rsidRPr="00C01413" w14:paraId="35FEDB22" w14:textId="77777777">
        <w:trPr>
          <w:jc w:val="center"/>
        </w:trPr>
        <w:tc>
          <w:tcPr>
            <w:tcW w:w="2592" w:type="dxa"/>
            <w:shd w:val="clear" w:color="auto" w:fill="FFFFFF"/>
            <w:tcMar>
              <w:top w:w="70" w:type="dxa"/>
              <w:left w:w="60" w:type="dxa"/>
              <w:bottom w:w="70" w:type="dxa"/>
              <w:right w:w="60" w:type="dxa"/>
            </w:tcMar>
          </w:tcPr>
          <w:p w14:paraId="5314D69E" w14:textId="77777777" w:rsidR="00E06A3C" w:rsidRPr="00C01413" w:rsidRDefault="008A08B4">
            <w:pPr>
              <w:spacing w:line="264" w:lineRule="auto"/>
              <w:rPr>
                <w:color w:val="000000" w:themeColor="text1"/>
              </w:rPr>
            </w:pPr>
            <w:r w:rsidRPr="00C01413">
              <w:rPr>
                <w:rFonts w:ascii="Calibri" w:hAnsi="Calibri"/>
                <w:b/>
                <w:color w:val="000000" w:themeColor="text1"/>
                <w:sz w:val="17"/>
              </w:rPr>
              <w:t>Learning Path Generator (/learn/recommendations)</w:t>
            </w:r>
          </w:p>
        </w:tc>
        <w:tc>
          <w:tcPr>
            <w:tcW w:w="1584" w:type="dxa"/>
            <w:shd w:val="clear" w:color="auto" w:fill="FFFFFF"/>
            <w:tcMar>
              <w:top w:w="70" w:type="dxa"/>
              <w:left w:w="60" w:type="dxa"/>
              <w:bottom w:w="70" w:type="dxa"/>
              <w:right w:w="60" w:type="dxa"/>
            </w:tcMar>
          </w:tcPr>
          <w:p w14:paraId="617A532C" w14:textId="77777777" w:rsidR="00E06A3C" w:rsidRPr="00C01413" w:rsidRDefault="008A08B4">
            <w:pPr>
              <w:spacing w:line="264" w:lineRule="auto"/>
              <w:rPr>
                <w:color w:val="000000" w:themeColor="text1"/>
              </w:rPr>
            </w:pPr>
            <w:r w:rsidRPr="00C01413">
              <w:rPr>
                <w:rFonts w:ascii="Calibri" w:hAnsi="Calibri"/>
                <w:color w:val="000000" w:themeColor="text1"/>
                <w:sz w:val="17"/>
              </w:rPr>
              <w:t>Medium</w:t>
            </w:r>
          </w:p>
        </w:tc>
        <w:tc>
          <w:tcPr>
            <w:tcW w:w="1584" w:type="dxa"/>
            <w:shd w:val="clear" w:color="auto" w:fill="FFFFFF"/>
            <w:tcMar>
              <w:top w:w="70" w:type="dxa"/>
              <w:left w:w="60" w:type="dxa"/>
              <w:bottom w:w="70" w:type="dxa"/>
              <w:right w:w="60" w:type="dxa"/>
            </w:tcMar>
          </w:tcPr>
          <w:p w14:paraId="2CD5AEC7" w14:textId="77777777" w:rsidR="00E06A3C" w:rsidRPr="00C01413" w:rsidRDefault="008A08B4">
            <w:pPr>
              <w:spacing w:line="264" w:lineRule="auto"/>
              <w:rPr>
                <w:color w:val="000000" w:themeColor="text1"/>
              </w:rPr>
            </w:pPr>
            <w:r w:rsidRPr="00C01413">
              <w:rPr>
                <w:rFonts w:ascii="Calibri" w:hAnsi="Calibri"/>
                <w:color w:val="000000" w:themeColor="text1"/>
                <w:sz w:val="17"/>
              </w:rPr>
              <w:t>Medium</w:t>
            </w:r>
          </w:p>
        </w:tc>
        <w:tc>
          <w:tcPr>
            <w:tcW w:w="1872" w:type="dxa"/>
            <w:shd w:val="clear" w:color="auto" w:fill="FFFFFF"/>
            <w:tcMar>
              <w:top w:w="70" w:type="dxa"/>
              <w:left w:w="60" w:type="dxa"/>
              <w:bottom w:w="70" w:type="dxa"/>
              <w:right w:w="60" w:type="dxa"/>
            </w:tcMar>
          </w:tcPr>
          <w:p w14:paraId="1C9EE26F" w14:textId="77777777" w:rsidR="00E06A3C" w:rsidRPr="00C01413" w:rsidRDefault="008A08B4">
            <w:pPr>
              <w:spacing w:line="264" w:lineRule="auto"/>
              <w:rPr>
                <w:color w:val="000000" w:themeColor="text1"/>
              </w:rPr>
            </w:pPr>
            <w:r w:rsidRPr="00C01413">
              <w:rPr>
                <w:rFonts w:ascii="Calibri" w:hAnsi="Calibri"/>
                <w:color w:val="000000" w:themeColor="text1"/>
                <w:sz w:val="17"/>
              </w:rPr>
              <w:t>Major Project</w:t>
            </w:r>
          </w:p>
        </w:tc>
        <w:tc>
          <w:tcPr>
            <w:tcW w:w="1728" w:type="dxa"/>
            <w:shd w:val="clear" w:color="auto" w:fill="FFFFFF"/>
            <w:tcMar>
              <w:top w:w="70" w:type="dxa"/>
              <w:left w:w="60" w:type="dxa"/>
              <w:bottom w:w="70" w:type="dxa"/>
              <w:right w:w="60" w:type="dxa"/>
            </w:tcMar>
          </w:tcPr>
          <w:p w14:paraId="16618382" w14:textId="77777777" w:rsidR="00E06A3C" w:rsidRPr="00C01413" w:rsidRDefault="008A08B4">
            <w:pPr>
              <w:spacing w:line="264" w:lineRule="auto"/>
              <w:rPr>
                <w:color w:val="000000" w:themeColor="text1"/>
              </w:rPr>
            </w:pPr>
            <w:r w:rsidRPr="00C01413">
              <w:rPr>
                <w:rFonts w:ascii="Calibri" w:hAnsi="Calibri"/>
                <w:color w:val="000000" w:themeColor="text1"/>
                <w:sz w:val="17"/>
              </w:rPr>
              <w:t>Sprint-2 (Roadmap)</w:t>
            </w:r>
          </w:p>
        </w:tc>
      </w:tr>
    </w:tbl>
    <w:p w14:paraId="0D297714" w14:textId="77777777" w:rsidR="00BA0151" w:rsidRPr="00C01413" w:rsidRDefault="00BA0151">
      <w:pPr>
        <w:rPr>
          <w:color w:val="000000" w:themeColor="text1"/>
        </w:rPr>
      </w:pPr>
    </w:p>
    <w:sectPr w:rsidR="00BA0151" w:rsidRPr="00C01413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866A6"/>
    <w:rsid w:val="00864464"/>
    <w:rsid w:val="008A08B4"/>
    <w:rsid w:val="00982FF1"/>
    <w:rsid w:val="00AA1D8D"/>
    <w:rsid w:val="00B47730"/>
    <w:rsid w:val="00BA0151"/>
    <w:rsid w:val="00C01413"/>
    <w:rsid w:val="00CB0664"/>
    <w:rsid w:val="00E06A3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2155D5D"/>
  <w14:defaultImageDpi w14:val="300"/>
  <w15:docId w15:val="{5FC24DC2-10BF-4D32-97AF-FF77A909E0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D33DE35C-F17C-4B83-AD66-C2B03D551E0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410</Words>
  <Characters>2338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2743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cslab34</cp:lastModifiedBy>
  <cp:revision>4</cp:revision>
  <dcterms:created xsi:type="dcterms:W3CDTF">2013-12-23T23:15:00Z</dcterms:created>
  <dcterms:modified xsi:type="dcterms:W3CDTF">2026-09-30T11:21:00Z</dcterms:modified>
  <cp:category/>
</cp:coreProperties>
</file>