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D2F83">
        <w:trPr>
          <w:jc w:val="center"/>
        </w:trPr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2F83" w:rsidRDefault="00B5047A">
            <w:r>
              <w:rPr>
                <w:rFonts w:ascii="Calibri" w:hAnsi="Calibri"/>
                <w:b/>
                <w:sz w:val="20"/>
              </w:rPr>
              <w:t>Team ID:</w:t>
            </w:r>
            <w:r>
              <w:t xml:space="preserve"> </w:t>
            </w:r>
            <w:r w:rsidR="009721D9" w:rsidRPr="009721D9">
              <w:t>6aba082b5015c35b9862be67</w:t>
            </w:r>
            <w:bookmarkStart w:id="0" w:name="_GoBack"/>
            <w:bookmarkEnd w:id="0"/>
          </w:p>
        </w:tc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2F83" w:rsidRDefault="00ED2F83"/>
        </w:tc>
      </w:tr>
      <w:tr w:rsidR="00ED2F83">
        <w:trPr>
          <w:jc w:val="center"/>
        </w:trPr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2F83" w:rsidRDefault="00510CF4">
            <w:r>
              <w:rPr>
                <w:rFonts w:ascii="Calibri" w:hAnsi="Calibri"/>
                <w:b/>
                <w:sz w:val="20"/>
              </w:rPr>
              <w:t xml:space="preserve">Project Name: </w:t>
            </w:r>
            <w:r>
              <w:rPr>
                <w:rFonts w:ascii="Calibri" w:hAnsi="Calibri"/>
                <w:sz w:val="20"/>
              </w:rPr>
              <w:t>EduGenie AI Assistant</w:t>
            </w:r>
          </w:p>
        </w:tc>
        <w:tc>
          <w:tcPr>
            <w:tcW w:w="4680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D2F83" w:rsidRDefault="00ED2F83"/>
        </w:tc>
      </w:tr>
    </w:tbl>
    <w:p w:rsidR="00ED2F83" w:rsidRDefault="00ED2F83">
      <w:pPr>
        <w:spacing w:after="240"/>
      </w:pPr>
    </w:p>
    <w:p w:rsidR="00ED2F83" w:rsidRDefault="00510CF4">
      <w:pPr>
        <w:spacing w:after="80"/>
      </w:pPr>
      <w:r>
        <w:rPr>
          <w:rFonts w:ascii="Calibri" w:hAnsi="Calibri"/>
          <w:b/>
          <w:color w:val="1B365D"/>
          <w:sz w:val="36"/>
        </w:rPr>
        <w:t>Project Design Phase-II: Data Flow Diagram &amp; User Stories</w:t>
      </w:r>
    </w:p>
    <w:p w:rsidR="00ED2F83" w:rsidRDefault="00510CF4">
      <w:pPr>
        <w:spacing w:after="280"/>
      </w:pPr>
      <w:r>
        <w:rPr>
          <w:rFonts w:ascii="Calibri" w:hAnsi="Calibri"/>
          <w:i/>
          <w:color w:val="5C768D"/>
          <w:sz w:val="24"/>
        </w:rPr>
        <w:t>EduGenie: Google Gemini Powered Learning Assistant — Architectural Data Flow &amp; Agile Backlog</w:t>
      </w:r>
    </w:p>
    <w:p w:rsidR="00ED2F83" w:rsidRDefault="00510CF4">
      <w:pPr>
        <w:keepNext/>
        <w:spacing w:before="280" w:after="120"/>
      </w:pPr>
      <w:r>
        <w:rPr>
          <w:rFonts w:ascii="Calibri" w:hAnsi="Calibri"/>
          <w:b/>
          <w:color w:val="1B365D"/>
          <w:sz w:val="26"/>
        </w:rPr>
        <w:t>1. Data Flow Diagram (DFD Specification)</w:t>
      </w:r>
    </w:p>
    <w:p w:rsidR="00ED2F83" w:rsidRDefault="00510CF4">
      <w:pPr>
        <w:spacing w:after="160"/>
      </w:pPr>
      <w:r>
        <w:rPr>
          <w:rFonts w:ascii="Calibri" w:hAnsi="Calibri"/>
          <w:sz w:val="21"/>
        </w:rPr>
        <w:t>A Data Flow Diagram (DFD) maps the movement of data across EduGenie's system boundaries, processing layers, and backend AI engines.</w:t>
      </w:r>
    </w:p>
    <w:p w:rsidR="00ED2F83" w:rsidRDefault="00510CF4">
      <w:pPr>
        <w:spacing w:after="80"/>
      </w:pPr>
      <w:r>
        <w:rPr>
          <w:rFonts w:ascii="Calibri" w:hAnsi="Calibri"/>
          <w:b/>
          <w:sz w:val="21"/>
        </w:rPr>
        <w:t>EduGenie End-to-End Data Flow Sequence:</w:t>
      </w:r>
    </w:p>
    <w:p w:rsidR="00ED2F83" w:rsidRDefault="00510CF4">
      <w:pPr>
        <w:spacing w:after="60"/>
        <w:ind w:left="288"/>
      </w:pPr>
      <w:r>
        <w:rPr>
          <w:rFonts w:ascii="Calibri" w:hAnsi="Calibri"/>
          <w:sz w:val="19"/>
        </w:rPr>
        <w:t>• 1. Student submits a request (Q&amp;A, Concept Explanation, Text Summarization, Quiz Request, or Roadmap Query) via the Web Dashboard UI.</w:t>
      </w:r>
    </w:p>
    <w:p w:rsidR="00ED2F83" w:rsidRDefault="00510CF4">
      <w:pPr>
        <w:spacing w:after="60"/>
        <w:ind w:left="288"/>
      </w:pPr>
      <w:r>
        <w:rPr>
          <w:rFonts w:ascii="Calibri" w:hAnsi="Calibri"/>
          <w:sz w:val="19"/>
        </w:rPr>
        <w:t>• 2. The FastAPI Controller parses parameters and routes requests to the designated handler (/qa, /explain/, /summarize/, /quiz, or /learn/recommendations).</w:t>
      </w:r>
    </w:p>
    <w:p w:rsidR="00ED2F83" w:rsidRDefault="00510CF4">
      <w:pPr>
        <w:spacing w:after="60"/>
        <w:ind w:left="288"/>
      </w:pPr>
      <w:r>
        <w:rPr>
          <w:rFonts w:ascii="Calibri" w:hAnsi="Calibri"/>
          <w:sz w:val="19"/>
        </w:rPr>
        <w:t>• 3. For local explanations, the pipeline sends queries to the HuggingFace MBZUAI/LaMini-Flan-T5-783M engine.</w:t>
      </w:r>
    </w:p>
    <w:p w:rsidR="00ED2F83" w:rsidRDefault="00510CF4">
      <w:pPr>
        <w:spacing w:after="60"/>
        <w:ind w:left="288"/>
      </w:pPr>
      <w:r>
        <w:rPr>
          <w:rFonts w:ascii="Calibri" w:hAnsi="Calibri"/>
          <w:sz w:val="19"/>
        </w:rPr>
        <w:t>• 4. For Q&amp;A, Summarization, Quiz, and Roadmap tasks, the controller builds a structured prompt and authenticates with Google Gemini 1.5 Pro via GEMINI_API_KEY.</w:t>
      </w:r>
    </w:p>
    <w:p w:rsidR="00ED2F83" w:rsidRDefault="00510CF4">
      <w:pPr>
        <w:spacing w:after="60"/>
        <w:ind w:left="288"/>
      </w:pPr>
      <w:r>
        <w:rPr>
          <w:rFonts w:ascii="Calibri" w:hAnsi="Calibri"/>
          <w:sz w:val="19"/>
        </w:rPr>
        <w:t>• 5. Raw responses pass through the Data Sanitization Layer (clean_json_block) to strip markdown formatting fences (```json) for valid JSON payloads.</w:t>
      </w:r>
    </w:p>
    <w:p w:rsidR="00ED2F83" w:rsidRDefault="00510CF4">
      <w:pPr>
        <w:spacing w:after="60"/>
        <w:ind w:left="288"/>
      </w:pPr>
      <w:r>
        <w:rPr>
          <w:rFonts w:ascii="Calibri" w:hAnsi="Calibri"/>
          <w:sz w:val="19"/>
        </w:rPr>
        <w:t>• 6. Formatted output (HTML/JSON) is returned to the student interface for interactive rendering.</w:t>
      </w:r>
    </w:p>
    <w:p w:rsidR="00ED2F83" w:rsidRDefault="00510CF4">
      <w:pPr>
        <w:keepNext/>
        <w:spacing w:before="280" w:after="120"/>
      </w:pPr>
      <w:r>
        <w:rPr>
          <w:rFonts w:ascii="Calibri" w:hAnsi="Calibri"/>
          <w:b/>
          <w:color w:val="1B365D"/>
          <w:sz w:val="26"/>
        </w:rPr>
        <w:t>2. Comprehensive Agile User Stories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306"/>
        <w:gridCol w:w="1442"/>
        <w:gridCol w:w="725"/>
        <w:gridCol w:w="2379"/>
        <w:gridCol w:w="2034"/>
        <w:gridCol w:w="804"/>
        <w:gridCol w:w="790"/>
      </w:tblGrid>
      <w:tr w:rsidR="00ED2F83">
        <w:trPr>
          <w:jc w:val="center"/>
        </w:trPr>
        <w:tc>
          <w:tcPr>
            <w:tcW w:w="1440" w:type="dxa"/>
            <w:shd w:val="clear" w:color="auto" w:fill="1B365D"/>
            <w:tcMar>
              <w:top w:w="90" w:type="dxa"/>
              <w:left w:w="60" w:type="dxa"/>
              <w:bottom w:w="90" w:type="dxa"/>
              <w:right w:w="60" w:type="dxa"/>
            </w:tcMar>
          </w:tcPr>
          <w:p w:rsidR="00ED2F83" w:rsidRDefault="00510CF4">
            <w:r>
              <w:rPr>
                <w:rFonts w:ascii="Calibri" w:hAnsi="Calibri"/>
                <w:b/>
                <w:color w:val="FFFFFF"/>
                <w:sz w:val="17"/>
              </w:rPr>
              <w:t>User Type</w:t>
            </w:r>
          </w:p>
        </w:tc>
        <w:tc>
          <w:tcPr>
            <w:tcW w:w="1584" w:type="dxa"/>
            <w:shd w:val="clear" w:color="auto" w:fill="1B365D"/>
            <w:tcMar>
              <w:top w:w="90" w:type="dxa"/>
              <w:left w:w="60" w:type="dxa"/>
              <w:bottom w:w="90" w:type="dxa"/>
              <w:right w:w="60" w:type="dxa"/>
            </w:tcMar>
          </w:tcPr>
          <w:p w:rsidR="00ED2F83" w:rsidRDefault="00510CF4">
            <w:r>
              <w:rPr>
                <w:rFonts w:ascii="Calibri" w:hAnsi="Calibri"/>
                <w:b/>
                <w:color w:val="FFFFFF"/>
                <w:sz w:val="17"/>
              </w:rPr>
              <w:t>Functional Requirement (Epic)</w:t>
            </w:r>
          </w:p>
        </w:tc>
        <w:tc>
          <w:tcPr>
            <w:tcW w:w="864" w:type="dxa"/>
            <w:shd w:val="clear" w:color="auto" w:fill="1B365D"/>
            <w:tcMar>
              <w:top w:w="90" w:type="dxa"/>
              <w:left w:w="60" w:type="dxa"/>
              <w:bottom w:w="90" w:type="dxa"/>
              <w:right w:w="60" w:type="dxa"/>
            </w:tcMar>
          </w:tcPr>
          <w:p w:rsidR="00ED2F83" w:rsidRDefault="00510CF4">
            <w:r>
              <w:rPr>
                <w:rFonts w:ascii="Calibri" w:hAnsi="Calibri"/>
                <w:b/>
                <w:color w:val="FFFFFF"/>
                <w:sz w:val="17"/>
              </w:rPr>
              <w:t>User Story No.</w:t>
            </w:r>
          </w:p>
        </w:tc>
        <w:tc>
          <w:tcPr>
            <w:tcW w:w="3024" w:type="dxa"/>
            <w:shd w:val="clear" w:color="auto" w:fill="1B365D"/>
            <w:tcMar>
              <w:top w:w="90" w:type="dxa"/>
              <w:left w:w="60" w:type="dxa"/>
              <w:bottom w:w="90" w:type="dxa"/>
              <w:right w:w="60" w:type="dxa"/>
            </w:tcMar>
          </w:tcPr>
          <w:p w:rsidR="00ED2F83" w:rsidRDefault="00510CF4">
            <w:r>
              <w:rPr>
                <w:rFonts w:ascii="Calibri" w:hAnsi="Calibri"/>
                <w:b/>
                <w:color w:val="FFFFFF"/>
                <w:sz w:val="17"/>
              </w:rPr>
              <w:t>User Story / Task</w:t>
            </w:r>
          </w:p>
        </w:tc>
        <w:tc>
          <w:tcPr>
            <w:tcW w:w="2592" w:type="dxa"/>
            <w:shd w:val="clear" w:color="auto" w:fill="1B365D"/>
            <w:tcMar>
              <w:top w:w="90" w:type="dxa"/>
              <w:left w:w="60" w:type="dxa"/>
              <w:bottom w:w="90" w:type="dxa"/>
              <w:right w:w="60" w:type="dxa"/>
            </w:tcMar>
          </w:tcPr>
          <w:p w:rsidR="00ED2F83" w:rsidRDefault="00510CF4">
            <w:r>
              <w:rPr>
                <w:rFonts w:ascii="Calibri" w:hAnsi="Calibri"/>
                <w:b/>
                <w:color w:val="FFFFFF"/>
                <w:sz w:val="17"/>
              </w:rPr>
              <w:t>Acceptance Criteria</w:t>
            </w:r>
          </w:p>
        </w:tc>
        <w:tc>
          <w:tcPr>
            <w:tcW w:w="864" w:type="dxa"/>
            <w:shd w:val="clear" w:color="auto" w:fill="1B365D"/>
            <w:tcMar>
              <w:top w:w="90" w:type="dxa"/>
              <w:left w:w="60" w:type="dxa"/>
              <w:bottom w:w="90" w:type="dxa"/>
              <w:right w:w="60" w:type="dxa"/>
            </w:tcMar>
          </w:tcPr>
          <w:p w:rsidR="00ED2F83" w:rsidRDefault="00510CF4">
            <w:r>
              <w:rPr>
                <w:rFonts w:ascii="Calibri" w:hAnsi="Calibri"/>
                <w:b/>
                <w:color w:val="FFFFFF"/>
                <w:sz w:val="17"/>
              </w:rPr>
              <w:t>Priority</w:t>
            </w:r>
          </w:p>
        </w:tc>
        <w:tc>
          <w:tcPr>
            <w:tcW w:w="864" w:type="dxa"/>
            <w:shd w:val="clear" w:color="auto" w:fill="1B365D"/>
            <w:tcMar>
              <w:top w:w="90" w:type="dxa"/>
              <w:left w:w="60" w:type="dxa"/>
              <w:bottom w:w="90" w:type="dxa"/>
              <w:right w:w="60" w:type="dxa"/>
            </w:tcMar>
          </w:tcPr>
          <w:p w:rsidR="00ED2F83" w:rsidRDefault="00510CF4">
            <w:r>
              <w:rPr>
                <w:rFonts w:ascii="Calibri" w:hAnsi="Calibri"/>
                <w:b/>
                <w:color w:val="FFFFFF"/>
                <w:sz w:val="17"/>
              </w:rPr>
              <w:t>Release</w:t>
            </w:r>
          </w:p>
        </w:tc>
      </w:tr>
      <w:tr w:rsidR="00ED2F83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Student (Web User)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Q&amp;A Module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b/>
                <w:sz w:val="17"/>
              </w:rPr>
              <w:t>USN-1</w:t>
            </w:r>
          </w:p>
        </w:tc>
        <w:tc>
          <w:tcPr>
            <w:tcW w:w="302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As a student, I want to type academic queries into the Q&amp;A box so that I can receive instant, accurate answers.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Returns clear, direct answers powered by Gemini 1.5 Pro within &lt; 2 seconds.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Sprint-1</w:t>
            </w:r>
          </w:p>
        </w:tc>
      </w:tr>
      <w:tr w:rsidR="00ED2F83">
        <w:trPr>
          <w:jc w:val="center"/>
        </w:trPr>
        <w:tc>
          <w:tcPr>
            <w:tcW w:w="1440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Student (Web User)</w:t>
            </w:r>
          </w:p>
        </w:tc>
        <w:tc>
          <w:tcPr>
            <w:tcW w:w="158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Concept Explanation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b/>
                <w:sz w:val="17"/>
              </w:rPr>
              <w:t>USN-2</w:t>
            </w:r>
          </w:p>
        </w:tc>
        <w:tc>
          <w:tcPr>
            <w:tcW w:w="302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As a student, I want complex terms explained in plain language so that I can grasp foundational concepts easily.</w:t>
            </w:r>
          </w:p>
        </w:tc>
        <w:tc>
          <w:tcPr>
            <w:tcW w:w="2592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Displays student-friendly breakdowns using local LaMini-Flan-T5 model.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Sprint-1</w:t>
            </w:r>
          </w:p>
        </w:tc>
      </w:tr>
      <w:tr w:rsidR="00ED2F83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lastRenderedPageBreak/>
              <w:t>Student (Web User)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Text Summarization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b/>
                <w:sz w:val="17"/>
              </w:rPr>
              <w:t>USN-3</w:t>
            </w:r>
          </w:p>
        </w:tc>
        <w:tc>
          <w:tcPr>
            <w:tcW w:w="302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As a student, I want to paste long study notes so that I can quickly read condensed summaries.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Generates concise bulleted summaries preserving key technical facts.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Sprint-1</w:t>
            </w:r>
          </w:p>
        </w:tc>
      </w:tr>
      <w:tr w:rsidR="00ED2F83">
        <w:trPr>
          <w:jc w:val="center"/>
        </w:trPr>
        <w:tc>
          <w:tcPr>
            <w:tcW w:w="1440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Student (Web User)</w:t>
            </w:r>
          </w:p>
        </w:tc>
        <w:tc>
          <w:tcPr>
            <w:tcW w:w="158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Quiz Generation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b/>
                <w:sz w:val="17"/>
              </w:rPr>
              <w:t>USN-4</w:t>
            </w:r>
          </w:p>
        </w:tc>
        <w:tc>
          <w:tcPr>
            <w:tcW w:w="302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As a student, I want to generate dynamic 3-question MCQs so that I can test my topic comprehension.</w:t>
            </w:r>
          </w:p>
        </w:tc>
        <w:tc>
          <w:tcPr>
            <w:tcW w:w="2592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Returns valid JSON rendered into interactive radio-button questions.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Sprint-2</w:t>
            </w:r>
          </w:p>
        </w:tc>
      </w:tr>
      <w:tr w:rsidR="00ED2F83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Student (Web User)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Quiz Robustness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b/>
                <w:sz w:val="17"/>
              </w:rPr>
              <w:t>USN-5</w:t>
            </w:r>
          </w:p>
        </w:tc>
        <w:tc>
          <w:tcPr>
            <w:tcW w:w="302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As a developer, I want an automated JSON cleaning routine so that raw AI code fences don't break the UI widget.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Regex cleaner strips ```json fences reliably without syntax errors.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Sprint-2</w:t>
            </w:r>
          </w:p>
        </w:tc>
      </w:tr>
      <w:tr w:rsidR="00ED2F83">
        <w:trPr>
          <w:jc w:val="center"/>
        </w:trPr>
        <w:tc>
          <w:tcPr>
            <w:tcW w:w="1440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Student (Web User)</w:t>
            </w:r>
          </w:p>
        </w:tc>
        <w:tc>
          <w:tcPr>
            <w:tcW w:w="158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Learning Roadmaps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b/>
                <w:sz w:val="17"/>
              </w:rPr>
              <w:t>USN-6</w:t>
            </w:r>
          </w:p>
        </w:tc>
        <w:tc>
          <w:tcPr>
            <w:tcW w:w="302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As a student, I want structured roadmaps across Beginner, Intermediate, and Advanced levels so I know what to study next.</w:t>
            </w:r>
          </w:p>
        </w:tc>
        <w:tc>
          <w:tcPr>
            <w:tcW w:w="2592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Renders multi-tier topics with study resources and milestones.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Sprint-2</w:t>
            </w:r>
          </w:p>
        </w:tc>
      </w:tr>
      <w:tr w:rsidR="00ED2F83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Instructor / Educator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Assessment Creation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b/>
                <w:sz w:val="17"/>
              </w:rPr>
              <w:t>USN-7</w:t>
            </w:r>
          </w:p>
        </w:tc>
        <w:tc>
          <w:tcPr>
            <w:tcW w:w="302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As an instructor, I want to generate quizzes based on custom syllabus text so that I can create quick practice tests.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Generates downloadable practice questions matching syllabus scope.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Sprint-3</w:t>
            </w:r>
          </w:p>
        </w:tc>
      </w:tr>
      <w:tr w:rsidR="00ED2F83">
        <w:trPr>
          <w:jc w:val="center"/>
        </w:trPr>
        <w:tc>
          <w:tcPr>
            <w:tcW w:w="1440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Administrator</w:t>
            </w:r>
          </w:p>
        </w:tc>
        <w:tc>
          <w:tcPr>
            <w:tcW w:w="158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API Management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b/>
                <w:sz w:val="17"/>
              </w:rPr>
              <w:t>USN-8</w:t>
            </w:r>
          </w:p>
        </w:tc>
        <w:tc>
          <w:tcPr>
            <w:tcW w:w="302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As an admin, I want to manage GEMINI_API_KEY environment variables securely so that services remain operational.</w:t>
            </w:r>
          </w:p>
        </w:tc>
        <w:tc>
          <w:tcPr>
            <w:tcW w:w="2592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Environment keys load securely without exposure in client code.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Sprint-1</w:t>
            </w:r>
          </w:p>
        </w:tc>
      </w:tr>
      <w:tr w:rsidR="00ED2F83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Administrator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Error Handling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b/>
                <w:sz w:val="17"/>
              </w:rPr>
              <w:t>USN-9</w:t>
            </w:r>
          </w:p>
        </w:tc>
        <w:tc>
          <w:tcPr>
            <w:tcW w:w="302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As an admin, I want standardized HTTP exception handling so that users see friendly error messages during API outages.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Displays clean fallback notifications during API failures.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w="86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Sprint-2</w:t>
            </w:r>
          </w:p>
        </w:tc>
      </w:tr>
      <w:tr w:rsidR="00ED2F83">
        <w:trPr>
          <w:jc w:val="center"/>
        </w:trPr>
        <w:tc>
          <w:tcPr>
            <w:tcW w:w="1440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System User</w:t>
            </w:r>
          </w:p>
        </w:tc>
        <w:tc>
          <w:tcPr>
            <w:tcW w:w="158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UI Responsiveness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b/>
                <w:sz w:val="17"/>
              </w:rPr>
              <w:t>USN-10</w:t>
            </w:r>
          </w:p>
        </w:tc>
        <w:tc>
          <w:tcPr>
            <w:tcW w:w="302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As a user, I want a responsive web interface so that I can access EduGenie on both laptop and mobile screens.</w:t>
            </w:r>
          </w:p>
        </w:tc>
        <w:tc>
          <w:tcPr>
            <w:tcW w:w="2592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Dashboard layouts adjust smoothly across screen resolutions.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Low</w:t>
            </w:r>
          </w:p>
        </w:tc>
        <w:tc>
          <w:tcPr>
            <w:tcW w:w="86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ED2F83" w:rsidRDefault="00510CF4">
            <w:pPr>
              <w:spacing w:line="264" w:lineRule="auto"/>
            </w:pPr>
            <w:r>
              <w:rPr>
                <w:rFonts w:ascii="Calibri" w:hAnsi="Calibri"/>
                <w:sz w:val="17"/>
              </w:rPr>
              <w:t>Sprint-3</w:t>
            </w:r>
          </w:p>
        </w:tc>
      </w:tr>
    </w:tbl>
    <w:p w:rsidR="00510CF4" w:rsidRDefault="00510CF4"/>
    <w:sectPr w:rsidR="00510CF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3811"/>
    <w:rsid w:val="0029639D"/>
    <w:rsid w:val="00326F90"/>
    <w:rsid w:val="00510CF4"/>
    <w:rsid w:val="009721D9"/>
    <w:rsid w:val="00AA1D8D"/>
    <w:rsid w:val="00B47730"/>
    <w:rsid w:val="00B5047A"/>
    <w:rsid w:val="00CB0664"/>
    <w:rsid w:val="00ED2F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110B0B"/>
  <w14:defaultImageDpi w14:val="300"/>
  <w15:docId w15:val="{A7894EB3-ABFD-44DF-8E63-36CD7771C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83456A-9F41-415B-90CF-E1D387E9E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cslab34</cp:lastModifiedBy>
  <cp:revision>4</cp:revision>
  <dcterms:created xsi:type="dcterms:W3CDTF">2013-12-23T23:15:00Z</dcterms:created>
  <dcterms:modified xsi:type="dcterms:W3CDTF">2026-09-30T11:50:00Z</dcterms:modified>
  <cp:category/>
</cp:coreProperties>
</file>