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62CCA" w:rsidRPr="00411881" w:rsidRDefault="0038270F" w:rsidP="00411881">
      <w:pPr>
        <w:jc w:val="center"/>
        <w:rPr>
          <w:sz w:val="40"/>
          <w:szCs w:val="40"/>
        </w:rPr>
      </w:pPr>
      <w:r w:rsidRPr="00411881">
        <w:rPr>
          <w:sz w:val="40"/>
          <w:szCs w:val="40"/>
        </w:rPr>
        <w:t>Technical Architecture</w:t>
      </w:r>
    </w:p>
    <w:p w14:paraId="00000002" w14:textId="77777777" w:rsidR="00F62CCA" w:rsidRDefault="0038270F" w:rsidP="00411881">
      <w:pPr>
        <w:jc w:val="center"/>
        <w:rPr>
          <w:sz w:val="40"/>
          <w:szCs w:val="40"/>
        </w:rPr>
      </w:pPr>
      <w:r w:rsidRPr="00411881">
        <w:rPr>
          <w:sz w:val="40"/>
          <w:szCs w:val="40"/>
        </w:rPr>
        <w:t>Architecture Overview</w:t>
      </w:r>
    </w:p>
    <w:p w14:paraId="5E65625D" w14:textId="77777777" w:rsidR="00411881" w:rsidRPr="00411881" w:rsidRDefault="00411881" w:rsidP="00411881">
      <w:pPr>
        <w:jc w:val="center"/>
        <w:rPr>
          <w:sz w:val="40"/>
          <w:szCs w:val="40"/>
        </w:rPr>
      </w:pPr>
    </w:p>
    <w:p w14:paraId="00000003" w14:textId="77777777" w:rsidR="00F62CCA" w:rsidRDefault="0038270F">
      <w:proofErr w:type="spellStart"/>
      <w:r>
        <w:t>EduGenie</w:t>
      </w:r>
      <w:proofErr w:type="spellEnd"/>
      <w:r>
        <w:t xml:space="preserve"> is a lightweight AI-powered educational assistant with a simple HTML + CSS frontend and a </w:t>
      </w:r>
      <w:proofErr w:type="spellStart"/>
      <w:r>
        <w:t>FastAPI</w:t>
      </w:r>
      <w:proofErr w:type="spellEnd"/>
      <w:r>
        <w:t xml:space="preserve"> backend. The application provides five major learning functionalities:</w:t>
      </w:r>
    </w:p>
    <w:p w14:paraId="00000004" w14:textId="77777777" w:rsidR="00F62CCA" w:rsidRDefault="0038270F">
      <w:r>
        <w:t>Question &amp; Answer</w:t>
      </w:r>
    </w:p>
    <w:p w14:paraId="00000005" w14:textId="77777777" w:rsidR="00F62CCA" w:rsidRDefault="0038270F">
      <w:r>
        <w:t>Concept Explanation</w:t>
      </w:r>
    </w:p>
    <w:p w14:paraId="00000006" w14:textId="77777777" w:rsidR="00F62CCA" w:rsidRDefault="0038270F">
      <w:r>
        <w:t>Quiz Generation</w:t>
      </w:r>
    </w:p>
    <w:p w14:paraId="00000007" w14:textId="77777777" w:rsidR="00F62CCA" w:rsidRDefault="0038270F">
      <w:r>
        <w:t>Text Summarization</w:t>
      </w:r>
    </w:p>
    <w:p w14:paraId="00000008" w14:textId="77777777" w:rsidR="00F62CCA" w:rsidRDefault="0038270F">
      <w:r>
        <w:t>Personalized Learning Recommendations</w:t>
      </w:r>
    </w:p>
    <w:p w14:paraId="02172966" w14:textId="77777777" w:rsidR="00411881" w:rsidRDefault="00411881"/>
    <w:p w14:paraId="00000009" w14:textId="77777777" w:rsidR="00F62CCA" w:rsidRDefault="0038270F">
      <w:r>
        <w:t>The backend connects these modules with two AI models:</w:t>
      </w:r>
    </w:p>
    <w:p w14:paraId="0000000A" w14:textId="77777777" w:rsidR="00F62CCA" w:rsidRDefault="0038270F">
      <w:r>
        <w:t>Google Gemini 1.5 Pro — used for Q&amp;A, summarization, quiz generation and learning paths.</w:t>
      </w:r>
    </w:p>
    <w:p w14:paraId="0000000B" w14:textId="77777777" w:rsidR="00F62CCA" w:rsidRDefault="0038270F">
      <w:r>
        <w:t xml:space="preserve">LaMini-Flan-T5-783M — used locally for simplified concept explanations. </w:t>
      </w:r>
      <w:proofErr w:type="spellStart"/>
      <w:r>
        <w:t>EduGenie</w:t>
      </w:r>
      <w:proofErr w:type="spellEnd"/>
      <w:r>
        <w:t>-Google Gemini Powered Learning Assistant_Document.pdf</w:t>
      </w:r>
    </w:p>
    <w:p w14:paraId="0000000C" w14:textId="77777777" w:rsidR="00F62CCA" w:rsidRDefault="0038270F">
      <w:r>
        <w:t>Architecture Flow</w:t>
      </w:r>
    </w:p>
    <w:p w14:paraId="0000000D" w14:textId="704D26C1" w:rsidR="00F62CCA" w:rsidRDefault="0038270F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User → HTML/CSS Web Interface → </w:t>
      </w:r>
      <w:proofErr w:type="spellStart"/>
      <w:r>
        <w:rPr>
          <w:rFonts w:ascii="Arial Unicode MS" w:eastAsia="Arial Unicode MS" w:hAnsi="Arial Unicode MS" w:cs="Arial Unicode MS"/>
        </w:rPr>
        <w:t>FastAPI</w:t>
      </w:r>
      <w:proofErr w:type="spellEnd"/>
      <w:r>
        <w:rPr>
          <w:rFonts w:ascii="Arial Unicode MS" w:eastAsia="Arial Unicode MS" w:hAnsi="Arial Unicode MS" w:cs="Arial Unicode MS"/>
        </w:rPr>
        <w:t xml:space="preserve"> Backend → Application Modules → AI Models → Response → Web Interface</w:t>
      </w:r>
      <w:r w:rsidR="00411881">
        <w:rPr>
          <w:rFonts w:ascii="Arial Unicode MS" w:eastAsia="Arial Unicode MS" w:hAnsi="Arial Unicode MS" w:cs="Arial Unicode MS"/>
        </w:rPr>
        <w:t>\</w:t>
      </w:r>
    </w:p>
    <w:p w14:paraId="2A3F5251" w14:textId="77777777" w:rsidR="00411881" w:rsidRDefault="00411881"/>
    <w:p w14:paraId="0000000E" w14:textId="77777777" w:rsidR="00F62CCA" w:rsidRDefault="0038270F">
      <w:r>
        <w:t>More specifically:</w:t>
      </w:r>
    </w:p>
    <w:p w14:paraId="67E02466" w14:textId="77777777" w:rsidR="00411881" w:rsidRDefault="00411881"/>
    <w:p w14:paraId="6D1A1341" w14:textId="1FC8AACC" w:rsidR="00411881" w:rsidRDefault="0038270F">
      <w:r>
        <w:t>User Input</w:t>
      </w:r>
    </w:p>
    <w:p w14:paraId="00000010" w14:textId="77777777" w:rsidR="00F62CCA" w:rsidRDefault="0038270F">
      <w:r>
        <w:rPr>
          <w:rFonts w:ascii="Arial Unicode MS" w:eastAsia="Arial Unicode MS" w:hAnsi="Arial Unicode MS" w:cs="Arial Unicode MS"/>
        </w:rPr>
        <w:t>↓</w:t>
      </w:r>
    </w:p>
    <w:p w14:paraId="00000011" w14:textId="77777777" w:rsidR="00F62CCA" w:rsidRDefault="0038270F">
      <w:r>
        <w:t>HTML + CSS Frontend</w:t>
      </w:r>
    </w:p>
    <w:p w14:paraId="00000012" w14:textId="77777777" w:rsidR="00F62CCA" w:rsidRDefault="0038270F">
      <w:r>
        <w:rPr>
          <w:rFonts w:ascii="Arial Unicode MS" w:eastAsia="Arial Unicode MS" w:hAnsi="Arial Unicode MS" w:cs="Arial Unicode MS"/>
        </w:rPr>
        <w:t>↓</w:t>
      </w:r>
    </w:p>
    <w:p w14:paraId="00000013" w14:textId="77777777" w:rsidR="00F62CCA" w:rsidRDefault="0038270F">
      <w:proofErr w:type="spellStart"/>
      <w:r>
        <w:t>FastAPI</w:t>
      </w:r>
      <w:proofErr w:type="spellEnd"/>
      <w:r>
        <w:t xml:space="preserve"> REST API</w:t>
      </w:r>
    </w:p>
    <w:p w14:paraId="00000014" w14:textId="77777777" w:rsidR="00F62CCA" w:rsidRDefault="0038270F">
      <w:r>
        <w:rPr>
          <w:rFonts w:ascii="Arial Unicode MS" w:eastAsia="Arial Unicode MS" w:hAnsi="Arial Unicode MS" w:cs="Arial Unicode MS"/>
        </w:rPr>
        <w:t>↓</w:t>
      </w:r>
    </w:p>
    <w:p w14:paraId="00000015" w14:textId="77777777" w:rsidR="00F62CCA" w:rsidRDefault="0038270F">
      <w:r>
        <w:t>Task Selection</w:t>
      </w:r>
    </w:p>
    <w:p w14:paraId="00000016" w14:textId="77777777" w:rsidR="00F62CCA" w:rsidRDefault="0038270F">
      <w:r>
        <w:t>/</w:t>
      </w:r>
      <w:proofErr w:type="spellStart"/>
      <w:proofErr w:type="gramStart"/>
      <w:r>
        <w:t>qa</w:t>
      </w:r>
      <w:proofErr w:type="spellEnd"/>
      <w:proofErr w:type="gramEnd"/>
    </w:p>
    <w:p w14:paraId="00000017" w14:textId="77777777" w:rsidR="00F62CCA" w:rsidRDefault="0038270F">
      <w:r>
        <w:t>/</w:t>
      </w:r>
      <w:proofErr w:type="gramStart"/>
      <w:r>
        <w:t>explain</w:t>
      </w:r>
      <w:proofErr w:type="gramEnd"/>
    </w:p>
    <w:p w14:paraId="00000018" w14:textId="77777777" w:rsidR="00F62CCA" w:rsidRDefault="0038270F">
      <w:r>
        <w:t>/</w:t>
      </w:r>
      <w:proofErr w:type="gramStart"/>
      <w:r>
        <w:t>quiz</w:t>
      </w:r>
      <w:proofErr w:type="gramEnd"/>
    </w:p>
    <w:p w14:paraId="00000019" w14:textId="77777777" w:rsidR="00F62CCA" w:rsidRDefault="0038270F">
      <w:r>
        <w:t>/</w:t>
      </w:r>
      <w:proofErr w:type="gramStart"/>
      <w:r>
        <w:t>summarize</w:t>
      </w:r>
      <w:proofErr w:type="gramEnd"/>
    </w:p>
    <w:p w14:paraId="1FBA9064" w14:textId="77777777" w:rsidR="00411881" w:rsidRDefault="0038270F">
      <w:r>
        <w:t>/learn/recommendati</w:t>
      </w:r>
      <w:r w:rsidR="00411881">
        <w:t>ons</w:t>
      </w:r>
    </w:p>
    <w:p w14:paraId="0000001B" w14:textId="7C929DBF" w:rsidR="00F62CCA" w:rsidRDefault="0038270F">
      <w:r>
        <w:rPr>
          <w:rFonts w:ascii="Arial Unicode MS" w:eastAsia="Arial Unicode MS" w:hAnsi="Arial Unicode MS" w:cs="Arial Unicode MS"/>
        </w:rPr>
        <w:lastRenderedPageBreak/>
        <w:t>↓</w:t>
      </w:r>
    </w:p>
    <w:p w14:paraId="0000001C" w14:textId="77777777" w:rsidR="00F62CCA" w:rsidRDefault="0038270F">
      <w:r>
        <w:t>Corresponding Application Module</w:t>
      </w:r>
    </w:p>
    <w:p w14:paraId="0000001D" w14:textId="77777777" w:rsidR="00F62CCA" w:rsidRDefault="0038270F">
      <w:r>
        <w:rPr>
          <w:rFonts w:ascii="Arial Unicode MS" w:eastAsia="Arial Unicode MS" w:hAnsi="Arial Unicode MS" w:cs="Arial Unicode MS"/>
        </w:rPr>
        <w:t>↓</w:t>
      </w:r>
    </w:p>
    <w:p w14:paraId="0000001E" w14:textId="77777777" w:rsidR="00F62CCA" w:rsidRDefault="0038270F">
      <w:r>
        <w:t>Gemini 1.5 Pro / LaMini-Flan-T5-783M</w:t>
      </w:r>
    </w:p>
    <w:p w14:paraId="0000001F" w14:textId="77777777" w:rsidR="00F62CCA" w:rsidRDefault="0038270F">
      <w:r>
        <w:rPr>
          <w:rFonts w:ascii="Arial Unicode MS" w:eastAsia="Arial Unicode MS" w:hAnsi="Arial Unicode MS" w:cs="Arial Unicode MS"/>
        </w:rPr>
        <w:t>↓</w:t>
      </w:r>
    </w:p>
    <w:p w14:paraId="00000020" w14:textId="77777777" w:rsidR="00F62CCA" w:rsidRDefault="0038270F">
      <w:r>
        <w:t>Generated Result</w:t>
      </w:r>
    </w:p>
    <w:p w14:paraId="00000021" w14:textId="77777777" w:rsidR="00F62CCA" w:rsidRDefault="0038270F">
      <w:r>
        <w:rPr>
          <w:rFonts w:ascii="Arial Unicode MS" w:eastAsia="Arial Unicode MS" w:hAnsi="Arial Unicode MS" w:cs="Arial Unicode MS"/>
        </w:rPr>
        <w:t>↓</w:t>
      </w:r>
    </w:p>
    <w:p w14:paraId="00000022" w14:textId="77777777" w:rsidR="00F62CCA" w:rsidRDefault="0038270F">
      <w:r>
        <w:t>Frontend Display</w:t>
      </w:r>
    </w:p>
    <w:p w14:paraId="00000023" w14:textId="77777777" w:rsidR="00F62CCA" w:rsidRDefault="0038270F">
      <w:r>
        <w:t xml:space="preserve">The project document confirms that each </w:t>
      </w:r>
      <w:proofErr w:type="spellStart"/>
      <w:r>
        <w:t>FastAPI</w:t>
      </w:r>
      <w:proofErr w:type="spellEnd"/>
      <w:r>
        <w:t xml:space="preserve"> endpoint is connected to its respective module logic.</w:t>
      </w:r>
    </w:p>
    <w:p w14:paraId="00000024" w14:textId="77777777" w:rsidR="00F62CCA" w:rsidRDefault="00F62CCA"/>
    <w:p w14:paraId="00000025" w14:textId="77777777" w:rsidR="00F62CCA" w:rsidRDefault="00F62CCA"/>
    <w:p w14:paraId="00000026" w14:textId="77777777" w:rsidR="00F62CCA" w:rsidRDefault="00F62CCA"/>
    <w:p w14:paraId="00000027" w14:textId="77777777" w:rsidR="00F62CCA" w:rsidRDefault="00F62CCA"/>
    <w:p w14:paraId="00000028" w14:textId="77777777" w:rsidR="00F62CCA" w:rsidRDefault="00F62CCA"/>
    <w:p w14:paraId="00000029" w14:textId="77777777" w:rsidR="00F62CCA" w:rsidRDefault="00F62CCA"/>
    <w:p w14:paraId="0000002A" w14:textId="77777777" w:rsidR="00F62CCA" w:rsidRDefault="00F62CCA"/>
    <w:p w14:paraId="0000002B" w14:textId="77777777" w:rsidR="00F62CCA" w:rsidRDefault="00F62CCA"/>
    <w:p w14:paraId="0000002E" w14:textId="26ABCBC0" w:rsidR="00F62CCA" w:rsidRDefault="00411881">
      <w:r>
        <w:rPr>
          <w:noProof/>
        </w:rPr>
        <w:drawing>
          <wp:inline distT="0" distB="0" distL="0" distR="0" wp14:anchorId="27B44D0F" wp14:editId="0D4CBD1B">
            <wp:extent cx="5943600" cy="3244850"/>
            <wp:effectExtent l="0" t="0" r="0" b="0"/>
            <wp:docPr id="171953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1977" name="Picture 1719531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14601C80" w:rsidR="00F62CCA" w:rsidRDefault="00411881">
      <w:r>
        <w:rPr>
          <w:noProof/>
        </w:rPr>
        <w:lastRenderedPageBreak/>
        <w:drawing>
          <wp:inline distT="0" distB="0" distL="0" distR="0" wp14:anchorId="463205A9" wp14:editId="1F0A0AFA">
            <wp:extent cx="5943600" cy="3244850"/>
            <wp:effectExtent l="0" t="0" r="0" b="0"/>
            <wp:docPr id="1680620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0919" name="Picture 16806209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F62CCA" w:rsidRDefault="00F62CCA"/>
    <w:p w14:paraId="0000006E" w14:textId="77777777" w:rsidR="00F62CCA" w:rsidRDefault="00F62CCA"/>
    <w:p w14:paraId="0000006F" w14:textId="77777777" w:rsidR="00F62CCA" w:rsidRDefault="00F62CCA"/>
    <w:p w14:paraId="0000008B" w14:textId="77777777" w:rsidR="00F62CCA" w:rsidRDefault="0038270F">
      <w:pPr>
        <w:rPr>
          <w:sz w:val="36"/>
          <w:szCs w:val="36"/>
        </w:rPr>
      </w:pPr>
      <w:r w:rsidRPr="00411881">
        <w:rPr>
          <w:sz w:val="36"/>
          <w:szCs w:val="36"/>
        </w:rPr>
        <w:t>Performance</w:t>
      </w:r>
    </w:p>
    <w:p w14:paraId="4AA2C444" w14:textId="77777777" w:rsidR="00411881" w:rsidRPr="00411881" w:rsidRDefault="00411881">
      <w:pPr>
        <w:rPr>
          <w:sz w:val="36"/>
          <w:szCs w:val="36"/>
        </w:rPr>
      </w:pPr>
    </w:p>
    <w:p w14:paraId="0000008C" w14:textId="77777777" w:rsidR="00F62CCA" w:rsidRDefault="0038270F">
      <w:proofErr w:type="spellStart"/>
      <w:r>
        <w:t>EduGenie</w:t>
      </w:r>
      <w:proofErr w:type="spellEnd"/>
      <w:r>
        <w:t xml:space="preserve"> uses a lightweight local model for concept explanation and cloud-based Gemini inference for advanced generative tasks. The lightweight infrastructure is designed to work efficiently even on devices such as Mac M1.</w:t>
      </w:r>
    </w:p>
    <w:p w14:paraId="0000008D" w14:textId="77777777" w:rsidR="00F62CCA" w:rsidRDefault="0038270F">
      <w:r>
        <w:t xml:space="preserve">LaMini-Flan-T5-783M, Gemini 1.5 Pro, </w:t>
      </w:r>
      <w:proofErr w:type="spellStart"/>
      <w:r>
        <w:t>FastAPI</w:t>
      </w:r>
      <w:proofErr w:type="spellEnd"/>
    </w:p>
    <w:p w14:paraId="0000008E" w14:textId="77777777" w:rsidR="00F62CCA" w:rsidRDefault="0038270F">
      <w:r>
        <w:t xml:space="preserve">The project specifically describes the infrastructure as lightweight and notes its ability to work on devices such as Mac M1. </w:t>
      </w:r>
      <w:proofErr w:type="spellStart"/>
      <w:r>
        <w:t>EduGenie</w:t>
      </w:r>
      <w:proofErr w:type="spellEnd"/>
      <w:r>
        <w:t>-Google Gemini Powered Learning Assistant_Document.pdf</w:t>
      </w:r>
    </w:p>
    <w:p w14:paraId="0000008F" w14:textId="77777777" w:rsidR="00F62CCA" w:rsidRDefault="0038270F">
      <w:r>
        <w:t>Technology Stack Summary</w:t>
      </w:r>
    </w:p>
    <w:p w14:paraId="00000090" w14:textId="77777777" w:rsidR="00F62CCA" w:rsidRDefault="0038270F">
      <w:r>
        <w:t>Frontend: HTML, CSS, Jinja2</w:t>
      </w:r>
    </w:p>
    <w:p w14:paraId="00000091" w14:textId="77777777" w:rsidR="00F62CCA" w:rsidRDefault="0038270F">
      <w:r>
        <w:t xml:space="preserve">Backend: Python, </w:t>
      </w:r>
      <w:proofErr w:type="spellStart"/>
      <w:r>
        <w:t>FastAPI</w:t>
      </w:r>
      <w:proofErr w:type="spellEnd"/>
    </w:p>
    <w:p w14:paraId="00000092" w14:textId="77777777" w:rsidR="00F62CCA" w:rsidRDefault="0038270F">
      <w:r>
        <w:t xml:space="preserve">Server: </w:t>
      </w:r>
      <w:proofErr w:type="spellStart"/>
      <w:r>
        <w:t>Uvicorn</w:t>
      </w:r>
      <w:proofErr w:type="spellEnd"/>
    </w:p>
    <w:p w14:paraId="00000093" w14:textId="77777777" w:rsidR="00F62CCA" w:rsidRDefault="0038270F">
      <w:r>
        <w:t>Cloud AI: Google Gemini 1.5 Pro / Gemini API</w:t>
      </w:r>
    </w:p>
    <w:p w14:paraId="00000094" w14:textId="77777777" w:rsidR="00F62CCA" w:rsidRDefault="0038270F">
      <w:r>
        <w:t>Local AI: LaMini-Flan-T5-783M</w:t>
      </w:r>
    </w:p>
    <w:p w14:paraId="00000095" w14:textId="77777777" w:rsidR="00F62CCA" w:rsidRDefault="0038270F">
      <w:r>
        <w:lastRenderedPageBreak/>
        <w:t>Architecture: Modular REST API</w:t>
      </w:r>
    </w:p>
    <w:p w14:paraId="00000096" w14:textId="77777777" w:rsidR="00F62CCA" w:rsidRDefault="0038270F">
      <w:r>
        <w:t>Storage: Local file system</w:t>
      </w:r>
    </w:p>
    <w:p w14:paraId="00000097" w14:textId="77777777" w:rsidR="00F62CCA" w:rsidRDefault="0038270F">
      <w:r>
        <w:t xml:space="preserve">Deployment: Local execution with </w:t>
      </w:r>
      <w:proofErr w:type="spellStart"/>
      <w:r>
        <w:t>Uvicorn</w:t>
      </w:r>
      <w:proofErr w:type="spellEnd"/>
    </w:p>
    <w:p w14:paraId="00000098" w14:textId="77777777" w:rsidR="00F62CCA" w:rsidRDefault="0038270F">
      <w:r>
        <w:t>API Endpoints: /</w:t>
      </w:r>
      <w:proofErr w:type="spellStart"/>
      <w:r>
        <w:t>qa</w:t>
      </w:r>
      <w:proofErr w:type="spellEnd"/>
      <w:r>
        <w:t>, /explain, /quiz, /summarize, /learn/recommendations</w:t>
      </w:r>
    </w:p>
    <w:p w14:paraId="00000099" w14:textId="77777777" w:rsidR="00F62CCA" w:rsidRDefault="00F62CCA"/>
    <w:p w14:paraId="0000009A" w14:textId="77777777" w:rsidR="00F62CCA" w:rsidRDefault="00F62CCA"/>
    <w:p w14:paraId="0000009E" w14:textId="77777777" w:rsidR="00F62CCA" w:rsidRDefault="0038270F">
      <w:pPr>
        <w:rPr>
          <w:sz w:val="36"/>
          <w:szCs w:val="36"/>
        </w:rPr>
      </w:pPr>
      <w:r w:rsidRPr="00411881">
        <w:rPr>
          <w:sz w:val="36"/>
          <w:szCs w:val="36"/>
        </w:rPr>
        <w:t>Architecture Diagram Content</w:t>
      </w:r>
    </w:p>
    <w:p w14:paraId="581374F4" w14:textId="77777777" w:rsidR="00411881" w:rsidRPr="00411881" w:rsidRDefault="00411881">
      <w:pPr>
        <w:rPr>
          <w:sz w:val="36"/>
          <w:szCs w:val="36"/>
        </w:rPr>
      </w:pPr>
    </w:p>
    <w:p w14:paraId="0000009F" w14:textId="77777777" w:rsidR="00F62CCA" w:rsidRDefault="0038270F">
      <w:r>
        <w:t>For the diagram in your template, you can draw these blocks:</w:t>
      </w:r>
    </w:p>
    <w:p w14:paraId="000000A0" w14:textId="77777777" w:rsidR="00F62CCA" w:rsidRDefault="00F62CCA"/>
    <w:p w14:paraId="000000A1" w14:textId="77777777" w:rsidR="00F62CCA" w:rsidRDefault="00F62CCA"/>
    <w:p w14:paraId="000000A2" w14:textId="77777777" w:rsidR="00F62CCA" w:rsidRDefault="0038270F">
      <w:r>
        <w:t xml:space="preserve">                    ┌──────────────────────┐</w:t>
      </w:r>
    </w:p>
    <w:p w14:paraId="000000A3" w14:textId="77777777" w:rsidR="00F62CCA" w:rsidRDefault="0038270F">
      <w:r>
        <w:t xml:space="preserve">                    │        USER          │</w:t>
      </w:r>
    </w:p>
    <w:p w14:paraId="000000A4" w14:textId="77777777" w:rsidR="00F62CCA" w:rsidRDefault="0038270F">
      <w:r>
        <w:t xml:space="preserve">                    └──────────┬───────────┘</w:t>
      </w:r>
    </w:p>
    <w:p w14:paraId="000000A5" w14:textId="77777777" w:rsidR="00F62CCA" w:rsidRDefault="0038270F">
      <w:r>
        <w:t xml:space="preserve">                               │</w:t>
      </w:r>
    </w:p>
    <w:p w14:paraId="000000A6" w14:textId="77777777" w:rsidR="00F62CCA" w:rsidRDefault="0038270F">
      <w:r>
        <w:t xml:space="preserve">                               ▼</w:t>
      </w:r>
    </w:p>
    <w:p w14:paraId="000000A7" w14:textId="77777777" w:rsidR="00F62CCA" w:rsidRDefault="0038270F">
      <w:r>
        <w:t xml:space="preserve">                    ┌──────────────────────┐</w:t>
      </w:r>
    </w:p>
    <w:p w14:paraId="000000A8" w14:textId="77777777" w:rsidR="00F62CCA" w:rsidRDefault="0038270F">
      <w:r>
        <w:t xml:space="preserve">                    │ HTML + CSS </w:t>
      </w:r>
      <w:proofErr w:type="gramStart"/>
      <w:r>
        <w:t>Frontend  │</w:t>
      </w:r>
      <w:proofErr w:type="gramEnd"/>
    </w:p>
    <w:p w14:paraId="000000A9" w14:textId="77777777" w:rsidR="00F62CCA" w:rsidRDefault="0038270F">
      <w:r>
        <w:t xml:space="preserve">                    │     Jinja2           │</w:t>
      </w:r>
    </w:p>
    <w:p w14:paraId="000000AA" w14:textId="77777777" w:rsidR="00F62CCA" w:rsidRDefault="0038270F">
      <w:r>
        <w:t xml:space="preserve">                    └──────────┬───────────┘</w:t>
      </w:r>
    </w:p>
    <w:p w14:paraId="000000AB" w14:textId="77777777" w:rsidR="00F62CCA" w:rsidRDefault="0038270F">
      <w:r>
        <w:t xml:space="preserve">                               │</w:t>
      </w:r>
    </w:p>
    <w:p w14:paraId="000000AC" w14:textId="77777777" w:rsidR="00F62CCA" w:rsidRDefault="0038270F">
      <w:r>
        <w:t xml:space="preserve">                         HTTP POST</w:t>
      </w:r>
    </w:p>
    <w:p w14:paraId="000000AD" w14:textId="77777777" w:rsidR="00F62CCA" w:rsidRDefault="0038270F">
      <w:r>
        <w:t xml:space="preserve">                               │</w:t>
      </w:r>
    </w:p>
    <w:p w14:paraId="000000AE" w14:textId="77777777" w:rsidR="00F62CCA" w:rsidRDefault="0038270F">
      <w:r>
        <w:t xml:space="preserve">                               ▼</w:t>
      </w:r>
    </w:p>
    <w:p w14:paraId="000000AF" w14:textId="77777777" w:rsidR="00F62CCA" w:rsidRDefault="0038270F">
      <w:r>
        <w:t xml:space="preserve">                    ┌──────────────────────┐</w:t>
      </w:r>
    </w:p>
    <w:p w14:paraId="000000B0" w14:textId="77777777" w:rsidR="00F62CCA" w:rsidRDefault="0038270F">
      <w:r>
        <w:t xml:space="preserve">                    │    </w:t>
      </w:r>
      <w:proofErr w:type="spellStart"/>
      <w:r>
        <w:t>FastAPI</w:t>
      </w:r>
      <w:proofErr w:type="spellEnd"/>
      <w:r>
        <w:t xml:space="preserve"> Backend   │</w:t>
      </w:r>
    </w:p>
    <w:p w14:paraId="000000B1" w14:textId="77777777" w:rsidR="00F62CCA" w:rsidRDefault="0038270F">
      <w:r>
        <w:t xml:space="preserve">                    │       </w:t>
      </w:r>
      <w:proofErr w:type="spellStart"/>
      <w:r>
        <w:t>Uvicorn</w:t>
      </w:r>
      <w:proofErr w:type="spellEnd"/>
      <w:r>
        <w:t xml:space="preserve">        │</w:t>
      </w:r>
    </w:p>
    <w:p w14:paraId="000000B2" w14:textId="77777777" w:rsidR="00F62CCA" w:rsidRDefault="0038270F">
      <w:r>
        <w:t xml:space="preserve">                    └──────────┬───────────┘</w:t>
      </w:r>
    </w:p>
    <w:p w14:paraId="000000B3" w14:textId="77777777" w:rsidR="00F62CCA" w:rsidRDefault="0038270F">
      <w:r>
        <w:t xml:space="preserve">                               │</w:t>
      </w:r>
    </w:p>
    <w:p w14:paraId="000000B4" w14:textId="77777777" w:rsidR="00F62CCA" w:rsidRDefault="0038270F">
      <w:r>
        <w:t xml:space="preserve">              ┌────────────────┼────────────────┐</w:t>
      </w:r>
    </w:p>
    <w:p w14:paraId="000000B5" w14:textId="77777777" w:rsidR="00F62CCA" w:rsidRDefault="0038270F">
      <w:r>
        <w:t xml:space="preserve">              │                │                │</w:t>
      </w:r>
    </w:p>
    <w:p w14:paraId="000000B6" w14:textId="77777777" w:rsidR="00F62CCA" w:rsidRDefault="0038270F">
      <w:r>
        <w:t xml:space="preserve">              ▼                ▼                ▼</w:t>
      </w:r>
    </w:p>
    <w:p w14:paraId="000000B7" w14:textId="77777777" w:rsidR="00F62CCA" w:rsidRDefault="0038270F">
      <w:r>
        <w:t xml:space="preserve">         ┌─────────┐      ┌──────────┐    ┌──────────┐</w:t>
      </w:r>
    </w:p>
    <w:p w14:paraId="000000B8" w14:textId="77777777" w:rsidR="00F62CCA" w:rsidRDefault="0038270F">
      <w:r>
        <w:t xml:space="preserve">         │ Q&amp;A     │      │ </w:t>
      </w:r>
      <w:proofErr w:type="gramStart"/>
      <w:r>
        <w:t>Explain  │</w:t>
      </w:r>
      <w:proofErr w:type="gramEnd"/>
      <w:r>
        <w:t xml:space="preserve">    │   Quiz   │</w:t>
      </w:r>
    </w:p>
    <w:p w14:paraId="000000B9" w14:textId="77777777" w:rsidR="00F62CCA" w:rsidRDefault="0038270F">
      <w:r>
        <w:lastRenderedPageBreak/>
        <w:t xml:space="preserve">         │ </w:t>
      </w:r>
      <w:proofErr w:type="gramStart"/>
      <w:r>
        <w:t>Module  │</w:t>
      </w:r>
      <w:proofErr w:type="gramEnd"/>
      <w:r>
        <w:t xml:space="preserve">      │ Module   │    </w:t>
      </w:r>
      <w:proofErr w:type="gramStart"/>
      <w:r>
        <w:t>│  Module</w:t>
      </w:r>
      <w:proofErr w:type="gramEnd"/>
      <w:r>
        <w:t xml:space="preserve">  │</w:t>
      </w:r>
    </w:p>
    <w:p w14:paraId="000000BA" w14:textId="77777777" w:rsidR="00F62CCA" w:rsidRDefault="0038270F">
      <w:r>
        <w:t xml:space="preserve">         └────┬────┘      └────┬─────┘    └────┬─────┘</w:t>
      </w:r>
    </w:p>
    <w:p w14:paraId="000000BB" w14:textId="77777777" w:rsidR="00F62CCA" w:rsidRDefault="0038270F">
      <w:r>
        <w:t xml:space="preserve">              │                │                │</w:t>
      </w:r>
    </w:p>
    <w:p w14:paraId="000000BC" w14:textId="77777777" w:rsidR="00F62CCA" w:rsidRDefault="0038270F">
      <w:r>
        <w:t xml:space="preserve">              ▼                ▼                ▼</w:t>
      </w:r>
    </w:p>
    <w:p w14:paraId="000000BD" w14:textId="77777777" w:rsidR="00F62CCA" w:rsidRDefault="0038270F">
      <w:r>
        <w:t xml:space="preserve">        ┌────────────┐  ┌────────────────┐ ┌──────────────┐</w:t>
      </w:r>
    </w:p>
    <w:p w14:paraId="000000BE" w14:textId="77777777" w:rsidR="00F62CCA" w:rsidRDefault="0038270F">
      <w:r>
        <w:t xml:space="preserve">        │ Gemini     </w:t>
      </w:r>
      <w:proofErr w:type="gramStart"/>
      <w:r>
        <w:t>│  │</w:t>
      </w:r>
      <w:proofErr w:type="gramEnd"/>
      <w:r>
        <w:t xml:space="preserve"> LaMini-Flan-   │ │ Gemini </w:t>
      </w:r>
      <w:proofErr w:type="gramStart"/>
      <w:r>
        <w:t>1.5  │</w:t>
      </w:r>
      <w:proofErr w:type="gramEnd"/>
    </w:p>
    <w:p w14:paraId="000000BF" w14:textId="77777777" w:rsidR="00F62CCA" w:rsidRDefault="0038270F">
      <w:r>
        <w:t xml:space="preserve">        │ 1.5 Pro    </w:t>
      </w:r>
      <w:proofErr w:type="gramStart"/>
      <w:r>
        <w:t>│  │</w:t>
      </w:r>
      <w:proofErr w:type="gramEnd"/>
      <w:r>
        <w:t xml:space="preserve"> T5-783M        │ │ Pro          │</w:t>
      </w:r>
    </w:p>
    <w:p w14:paraId="000000C0" w14:textId="77777777" w:rsidR="00F62CCA" w:rsidRDefault="0038270F">
      <w:r>
        <w:t xml:space="preserve">        └────────────┘  └────────────────┘ └──────────────┘</w:t>
      </w:r>
    </w:p>
    <w:p w14:paraId="000000C1" w14:textId="77777777" w:rsidR="00F62CCA" w:rsidRDefault="0038270F">
      <w:r>
        <w:t xml:space="preserve">              │                │                │</w:t>
      </w:r>
    </w:p>
    <w:p w14:paraId="000000C2" w14:textId="77777777" w:rsidR="00F62CCA" w:rsidRDefault="0038270F">
      <w:r>
        <w:t xml:space="preserve">              └────────────────┼────────────────┘</w:t>
      </w:r>
    </w:p>
    <w:p w14:paraId="000000C3" w14:textId="77777777" w:rsidR="00F62CCA" w:rsidRDefault="0038270F">
      <w:r>
        <w:t xml:space="preserve">                               ▼</w:t>
      </w:r>
    </w:p>
    <w:p w14:paraId="000000C4" w14:textId="77777777" w:rsidR="00F62CCA" w:rsidRDefault="0038270F">
      <w:r>
        <w:t xml:space="preserve">                    ┌──────────────────────┐</w:t>
      </w:r>
    </w:p>
    <w:p w14:paraId="000000C5" w14:textId="77777777" w:rsidR="00F62CCA" w:rsidRDefault="0038270F">
      <w:r>
        <w:t xml:space="preserve">                    │ Summary &amp; Learning   │</w:t>
      </w:r>
    </w:p>
    <w:p w14:paraId="000000C6" w14:textId="77777777" w:rsidR="00F62CCA" w:rsidRDefault="0038270F">
      <w:r>
        <w:t xml:space="preserve">                    │ Path Modules        │</w:t>
      </w:r>
    </w:p>
    <w:p w14:paraId="000000C7" w14:textId="77777777" w:rsidR="00F62CCA" w:rsidRDefault="0038270F">
      <w:r>
        <w:t xml:space="preserve">                    └──────────┬───────────┘</w:t>
      </w:r>
    </w:p>
    <w:p w14:paraId="000000C8" w14:textId="77777777" w:rsidR="00F62CCA" w:rsidRDefault="0038270F">
      <w:r>
        <w:t xml:space="preserve">                               │</w:t>
      </w:r>
    </w:p>
    <w:p w14:paraId="000000C9" w14:textId="77777777" w:rsidR="00F62CCA" w:rsidRDefault="0038270F">
      <w:r>
        <w:t xml:space="preserve">                               ▼</w:t>
      </w:r>
    </w:p>
    <w:p w14:paraId="000000CA" w14:textId="77777777" w:rsidR="00F62CCA" w:rsidRDefault="0038270F">
      <w:r>
        <w:t xml:space="preserve">                    ┌──────────────────────┐</w:t>
      </w:r>
    </w:p>
    <w:p w14:paraId="000000CB" w14:textId="77777777" w:rsidR="00F62CCA" w:rsidRDefault="0038270F">
      <w:r>
        <w:t xml:space="preserve">                    │   Result to User     │</w:t>
      </w:r>
    </w:p>
    <w:p w14:paraId="000000CC" w14:textId="77777777" w:rsidR="00F62CCA" w:rsidRDefault="0038270F">
      <w:r>
        <w:t xml:space="preserve">                    └──────────────────────┘</w:t>
      </w:r>
    </w:p>
    <w:p w14:paraId="000000CD" w14:textId="77777777" w:rsidR="00F62CCA" w:rsidRDefault="00F62CCA"/>
    <w:p w14:paraId="000000CE" w14:textId="77777777" w:rsidR="00F62CCA" w:rsidRDefault="00F62CCA"/>
    <w:p w14:paraId="000000CF" w14:textId="77777777" w:rsidR="00F62CCA" w:rsidRDefault="00F62CCA"/>
    <w:p w14:paraId="000000D0" w14:textId="77777777" w:rsidR="00F62CCA" w:rsidRDefault="00F62CCA"/>
    <w:p w14:paraId="000000D1" w14:textId="77777777" w:rsidR="00F62CCA" w:rsidRDefault="00F62CCA"/>
    <w:p w14:paraId="000000D2" w14:textId="77777777" w:rsidR="00F62CCA" w:rsidRDefault="0038270F">
      <w:r>
        <w:t>This architecture follows the actual modules and technologies documented in your project rather than adding unrelated technologies.</w:t>
      </w:r>
    </w:p>
    <w:sectPr w:rsidR="00F62CCA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9C69" w14:textId="77777777" w:rsidR="005B6AC9" w:rsidRDefault="005B6AC9">
      <w:pPr>
        <w:spacing w:line="240" w:lineRule="auto"/>
      </w:pPr>
      <w:r>
        <w:separator/>
      </w:r>
    </w:p>
  </w:endnote>
  <w:endnote w:type="continuationSeparator" w:id="0">
    <w:p w14:paraId="5ACE747D" w14:textId="77777777" w:rsidR="005B6AC9" w:rsidRDefault="005B6A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E7EE65-01A2-4E5C-ADF2-4B75B51B7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C1A891-563C-44B0-892C-54012693F8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3" w14:textId="77777777" w:rsidR="00F62CCA" w:rsidRDefault="00F62CCA"/>
  <w:p w14:paraId="000000D4" w14:textId="77777777" w:rsidR="00F62CCA" w:rsidRDefault="00F62CCA"/>
  <w:p w14:paraId="000000D5" w14:textId="77777777" w:rsidR="00F62CCA" w:rsidRDefault="00F62CCA"/>
  <w:p w14:paraId="000000D6" w14:textId="77777777" w:rsidR="00F62CCA" w:rsidRDefault="00F62CCA"/>
  <w:p w14:paraId="000000D7" w14:textId="77777777" w:rsidR="00F62CCA" w:rsidRDefault="00F62CCA"/>
  <w:p w14:paraId="000000D8" w14:textId="77777777" w:rsidR="00F62CCA" w:rsidRDefault="00F62CCA"/>
  <w:p w14:paraId="000000D9" w14:textId="77777777" w:rsidR="00F62CCA" w:rsidRDefault="00F62CCA"/>
  <w:p w14:paraId="000000DA" w14:textId="77777777" w:rsidR="00F62CCA" w:rsidRDefault="00F62CCA"/>
  <w:p w14:paraId="000000DB" w14:textId="77777777" w:rsidR="00F62CCA" w:rsidRDefault="00F62CCA"/>
  <w:p w14:paraId="000000DC" w14:textId="77777777" w:rsidR="00F62CCA" w:rsidRDefault="00F62CCA"/>
  <w:p w14:paraId="000000DD" w14:textId="77777777" w:rsidR="00F62CCA" w:rsidRDefault="00F62C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BE71" w14:textId="77777777" w:rsidR="005B6AC9" w:rsidRDefault="005B6AC9">
      <w:pPr>
        <w:spacing w:line="240" w:lineRule="auto"/>
      </w:pPr>
      <w:r>
        <w:separator/>
      </w:r>
    </w:p>
  </w:footnote>
  <w:footnote w:type="continuationSeparator" w:id="0">
    <w:p w14:paraId="7633F914" w14:textId="77777777" w:rsidR="005B6AC9" w:rsidRDefault="005B6AC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CCA"/>
    <w:rsid w:val="0038270F"/>
    <w:rsid w:val="00411881"/>
    <w:rsid w:val="004F5994"/>
    <w:rsid w:val="0052662D"/>
    <w:rsid w:val="00534C93"/>
    <w:rsid w:val="005B6AC9"/>
    <w:rsid w:val="0066493B"/>
    <w:rsid w:val="00F56C0F"/>
    <w:rsid w:val="00F6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581E"/>
  <w15:docId w15:val="{909E6B6D-01C6-49B0-B65A-A1674B53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90815-5A68-475E-B3BC-BAF001908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Hashvitha K V</dc:creator>
  <cp:lastModifiedBy>Hashvitha K V</cp:lastModifiedBy>
  <cp:revision>3</cp:revision>
  <dcterms:created xsi:type="dcterms:W3CDTF">2026-09-30T07:51:00Z</dcterms:created>
  <dcterms:modified xsi:type="dcterms:W3CDTF">2026-09-30T09:24:00Z</dcterms:modified>
</cp:coreProperties>
</file>