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5B907B3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66936BE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D65F342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690E5E38">
        <w:trPr/>
        <w:tc>
          <w:tcPr>
            <w:tcW w:w="4508" w:type="dxa"/>
            <w:tcBorders/>
          </w:tcPr>
          <w:p w14:paraId="7B321BD1"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 w14:paraId="4C62100B">
            <w:pPr>
              <w:pStyle w:val="style0"/>
              <w:rPr/>
            </w:pPr>
            <w:r>
              <w:t>07 August 2026</w:t>
            </w:r>
          </w:p>
        </w:tc>
      </w:tr>
      <w:tr w14:paraId="607221B6">
        <w:tblPrEx/>
        <w:trPr/>
        <w:tc>
          <w:tcPr>
            <w:tcW w:w="4508" w:type="dxa"/>
            <w:tcBorders/>
          </w:tcPr>
          <w:p w14:paraId="67417D95">
            <w:pPr>
              <w:pStyle w:val="style0"/>
              <w:rPr/>
            </w:pPr>
            <w:r>
              <w:t>Name</w:t>
            </w:r>
          </w:p>
        </w:tc>
        <w:tc>
          <w:tcPr>
            <w:tcW w:w="4508" w:type="dxa"/>
            <w:tcBorders/>
          </w:tcPr>
          <w:p w14:paraId="567BA4E7">
            <w:pPr>
              <w:pStyle w:val="style0"/>
              <w:rPr/>
            </w:pPr>
            <w:r>
              <w:rPr>
                <w:lang w:val="en-US"/>
              </w:rPr>
              <w:t>BHARATH P</w:t>
            </w:r>
          </w:p>
        </w:tc>
      </w:tr>
      <w:tr w14:paraId="60D4D1CC">
        <w:tblPrEx/>
        <w:trPr/>
        <w:tc>
          <w:tcPr>
            <w:tcW w:w="4508" w:type="dxa"/>
            <w:tcBorders/>
          </w:tcPr>
          <w:p w14:paraId="15841D42"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 w14:paraId="0863342A">
            <w:pPr>
              <w:pStyle w:val="style0"/>
              <w:rPr/>
            </w:pPr>
            <w:r>
              <w:t>H</w:t>
            </w:r>
            <w:r>
              <w:t>OUSE RENT</w:t>
            </w:r>
          </w:p>
        </w:tc>
      </w:tr>
      <w:tr w14:paraId="530DBB72">
        <w:tblPrEx/>
        <w:trPr/>
        <w:tc>
          <w:tcPr>
            <w:tcW w:w="4508" w:type="dxa"/>
            <w:tcBorders/>
          </w:tcPr>
          <w:p w14:paraId="5F817532"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 w14:paraId="0479E333">
            <w:pPr>
              <w:pStyle w:val="style0"/>
              <w:rPr/>
            </w:pPr>
            <w:r>
              <w:t>2 Marks</w:t>
            </w:r>
          </w:p>
        </w:tc>
      </w:tr>
    </w:tbl>
    <w:p w14:paraId="50DCECCA">
      <w:pPr>
        <w:pStyle w:val="style0"/>
        <w:rPr>
          <w:b/>
          <w:sz w:val="24"/>
          <w:szCs w:val="24"/>
        </w:rPr>
      </w:pPr>
    </w:p>
    <w:p w14:paraId="4674DC32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353C1231"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Create a problem statement to understand your users' needs and challenges. The </w:t>
      </w:r>
      <w:r>
        <w:rPr>
          <w:b/>
          <w:bCs/>
          <w:sz w:val="24"/>
          <w:szCs w:val="24"/>
        </w:rPr>
        <w:t>Customer Problem Statement</w:t>
      </w:r>
      <w:r>
        <w:rPr>
          <w:b/>
          <w:sz w:val="24"/>
          <w:szCs w:val="24"/>
        </w:rPr>
        <w:t xml:space="preserve"> template helps identify the real issues faced by users while registering and tracking complaints. A well-defined problem statement enables the development of an efficient, transparent, and user-friendly complaint management system.</w:t>
      </w:r>
    </w:p>
    <w:p w14:paraId="5BBA2707">
      <w:pPr>
        <w:pStyle w:val="style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L="0" distT="0" distB="0" distR="0">
            <wp:extent cx="5731510" cy="3128645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1286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00582D3">
      <w:pPr>
        <w:pStyle w:val="style0"/>
        <w:rPr>
          <w:b/>
          <w:sz w:val="24"/>
          <w:szCs w:val="24"/>
        </w:rPr>
      </w:pPr>
    </w:p>
    <w:tbl>
      <w:tblPr>
        <w:tblpPr w:leftFromText="180" w:rightFromText="180" w:topFromText="0" w:bottomFromText="0" w:vertAnchor="text" w:tblpXSpec="lef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1786"/>
        <w:gridCol w:w="1515"/>
        <w:gridCol w:w="1971"/>
        <w:gridCol w:w="1517"/>
        <w:gridCol w:w="1472"/>
      </w:tblGrid>
      <w:tr w14:paraId="5F3C87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EC9B0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PS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C10FF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4D8FC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06EE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78199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399B4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Which makes me feel</w:t>
            </w:r>
          </w:p>
        </w:tc>
      </w:tr>
      <w:tr w14:paraId="464E5926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33B4F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704B7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citizen or customer who wants to report an 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CB11A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submit my complaint quickly and track its status 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1D5F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 existing complaint process is slow, confusing, and lacks transparency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A80C7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complaints are handled manually, and there is no proper tracking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B4622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Frustrated and uncertain about whether my complaint will be resolved</w:t>
            </w:r>
          </w:p>
        </w:tc>
      </w:tr>
      <w:tr w14:paraId="2FCBB1A8">
        <w:tblPrEx/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ED5A1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65EA0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 department administrator responsible for resolving complaints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8F17F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manage, assign, and monitor complaints efficiently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7904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handling complaints through paper records or multiple communication channels is time-consuming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06D2A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there is no centralized system to organize, prioritize, and update complaint 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8AE84">
            <w:pPr>
              <w:pStyle w:val="style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Stressed and unable to provide timely responses to users</w:t>
            </w:r>
          </w:p>
        </w:tc>
      </w:tr>
    </w:tbl>
    <w:p w14:paraId="4CAFE404">
      <w:pPr>
        <w:pStyle w:val="style0"/>
        <w:rPr>
          <w:sz w:val="24"/>
          <w:szCs w:val="24"/>
        </w:rPr>
      </w:pPr>
      <w:r>
        <w:rPr>
          <w:sz w:val="24"/>
          <w:szCs w:val="24"/>
        </w:rPr>
        <w:br w:clear="all"/>
      </w: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ACFF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75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181</Words>
  <Pages>1</Pages>
  <Characters>1072</Characters>
  <Application>WPS Office</Application>
  <DocSecurity>0</DocSecurity>
  <Paragraphs>42</Paragraphs>
  <ScaleCrop>false</ScaleCrop>
  <LinksUpToDate>false</LinksUpToDate>
  <CharactersWithSpaces>1223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2026-08-08T05:37:07Z</dcterms:created>
  <dc:creator>Amarender Katkam</dc:creator>
  <lastModifiedBy>SM-A156E</lastModifiedBy>
  <dcterms:modified xsi:type="dcterms:W3CDTF">2026-08-08T05:37:08Z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5e2bedce68f343e6bb368c1c31272528_23</vt:lpwstr>
  </property>
</Properties>
</file>