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7C62" w:rsidRDefault="00611367">
      <w:pPr>
        <w:pStyle w:val="Heading1"/>
        <w:keepNext w:val="0"/>
        <w:keepLines w:val="0"/>
        <w:spacing w:before="480" w:line="240" w:lineRule="auto"/>
        <w:jc w:val="both"/>
        <w:rPr>
          <w:rFonts w:ascii="Times New Roman" w:eastAsia="Times New Roman" w:hAnsi="Times New Roman" w:cs="Times New Roman"/>
          <w:b/>
          <w:sz w:val="46"/>
          <w:szCs w:val="46"/>
        </w:rPr>
      </w:pPr>
      <w:bookmarkStart w:id="0" w:name="_mrjdn39yp3zb" w:colFirst="0" w:colLast="0"/>
      <w:bookmarkEnd w:id="0"/>
      <w:r>
        <w:rPr>
          <w:rFonts w:ascii="Times New Roman" w:eastAsia="Times New Roman" w:hAnsi="Times New Roman" w:cs="Times New Roman"/>
          <w:b/>
          <w:sz w:val="46"/>
          <w:szCs w:val="46"/>
        </w:rPr>
        <w:t>Home Credit Default Risk: Model Evaluation Report</w:t>
      </w:r>
    </w:p>
    <w:p w:rsidR="007D7C62" w:rsidRDefault="00611367">
      <w:pPr>
        <w:pStyle w:val="Heading2"/>
        <w:keepNext w:val="0"/>
        <w:keepLines w:val="0"/>
        <w:spacing w:after="80" w:line="240" w:lineRule="auto"/>
        <w:jc w:val="both"/>
        <w:rPr>
          <w:rFonts w:ascii="Times New Roman" w:eastAsia="Times New Roman" w:hAnsi="Times New Roman" w:cs="Times New Roman"/>
          <w:b/>
          <w:sz w:val="34"/>
          <w:szCs w:val="34"/>
        </w:rPr>
      </w:pPr>
      <w:bookmarkStart w:id="1" w:name="_99azfcgfha85" w:colFirst="0" w:colLast="0"/>
      <w:bookmarkEnd w:id="1"/>
      <w:r>
        <w:rPr>
          <w:rFonts w:ascii="Times New Roman" w:eastAsia="Times New Roman" w:hAnsi="Times New Roman" w:cs="Times New Roman"/>
          <w:b/>
          <w:sz w:val="34"/>
          <w:szCs w:val="34"/>
        </w:rPr>
        <w:t>1. Introduction</w:t>
      </w:r>
    </w:p>
    <w:p w:rsidR="007D7C62" w:rsidRDefault="00611367">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Home Credit aims to provide financial inclusion to individuals who lack access to traditional credit by using alternative data sources such as telco and transaction history to assess borrowers' ability to repay loans. Accurate predictions of loan defaults are critical to ensuring that creditworthy individuals are not rejected and that loans are structured to avoid over-indebtedness.</w:t>
      </w:r>
    </w:p>
    <w:p w:rsidR="007D7C62" w:rsidRDefault="00611367">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report evaluates the performance of multiple machine learning models in predicting loan defaults for </w:t>
      </w:r>
      <w:r>
        <w:rPr>
          <w:rFonts w:ascii="Times New Roman" w:eastAsia="Times New Roman" w:hAnsi="Times New Roman" w:cs="Times New Roman"/>
          <w:b/>
          <w:sz w:val="24"/>
          <w:szCs w:val="24"/>
        </w:rPr>
        <w:t>Home Credit</w:t>
      </w:r>
      <w:r>
        <w:rPr>
          <w:rFonts w:ascii="Times New Roman" w:eastAsia="Times New Roman" w:hAnsi="Times New Roman" w:cs="Times New Roman"/>
          <w:sz w:val="24"/>
          <w:szCs w:val="24"/>
        </w:rPr>
        <w:t>. The models tested are:</w:t>
      </w:r>
    </w:p>
    <w:p w:rsidR="007D7C62" w:rsidRDefault="00611367">
      <w:pPr>
        <w:numPr>
          <w:ilvl w:val="0"/>
          <w:numId w:val="3"/>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w:t>
      </w:r>
    </w:p>
    <w:p w:rsidR="007D7C62" w:rsidRDefault="00611367">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w:t>
      </w:r>
    </w:p>
    <w:p w:rsidR="007D7C62" w:rsidRDefault="00611367">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K-Nearest Neighbors (KNN)</w:t>
      </w:r>
    </w:p>
    <w:p w:rsidR="007D7C62" w:rsidRDefault="00611367">
      <w:pPr>
        <w:numPr>
          <w:ilvl w:val="0"/>
          <w:numId w:val="3"/>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Linear Support Vector Machine (SVM)</w:t>
      </w:r>
    </w:p>
    <w:p w:rsidR="002722EF" w:rsidRDefault="002722EF">
      <w:pPr>
        <w:numPr>
          <w:ilvl w:val="0"/>
          <w:numId w:val="3"/>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Neural Networks</w:t>
      </w:r>
    </w:p>
    <w:p w:rsidR="007D7C62" w:rsidRDefault="00611367">
      <w:pPr>
        <w:pStyle w:val="Heading2"/>
        <w:keepNext w:val="0"/>
        <w:keepLines w:val="0"/>
        <w:spacing w:after="80" w:line="240" w:lineRule="auto"/>
        <w:jc w:val="both"/>
        <w:rPr>
          <w:rFonts w:ascii="Times New Roman" w:eastAsia="Times New Roman" w:hAnsi="Times New Roman" w:cs="Times New Roman"/>
          <w:b/>
          <w:sz w:val="34"/>
          <w:szCs w:val="34"/>
        </w:rPr>
      </w:pPr>
      <w:bookmarkStart w:id="2" w:name="_3gev10bp319t" w:colFirst="0" w:colLast="0"/>
      <w:bookmarkEnd w:id="2"/>
      <w:r>
        <w:rPr>
          <w:rFonts w:ascii="Times New Roman" w:eastAsia="Times New Roman" w:hAnsi="Times New Roman" w:cs="Times New Roman"/>
          <w:b/>
          <w:sz w:val="34"/>
          <w:szCs w:val="34"/>
        </w:rPr>
        <w:t>2. Dataset Overview</w:t>
      </w:r>
    </w:p>
    <w:p w:rsidR="007D7C62" w:rsidRDefault="00611367">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used for this competition contains information on loan applicants with 121 columns, including:</w:t>
      </w:r>
    </w:p>
    <w:p w:rsidR="007D7C62" w:rsidRDefault="00611367">
      <w:pPr>
        <w:numPr>
          <w:ilvl w:val="0"/>
          <w:numId w:val="7"/>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Application Data</w:t>
      </w:r>
      <w:r>
        <w:rPr>
          <w:rFonts w:ascii="Times New Roman" w:eastAsia="Times New Roman" w:hAnsi="Times New Roman" w:cs="Times New Roman"/>
          <w:sz w:val="24"/>
          <w:szCs w:val="24"/>
        </w:rPr>
        <w:t>: Features like applicant age, income, and employment status.</w:t>
      </w:r>
    </w:p>
    <w:p w:rsidR="007D7C62" w:rsidRDefault="00611367">
      <w:pPr>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Previous Loan Data</w:t>
      </w:r>
      <w:r>
        <w:rPr>
          <w:rFonts w:ascii="Times New Roman" w:eastAsia="Times New Roman" w:hAnsi="Times New Roman" w:cs="Times New Roman"/>
          <w:sz w:val="24"/>
          <w:szCs w:val="24"/>
        </w:rPr>
        <w:t>: Data about any past loans, including loan amounts, repayment history, and loan status.</w:t>
      </w:r>
    </w:p>
    <w:p w:rsidR="007D7C62" w:rsidRDefault="00611367">
      <w:pPr>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Telco Data</w:t>
      </w:r>
      <w:r>
        <w:rPr>
          <w:rFonts w:ascii="Times New Roman" w:eastAsia="Times New Roman" w:hAnsi="Times New Roman" w:cs="Times New Roman"/>
          <w:sz w:val="24"/>
          <w:szCs w:val="24"/>
        </w:rPr>
        <w:t>: Mobile usage data from telecommunications providers, which serves as an alternative indicator of financial behaviour.</w:t>
      </w:r>
    </w:p>
    <w:p w:rsidR="007D7C62" w:rsidRDefault="00611367">
      <w:pPr>
        <w:numPr>
          <w:ilvl w:val="0"/>
          <w:numId w:val="7"/>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Transaction Data</w:t>
      </w:r>
      <w:r>
        <w:rPr>
          <w:rFonts w:ascii="Times New Roman" w:eastAsia="Times New Roman" w:hAnsi="Times New Roman" w:cs="Times New Roman"/>
          <w:sz w:val="24"/>
          <w:szCs w:val="24"/>
        </w:rPr>
        <w:t>: Records of applicants' financial transactions, which provide insights into their spending and savings habits.</w:t>
      </w:r>
    </w:p>
    <w:p w:rsidR="007D7C62" w:rsidRDefault="00611367">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19558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5731200" cy="1955800"/>
                    </a:xfrm>
                    <a:prstGeom prst="rect">
                      <a:avLst/>
                    </a:prstGeom>
                    <a:ln/>
                  </pic:spPr>
                </pic:pic>
              </a:graphicData>
            </a:graphic>
          </wp:inline>
        </w:drawing>
      </w:r>
    </w:p>
    <w:p w:rsidR="007D7C62" w:rsidRDefault="007D7C62">
      <w:pPr>
        <w:pStyle w:val="Heading3"/>
        <w:keepNext w:val="0"/>
        <w:keepLines w:val="0"/>
        <w:spacing w:before="280" w:line="240" w:lineRule="auto"/>
        <w:rPr>
          <w:rFonts w:ascii="Times New Roman" w:eastAsia="Times New Roman" w:hAnsi="Times New Roman" w:cs="Times New Roman"/>
          <w:b/>
          <w:color w:val="000000"/>
          <w:sz w:val="26"/>
          <w:szCs w:val="26"/>
        </w:rPr>
      </w:pPr>
      <w:bookmarkStart w:id="3" w:name="_sepl7lwjcx80" w:colFirst="0" w:colLast="0"/>
      <w:bookmarkEnd w:id="3"/>
    </w:p>
    <w:p w:rsidR="007D7C62" w:rsidRDefault="00611367">
      <w:pPr>
        <w:pStyle w:val="Heading3"/>
        <w:keepNext w:val="0"/>
        <w:keepLines w:val="0"/>
        <w:spacing w:before="280" w:line="240" w:lineRule="auto"/>
        <w:rPr>
          <w:rFonts w:ascii="Times New Roman" w:eastAsia="Times New Roman" w:hAnsi="Times New Roman" w:cs="Times New Roman"/>
          <w:b/>
          <w:color w:val="000000"/>
          <w:sz w:val="26"/>
          <w:szCs w:val="26"/>
        </w:rPr>
      </w:pPr>
      <w:bookmarkStart w:id="4" w:name="_908wrol5t8ac" w:colFirst="0" w:colLast="0"/>
      <w:bookmarkEnd w:id="4"/>
      <w:r>
        <w:rPr>
          <w:rFonts w:ascii="Times New Roman" w:eastAsia="Times New Roman" w:hAnsi="Times New Roman" w:cs="Times New Roman"/>
          <w:b/>
          <w:color w:val="000000"/>
          <w:sz w:val="26"/>
          <w:szCs w:val="26"/>
        </w:rPr>
        <w:t>Data Preprocessing:</w:t>
      </w:r>
    </w:p>
    <w:p w:rsidR="007D7C62" w:rsidRDefault="00611367">
      <w:pPr>
        <w:numPr>
          <w:ilvl w:val="0"/>
          <w:numId w:val="5"/>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Handling Missing Data</w:t>
      </w:r>
      <w:r>
        <w:rPr>
          <w:rFonts w:ascii="Times New Roman" w:eastAsia="Times New Roman" w:hAnsi="Times New Roman" w:cs="Times New Roman"/>
          <w:sz w:val="24"/>
          <w:szCs w:val="24"/>
        </w:rPr>
        <w:t>: Missing values were imputed using median values for numerical columns and the mode for categorical columns.</w:t>
      </w:r>
    </w:p>
    <w:p w:rsidR="007D7C62" w:rsidRDefault="00611367">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5080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731200" cy="508000"/>
                    </a:xfrm>
                    <a:prstGeom prst="rect">
                      <a:avLst/>
                    </a:prstGeom>
                    <a:ln/>
                  </pic:spPr>
                </pic:pic>
              </a:graphicData>
            </a:graphic>
          </wp:inline>
        </w:drawing>
      </w:r>
    </w:p>
    <w:p w:rsidR="007D7C62" w:rsidRDefault="00611367">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5080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731200" cy="508000"/>
                    </a:xfrm>
                    <a:prstGeom prst="rect">
                      <a:avLst/>
                    </a:prstGeom>
                    <a:ln/>
                  </pic:spPr>
                </pic:pic>
              </a:graphicData>
            </a:graphic>
          </wp:inline>
        </w:drawing>
      </w:r>
    </w:p>
    <w:p w:rsidR="007D7C62" w:rsidRDefault="00611367">
      <w:pPr>
        <w:numPr>
          <w:ilvl w:val="0"/>
          <w:numId w:val="5"/>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Feature Encoding</w:t>
      </w:r>
      <w:r>
        <w:rPr>
          <w:rFonts w:ascii="Times New Roman" w:eastAsia="Times New Roman" w:hAnsi="Times New Roman" w:cs="Times New Roman"/>
          <w:sz w:val="24"/>
          <w:szCs w:val="24"/>
        </w:rPr>
        <w:t>: Categorical variables were encoded using one-hot encoding to convert them into a suitable format for the machine learning models.</w:t>
      </w:r>
    </w:p>
    <w:p w:rsidR="007D7C62" w:rsidRDefault="00611367">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4064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731200" cy="406400"/>
                    </a:xfrm>
                    <a:prstGeom prst="rect">
                      <a:avLst/>
                    </a:prstGeom>
                    <a:ln/>
                  </pic:spPr>
                </pic:pic>
              </a:graphicData>
            </a:graphic>
          </wp:inline>
        </w:drawing>
      </w:r>
    </w:p>
    <w:p w:rsidR="007D7C62" w:rsidRDefault="00611367">
      <w:pPr>
        <w:numPr>
          <w:ilvl w:val="0"/>
          <w:numId w:val="5"/>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Feature Scaling</w:t>
      </w:r>
      <w:r>
        <w:rPr>
          <w:rFonts w:ascii="Times New Roman" w:eastAsia="Times New Roman" w:hAnsi="Times New Roman" w:cs="Times New Roman"/>
          <w:sz w:val="24"/>
          <w:szCs w:val="24"/>
        </w:rPr>
        <w:t xml:space="preserve">: Features were standardised (zero mean, unit variance) to ensure equal contribution from all features, especially for models like </w:t>
      </w:r>
      <w:r>
        <w:rPr>
          <w:rFonts w:ascii="Times New Roman" w:eastAsia="Times New Roman" w:hAnsi="Times New Roman" w:cs="Times New Roman"/>
          <w:b/>
          <w:sz w:val="24"/>
          <w:szCs w:val="24"/>
        </w:rPr>
        <w:t>KNN</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SVM</w:t>
      </w:r>
      <w:r>
        <w:rPr>
          <w:rFonts w:ascii="Times New Roman" w:eastAsia="Times New Roman" w:hAnsi="Times New Roman" w:cs="Times New Roman"/>
          <w:sz w:val="24"/>
          <w:szCs w:val="24"/>
        </w:rPr>
        <w:t>, which are sensitive to the scale of the data.</w:t>
      </w:r>
    </w:p>
    <w:p w:rsidR="007D7C62" w:rsidRDefault="00611367">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4699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1200" cy="469900"/>
                    </a:xfrm>
                    <a:prstGeom prst="rect">
                      <a:avLst/>
                    </a:prstGeom>
                    <a:ln/>
                  </pic:spPr>
                </pic:pic>
              </a:graphicData>
            </a:graphic>
          </wp:inline>
        </w:drawing>
      </w:r>
    </w:p>
    <w:p w:rsidR="007D7C62" w:rsidRDefault="00611367">
      <w:pPr>
        <w:pStyle w:val="Heading2"/>
        <w:keepNext w:val="0"/>
        <w:keepLines w:val="0"/>
        <w:spacing w:after="80" w:line="240" w:lineRule="auto"/>
        <w:rPr>
          <w:rFonts w:ascii="Times New Roman" w:eastAsia="Times New Roman" w:hAnsi="Times New Roman" w:cs="Times New Roman"/>
          <w:b/>
          <w:sz w:val="34"/>
          <w:szCs w:val="34"/>
        </w:rPr>
      </w:pPr>
      <w:bookmarkStart w:id="5" w:name="_kkgrqbev6cdk" w:colFirst="0" w:colLast="0"/>
      <w:bookmarkEnd w:id="5"/>
      <w:r>
        <w:rPr>
          <w:rFonts w:ascii="Times New Roman" w:eastAsia="Times New Roman" w:hAnsi="Times New Roman" w:cs="Times New Roman"/>
          <w:b/>
          <w:sz w:val="34"/>
          <w:szCs w:val="34"/>
        </w:rPr>
        <w:t>3. Methodology</w:t>
      </w:r>
    </w:p>
    <w:p w:rsidR="007D7C62" w:rsidRDefault="00611367">
      <w:pPr>
        <w:pStyle w:val="Heading3"/>
        <w:keepNext w:val="0"/>
        <w:keepLines w:val="0"/>
        <w:spacing w:before="280" w:line="240" w:lineRule="auto"/>
        <w:rPr>
          <w:rFonts w:ascii="Times New Roman" w:eastAsia="Times New Roman" w:hAnsi="Times New Roman" w:cs="Times New Roman"/>
          <w:b/>
          <w:color w:val="000000"/>
          <w:sz w:val="26"/>
          <w:szCs w:val="26"/>
        </w:rPr>
      </w:pPr>
      <w:bookmarkStart w:id="6" w:name="_7oq2lt5r50h2" w:colFirst="0" w:colLast="0"/>
      <w:bookmarkEnd w:id="6"/>
      <w:r>
        <w:rPr>
          <w:rFonts w:ascii="Times New Roman" w:eastAsia="Times New Roman" w:hAnsi="Times New Roman" w:cs="Times New Roman"/>
          <w:b/>
          <w:color w:val="000000"/>
          <w:sz w:val="26"/>
          <w:szCs w:val="26"/>
        </w:rPr>
        <w:t>Model Selection</w:t>
      </w:r>
    </w:p>
    <w:p w:rsidR="007D7C62" w:rsidRDefault="00611367">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models were selected and evaluated:</w:t>
      </w:r>
    </w:p>
    <w:p w:rsidR="007D7C62" w:rsidRDefault="00611367">
      <w:pPr>
        <w:numPr>
          <w:ilvl w:val="0"/>
          <w:numId w:val="6"/>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Random Forest</w:t>
      </w:r>
      <w:r>
        <w:rPr>
          <w:rFonts w:ascii="Times New Roman" w:eastAsia="Times New Roman" w:hAnsi="Times New Roman" w:cs="Times New Roman"/>
          <w:sz w:val="24"/>
          <w:szCs w:val="24"/>
        </w:rPr>
        <w:t>: An ensemble learning method based on decision trees that is robust to overfitting and effective at capturing non-linear relationships in the data. It works well with a mix of numerical and categorical features.</w:t>
      </w:r>
    </w:p>
    <w:p w:rsidR="007D7C62" w:rsidRDefault="00611367">
      <w:pPr>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Logistic Regression</w:t>
      </w:r>
      <w:r>
        <w:rPr>
          <w:rFonts w:ascii="Times New Roman" w:eastAsia="Times New Roman" w:hAnsi="Times New Roman" w:cs="Times New Roman"/>
          <w:sz w:val="24"/>
          <w:szCs w:val="24"/>
        </w:rPr>
        <w:t>: A simple, interpretable linear model commonly used for binary classification. It is computationally efficient and provides a good baseline for comparison.</w:t>
      </w:r>
    </w:p>
    <w:p w:rsidR="007D7C62" w:rsidRDefault="00611367">
      <w:pPr>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K-Nearest Neighbors (KNN)</w:t>
      </w:r>
      <w:r>
        <w:rPr>
          <w:rFonts w:ascii="Times New Roman" w:eastAsia="Times New Roman" w:hAnsi="Times New Roman" w:cs="Times New Roman"/>
          <w:sz w:val="24"/>
          <w:szCs w:val="24"/>
        </w:rPr>
        <w:t>: A non-parametric method that classifies instances based on the majority class of their nearest neighbours. KNN is sensitive to the distance between points and requires feature scaling.</w:t>
      </w:r>
    </w:p>
    <w:p w:rsidR="007D7C62" w:rsidRDefault="00611367">
      <w:pPr>
        <w:numPr>
          <w:ilvl w:val="0"/>
          <w:numId w:val="6"/>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Linear Support Vector Machine (SVM)</w:t>
      </w:r>
      <w:r>
        <w:rPr>
          <w:rFonts w:ascii="Times New Roman" w:eastAsia="Times New Roman" w:hAnsi="Times New Roman" w:cs="Times New Roman"/>
          <w:sz w:val="24"/>
          <w:szCs w:val="24"/>
        </w:rPr>
        <w:t>: A linear classifier that separates classes by finding the hyperplane with the largest margin. It is particularly effective for high-dimensional spaces.</w:t>
      </w:r>
    </w:p>
    <w:p w:rsidR="007D7C62" w:rsidRPr="002722EF" w:rsidRDefault="002722EF" w:rsidP="002722EF">
      <w:pPr>
        <w:numPr>
          <w:ilvl w:val="0"/>
          <w:numId w:val="6"/>
        </w:numPr>
        <w:rPr>
          <w:rFonts w:ascii="Times New Roman" w:hAnsi="Times New Roman" w:cs="Times New Roman"/>
          <w:sz w:val="24"/>
          <w:szCs w:val="24"/>
        </w:rPr>
      </w:pPr>
      <w:r>
        <w:rPr>
          <w:rFonts w:ascii="Times New Roman" w:eastAsia="Times New Roman" w:hAnsi="Times New Roman" w:cs="Times New Roman"/>
          <w:b/>
          <w:sz w:val="24"/>
          <w:szCs w:val="24"/>
        </w:rPr>
        <w:t>Neural Networks</w:t>
      </w:r>
      <w:r w:rsidRPr="002722EF">
        <w:rPr>
          <w:rFonts w:ascii="Times New Roman" w:eastAsia="Times New Roman" w:hAnsi="Times New Roman" w:cs="Times New Roman"/>
          <w:sz w:val="24"/>
          <w:szCs w:val="24"/>
        </w:rPr>
        <w:t>:</w:t>
      </w:r>
      <w:r w:rsidR="00611367" w:rsidRPr="002722EF">
        <w:rPr>
          <w:rFonts w:ascii="Times New Roman" w:eastAsia="Times New Roman" w:hAnsi="Times New Roman" w:cs="Times New Roman"/>
          <w:sz w:val="24"/>
          <w:szCs w:val="24"/>
        </w:rPr>
        <w:t xml:space="preserve"> 6 fully connected layers (1  input,3 dense layers,batch normalization layer,output layer)</w:t>
      </w:r>
      <w:r>
        <w:rPr>
          <w:rFonts w:ascii="Times New Roman" w:hAnsi="Times New Roman" w:cs="Times New Roman"/>
          <w:sz w:val="24"/>
          <w:szCs w:val="24"/>
        </w:rPr>
        <w:t>.</w:t>
      </w:r>
      <w:r w:rsidR="00611367" w:rsidRPr="002722EF">
        <w:rPr>
          <w:rFonts w:ascii="Times New Roman" w:eastAsia="Times New Roman" w:hAnsi="Times New Roman" w:cs="Times New Roman"/>
          <w:sz w:val="24"/>
          <w:szCs w:val="24"/>
        </w:rPr>
        <w:t xml:space="preserve">Traditional models like Logistic Regression or even </w:t>
      </w:r>
      <w:r w:rsidR="00611367" w:rsidRPr="002722EF">
        <w:rPr>
          <w:rFonts w:ascii="Times New Roman" w:eastAsia="Times New Roman" w:hAnsi="Times New Roman" w:cs="Times New Roman"/>
          <w:sz w:val="24"/>
          <w:szCs w:val="24"/>
        </w:rPr>
        <w:lastRenderedPageBreak/>
        <w:t xml:space="preserve">Random Forests might struggle to fully exploit these interactions without extensive feature engineering. </w:t>
      </w:r>
      <w:bookmarkStart w:id="7" w:name="_sigcv9xgtr0w" w:colFirst="0" w:colLast="0"/>
      <w:bookmarkStart w:id="8" w:name="_pv2p1qppk5tb" w:colFirst="0" w:colLast="0"/>
      <w:bookmarkEnd w:id="7"/>
      <w:bookmarkEnd w:id="8"/>
    </w:p>
    <w:p w:rsidR="007D7C62" w:rsidRDefault="00611367">
      <w:pPr>
        <w:pStyle w:val="Heading3"/>
        <w:keepNext w:val="0"/>
        <w:keepLines w:val="0"/>
        <w:spacing w:before="280" w:line="240" w:lineRule="auto"/>
        <w:rPr>
          <w:rFonts w:ascii="Times New Roman" w:eastAsia="Times New Roman" w:hAnsi="Times New Roman" w:cs="Times New Roman"/>
          <w:b/>
          <w:color w:val="000000"/>
          <w:sz w:val="26"/>
          <w:szCs w:val="26"/>
        </w:rPr>
      </w:pPr>
      <w:bookmarkStart w:id="9" w:name="_zhbhbmyzmhg8" w:colFirst="0" w:colLast="0"/>
      <w:bookmarkEnd w:id="9"/>
      <w:r>
        <w:rPr>
          <w:rFonts w:ascii="Times New Roman" w:eastAsia="Times New Roman" w:hAnsi="Times New Roman" w:cs="Times New Roman"/>
          <w:b/>
          <w:color w:val="000000"/>
          <w:sz w:val="26"/>
          <w:szCs w:val="26"/>
        </w:rPr>
        <w:t>Evaluation Metrics:</w:t>
      </w:r>
    </w:p>
    <w:p w:rsidR="007D7C62" w:rsidRDefault="00611367">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metrics were used to evaluate model performance:</w:t>
      </w:r>
    </w:p>
    <w:p w:rsidR="007D7C62" w:rsidRDefault="00611367">
      <w:pPr>
        <w:numPr>
          <w:ilvl w:val="0"/>
          <w:numId w:val="4"/>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Accuracy</w:t>
      </w:r>
      <w:r>
        <w:rPr>
          <w:rFonts w:ascii="Times New Roman" w:eastAsia="Times New Roman" w:hAnsi="Times New Roman" w:cs="Times New Roman"/>
          <w:sz w:val="24"/>
          <w:szCs w:val="24"/>
        </w:rPr>
        <w:t>: The overall proportion of correct predictions.</w:t>
      </w:r>
    </w:p>
    <w:p w:rsidR="007D7C62" w:rsidRDefault="00611367">
      <w:pPr>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Precision</w:t>
      </w:r>
      <w:r>
        <w:rPr>
          <w:rFonts w:ascii="Times New Roman" w:eastAsia="Times New Roman" w:hAnsi="Times New Roman" w:cs="Times New Roman"/>
          <w:sz w:val="24"/>
          <w:szCs w:val="24"/>
        </w:rPr>
        <w:t>: The proportion of true positive predictions among all positive predictions.</w:t>
      </w:r>
    </w:p>
    <w:p w:rsidR="007D7C62" w:rsidRDefault="00611367">
      <w:pPr>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Recall</w:t>
      </w:r>
      <w:r>
        <w:rPr>
          <w:rFonts w:ascii="Times New Roman" w:eastAsia="Times New Roman" w:hAnsi="Times New Roman" w:cs="Times New Roman"/>
          <w:sz w:val="24"/>
          <w:szCs w:val="24"/>
        </w:rPr>
        <w:t>: The proportion of true positive predictions among all actual positives (important in the context of loan defaults).</w:t>
      </w:r>
    </w:p>
    <w:p w:rsidR="007D7C62" w:rsidRDefault="00611367">
      <w:pPr>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F1-Score</w:t>
      </w:r>
      <w:r>
        <w:rPr>
          <w:rFonts w:ascii="Times New Roman" w:eastAsia="Times New Roman" w:hAnsi="Times New Roman" w:cs="Times New Roman"/>
          <w:sz w:val="24"/>
          <w:szCs w:val="24"/>
        </w:rPr>
        <w:t>: The harmonic mean of precision and recall, useful for imbalanced datasets.</w:t>
      </w:r>
    </w:p>
    <w:p w:rsidR="007D7C62" w:rsidRDefault="00611367">
      <w:pPr>
        <w:numPr>
          <w:ilvl w:val="0"/>
          <w:numId w:val="4"/>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AUC-ROC</w:t>
      </w:r>
      <w:r>
        <w:rPr>
          <w:rFonts w:ascii="Times New Roman" w:eastAsia="Times New Roman" w:hAnsi="Times New Roman" w:cs="Times New Roman"/>
          <w:sz w:val="24"/>
          <w:szCs w:val="24"/>
        </w:rPr>
        <w:t>: The area under the Receiver Operating Characteristic curve, which measures the ability of the model to distinguish between the two classes.</w:t>
      </w:r>
    </w:p>
    <w:p w:rsidR="007D7C62" w:rsidRDefault="00611367">
      <w:pPr>
        <w:pStyle w:val="Heading2"/>
        <w:keepNext w:val="0"/>
        <w:keepLines w:val="0"/>
        <w:spacing w:after="80" w:line="240" w:lineRule="auto"/>
        <w:rPr>
          <w:rFonts w:ascii="Times New Roman" w:eastAsia="Times New Roman" w:hAnsi="Times New Roman" w:cs="Times New Roman"/>
          <w:b/>
          <w:sz w:val="34"/>
          <w:szCs w:val="34"/>
        </w:rPr>
      </w:pPr>
      <w:bookmarkStart w:id="10" w:name="_x1r5d9w21gvh" w:colFirst="0" w:colLast="0"/>
      <w:bookmarkEnd w:id="10"/>
      <w:r>
        <w:rPr>
          <w:rFonts w:ascii="Times New Roman" w:eastAsia="Times New Roman" w:hAnsi="Times New Roman" w:cs="Times New Roman"/>
          <w:b/>
          <w:sz w:val="34"/>
          <w:szCs w:val="34"/>
        </w:rPr>
        <w:t>4. Results</w:t>
      </w:r>
    </w:p>
    <w:p w:rsidR="007D7C62" w:rsidRDefault="00611367">
      <w:pPr>
        <w:pStyle w:val="Heading3"/>
        <w:keepNext w:val="0"/>
        <w:keepLines w:val="0"/>
        <w:spacing w:before="280" w:line="240" w:lineRule="auto"/>
        <w:rPr>
          <w:rFonts w:ascii="Times New Roman" w:eastAsia="Times New Roman" w:hAnsi="Times New Roman" w:cs="Times New Roman"/>
          <w:b/>
          <w:color w:val="000000"/>
          <w:sz w:val="26"/>
          <w:szCs w:val="26"/>
        </w:rPr>
      </w:pPr>
      <w:bookmarkStart w:id="11" w:name="_rpkotz7rs8ef" w:colFirst="0" w:colLast="0"/>
      <w:bookmarkEnd w:id="11"/>
      <w:r>
        <w:rPr>
          <w:rFonts w:ascii="Times New Roman" w:eastAsia="Times New Roman" w:hAnsi="Times New Roman" w:cs="Times New Roman"/>
          <w:b/>
          <w:color w:val="000000"/>
          <w:sz w:val="26"/>
          <w:szCs w:val="26"/>
        </w:rPr>
        <w:t>Models Performance</w:t>
      </w:r>
    </w:p>
    <w:p w:rsidR="007D7C62" w:rsidRDefault="00611367">
      <w:pPr>
        <w:numPr>
          <w:ilvl w:val="0"/>
          <w:numId w:val="8"/>
        </w:numPr>
        <w:spacing w:before="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Random Forest: </w:t>
      </w:r>
    </w:p>
    <w:p w:rsidR="007D7C62" w:rsidRDefault="00611367">
      <w:pPr>
        <w:numPr>
          <w:ilvl w:val="1"/>
          <w:numId w:val="8"/>
        </w:num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Accuracy Score:</w:t>
      </w:r>
    </w:p>
    <w:p w:rsidR="007D7C62" w:rsidRDefault="00611367">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731200" cy="11938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31200" cy="1193800"/>
                    </a:xfrm>
                    <a:prstGeom prst="rect">
                      <a:avLst/>
                    </a:prstGeom>
                    <a:ln/>
                  </pic:spPr>
                </pic:pic>
              </a:graphicData>
            </a:graphic>
          </wp:inline>
        </w:drawing>
      </w:r>
    </w:p>
    <w:p w:rsidR="007D7C62" w:rsidRDefault="00611367">
      <w:pPr>
        <w:numPr>
          <w:ilvl w:val="1"/>
          <w:numId w:val="8"/>
        </w:num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Classification Report:</w:t>
      </w:r>
    </w:p>
    <w:p w:rsidR="007D7C62" w:rsidRDefault="00611367">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731200" cy="939800"/>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31200" cy="939800"/>
                    </a:xfrm>
                    <a:prstGeom prst="rect">
                      <a:avLst/>
                    </a:prstGeom>
                    <a:ln/>
                  </pic:spPr>
                </pic:pic>
              </a:graphicData>
            </a:graphic>
          </wp:inline>
        </w:drawing>
      </w:r>
    </w:p>
    <w:p w:rsidR="007D7C62" w:rsidRDefault="00611367">
      <w:pPr>
        <w:numPr>
          <w:ilvl w:val="1"/>
          <w:numId w:val="8"/>
        </w:num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Confusion Matrix:</w:t>
      </w:r>
    </w:p>
    <w:p w:rsidR="007D7C62" w:rsidRDefault="00611367">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3795713" cy="2209800"/>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3795713" cy="2209800"/>
                    </a:xfrm>
                    <a:prstGeom prst="rect">
                      <a:avLst/>
                    </a:prstGeom>
                    <a:ln/>
                  </pic:spPr>
                </pic:pic>
              </a:graphicData>
            </a:graphic>
          </wp:inline>
        </w:drawing>
      </w:r>
    </w:p>
    <w:p w:rsidR="007D7C62" w:rsidRDefault="00611367">
      <w:pPr>
        <w:numPr>
          <w:ilvl w:val="1"/>
          <w:numId w:val="8"/>
        </w:num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ROC Curve:</w:t>
      </w:r>
    </w:p>
    <w:p w:rsidR="007D7C62" w:rsidRDefault="00611367">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731200" cy="4572000"/>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731200" cy="4572000"/>
                    </a:xfrm>
                    <a:prstGeom prst="rect">
                      <a:avLst/>
                    </a:prstGeom>
                    <a:ln/>
                  </pic:spPr>
                </pic:pic>
              </a:graphicData>
            </a:graphic>
          </wp:inline>
        </w:drawing>
      </w:r>
    </w:p>
    <w:p w:rsidR="007D7C62" w:rsidRDefault="007D7C62">
      <w:pPr>
        <w:spacing w:before="240" w:after="240" w:line="240" w:lineRule="auto"/>
        <w:rPr>
          <w:rFonts w:ascii="Times New Roman" w:eastAsia="Times New Roman" w:hAnsi="Times New Roman" w:cs="Times New Roman"/>
          <w:b/>
          <w:sz w:val="24"/>
          <w:szCs w:val="24"/>
        </w:rPr>
      </w:pPr>
    </w:p>
    <w:p w:rsidR="007D7C62" w:rsidRDefault="00611367">
      <w:pPr>
        <w:numPr>
          <w:ilvl w:val="0"/>
          <w:numId w:val="8"/>
        </w:numPr>
        <w:spacing w:before="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Logistic Regression</w:t>
      </w:r>
    </w:p>
    <w:p w:rsidR="007D7C62" w:rsidRDefault="00611367">
      <w:pPr>
        <w:numPr>
          <w:ilvl w:val="1"/>
          <w:numId w:val="8"/>
        </w:num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Accuracy:</w:t>
      </w:r>
    </w:p>
    <w:p w:rsidR="007D7C62" w:rsidRDefault="00611367">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5731200" cy="8636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731200" cy="863600"/>
                    </a:xfrm>
                    <a:prstGeom prst="rect">
                      <a:avLst/>
                    </a:prstGeom>
                    <a:ln/>
                  </pic:spPr>
                </pic:pic>
              </a:graphicData>
            </a:graphic>
          </wp:inline>
        </w:drawing>
      </w:r>
    </w:p>
    <w:p w:rsidR="007D7C62" w:rsidRDefault="00611367">
      <w:pPr>
        <w:numPr>
          <w:ilvl w:val="1"/>
          <w:numId w:val="8"/>
        </w:num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Classification Report:</w:t>
      </w:r>
    </w:p>
    <w:p w:rsidR="007D7C62" w:rsidRDefault="00611367">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731200" cy="8636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731200" cy="863600"/>
                    </a:xfrm>
                    <a:prstGeom prst="rect">
                      <a:avLst/>
                    </a:prstGeom>
                    <a:ln/>
                  </pic:spPr>
                </pic:pic>
              </a:graphicData>
            </a:graphic>
          </wp:inline>
        </w:drawing>
      </w:r>
    </w:p>
    <w:p w:rsidR="007D7C62" w:rsidRDefault="007D7C62">
      <w:pPr>
        <w:spacing w:before="240" w:after="240" w:line="240" w:lineRule="auto"/>
        <w:rPr>
          <w:rFonts w:ascii="Times New Roman" w:eastAsia="Times New Roman" w:hAnsi="Times New Roman" w:cs="Times New Roman"/>
          <w:b/>
          <w:sz w:val="24"/>
          <w:szCs w:val="24"/>
        </w:rPr>
      </w:pPr>
    </w:p>
    <w:p w:rsidR="007D7C62" w:rsidRDefault="00611367">
      <w:pPr>
        <w:numPr>
          <w:ilvl w:val="1"/>
          <w:numId w:val="8"/>
        </w:num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Confusion Matrix:</w:t>
      </w:r>
    </w:p>
    <w:p w:rsidR="007D7C62" w:rsidRDefault="00611367">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731200" cy="4724400"/>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731200" cy="4724400"/>
                    </a:xfrm>
                    <a:prstGeom prst="rect">
                      <a:avLst/>
                    </a:prstGeom>
                    <a:ln/>
                  </pic:spPr>
                </pic:pic>
              </a:graphicData>
            </a:graphic>
          </wp:inline>
        </w:drawing>
      </w:r>
    </w:p>
    <w:p w:rsidR="007D7C62" w:rsidRDefault="00611367">
      <w:pPr>
        <w:numPr>
          <w:ilvl w:val="1"/>
          <w:numId w:val="8"/>
        </w:num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ROC Curve:</w:t>
      </w:r>
    </w:p>
    <w:p w:rsidR="007D7C62" w:rsidRDefault="00611367">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4824413" cy="3076575"/>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4824413" cy="3076575"/>
                    </a:xfrm>
                    <a:prstGeom prst="rect">
                      <a:avLst/>
                    </a:prstGeom>
                    <a:ln/>
                  </pic:spPr>
                </pic:pic>
              </a:graphicData>
            </a:graphic>
          </wp:inline>
        </w:drawing>
      </w:r>
    </w:p>
    <w:p w:rsidR="007D7C62" w:rsidRDefault="00611367">
      <w:pPr>
        <w:numPr>
          <w:ilvl w:val="0"/>
          <w:numId w:val="8"/>
        </w:numPr>
        <w:spacing w:before="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KNN</w:t>
      </w:r>
    </w:p>
    <w:p w:rsidR="007D7C62" w:rsidRDefault="00611367">
      <w:pPr>
        <w:numPr>
          <w:ilvl w:val="1"/>
          <w:numId w:val="8"/>
        </w:num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Accuracy Score:</w:t>
      </w:r>
    </w:p>
    <w:p w:rsidR="007D7C62" w:rsidRDefault="00611367">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731200" cy="1460500"/>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731200" cy="1460500"/>
                    </a:xfrm>
                    <a:prstGeom prst="rect">
                      <a:avLst/>
                    </a:prstGeom>
                    <a:ln/>
                  </pic:spPr>
                </pic:pic>
              </a:graphicData>
            </a:graphic>
          </wp:inline>
        </w:drawing>
      </w:r>
    </w:p>
    <w:p w:rsidR="007D7C62" w:rsidRDefault="00611367">
      <w:pPr>
        <w:numPr>
          <w:ilvl w:val="1"/>
          <w:numId w:val="8"/>
        </w:num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Classification Report:</w:t>
      </w:r>
    </w:p>
    <w:p w:rsidR="007D7C62" w:rsidRDefault="00611367">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731200" cy="15875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731200" cy="1587500"/>
                    </a:xfrm>
                    <a:prstGeom prst="rect">
                      <a:avLst/>
                    </a:prstGeom>
                    <a:ln/>
                  </pic:spPr>
                </pic:pic>
              </a:graphicData>
            </a:graphic>
          </wp:inline>
        </w:drawing>
      </w:r>
    </w:p>
    <w:p w:rsidR="007D7C62" w:rsidRDefault="00611367">
      <w:pPr>
        <w:numPr>
          <w:ilvl w:val="1"/>
          <w:numId w:val="8"/>
        </w:num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Confusion Matrix:</w:t>
      </w:r>
    </w:p>
    <w:p w:rsidR="007D7C62" w:rsidRDefault="00611367">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5734050" cy="3986213"/>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734050" cy="3986213"/>
                    </a:xfrm>
                    <a:prstGeom prst="rect">
                      <a:avLst/>
                    </a:prstGeom>
                    <a:ln/>
                  </pic:spPr>
                </pic:pic>
              </a:graphicData>
            </a:graphic>
          </wp:inline>
        </w:drawing>
      </w:r>
    </w:p>
    <w:p w:rsidR="007D7C62" w:rsidRDefault="00611367">
      <w:pPr>
        <w:numPr>
          <w:ilvl w:val="1"/>
          <w:numId w:val="8"/>
        </w:num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ROC Curve:</w:t>
      </w:r>
    </w:p>
    <w:p w:rsidR="007D7C62" w:rsidRDefault="00611367">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5731200" cy="463550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731200" cy="4635500"/>
                    </a:xfrm>
                    <a:prstGeom prst="rect">
                      <a:avLst/>
                    </a:prstGeom>
                    <a:ln/>
                  </pic:spPr>
                </pic:pic>
              </a:graphicData>
            </a:graphic>
          </wp:inline>
        </w:drawing>
      </w:r>
    </w:p>
    <w:p w:rsidR="007D7C62" w:rsidRDefault="00611367">
      <w:pPr>
        <w:numPr>
          <w:ilvl w:val="0"/>
          <w:numId w:val="8"/>
        </w:numPr>
        <w:spacing w:before="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Linear SVM:</w:t>
      </w:r>
    </w:p>
    <w:p w:rsidR="007D7C62" w:rsidRDefault="00611367">
      <w:pPr>
        <w:numPr>
          <w:ilvl w:val="1"/>
          <w:numId w:val="8"/>
        </w:num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Accuracy Score:</w:t>
      </w:r>
    </w:p>
    <w:p w:rsidR="007D7C62" w:rsidRDefault="00611367">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731200" cy="10160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731200" cy="1016000"/>
                    </a:xfrm>
                    <a:prstGeom prst="rect">
                      <a:avLst/>
                    </a:prstGeom>
                    <a:ln/>
                  </pic:spPr>
                </pic:pic>
              </a:graphicData>
            </a:graphic>
          </wp:inline>
        </w:drawing>
      </w:r>
    </w:p>
    <w:p w:rsidR="007D7C62" w:rsidRDefault="00611367">
      <w:pPr>
        <w:numPr>
          <w:ilvl w:val="1"/>
          <w:numId w:val="8"/>
        </w:num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Classification Report:</w:t>
      </w:r>
    </w:p>
    <w:p w:rsidR="007D7C62" w:rsidRDefault="00611367">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731200" cy="14859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731200" cy="1485900"/>
                    </a:xfrm>
                    <a:prstGeom prst="rect">
                      <a:avLst/>
                    </a:prstGeom>
                    <a:ln/>
                  </pic:spPr>
                </pic:pic>
              </a:graphicData>
            </a:graphic>
          </wp:inline>
        </w:drawing>
      </w:r>
    </w:p>
    <w:p w:rsidR="007D7C62" w:rsidRDefault="00611367">
      <w:pPr>
        <w:numPr>
          <w:ilvl w:val="1"/>
          <w:numId w:val="8"/>
        </w:num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Confusion Matrix:</w:t>
      </w:r>
    </w:p>
    <w:p w:rsidR="007D7C62" w:rsidRDefault="00611367">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5734050" cy="4163392"/>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5734050" cy="4163392"/>
                    </a:xfrm>
                    <a:prstGeom prst="rect">
                      <a:avLst/>
                    </a:prstGeom>
                    <a:ln/>
                  </pic:spPr>
                </pic:pic>
              </a:graphicData>
            </a:graphic>
          </wp:inline>
        </w:drawing>
      </w:r>
    </w:p>
    <w:p w:rsidR="007D7C62" w:rsidRDefault="00611367">
      <w:pPr>
        <w:numPr>
          <w:ilvl w:val="1"/>
          <w:numId w:val="8"/>
        </w:num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ROC Curve:</w:t>
      </w:r>
    </w:p>
    <w:p w:rsidR="007D7C62" w:rsidRDefault="00611367">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734050" cy="3595688"/>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734050" cy="3595688"/>
                    </a:xfrm>
                    <a:prstGeom prst="rect">
                      <a:avLst/>
                    </a:prstGeom>
                    <a:ln/>
                  </pic:spPr>
                </pic:pic>
              </a:graphicData>
            </a:graphic>
          </wp:inline>
        </w:drawing>
      </w:r>
    </w:p>
    <w:p w:rsidR="006B38CD" w:rsidRDefault="006B38CD">
      <w:pPr>
        <w:spacing w:before="240" w:after="240" w:line="240" w:lineRule="auto"/>
        <w:rPr>
          <w:rFonts w:ascii="Times New Roman" w:eastAsia="Times New Roman" w:hAnsi="Times New Roman" w:cs="Times New Roman"/>
          <w:b/>
          <w:sz w:val="24"/>
          <w:szCs w:val="24"/>
        </w:rPr>
      </w:pPr>
    </w:p>
    <w:p w:rsidR="00BE3C76" w:rsidRDefault="00BE3C76" w:rsidP="00BE3C76">
      <w:pPr>
        <w:spacing w:before="240" w:line="240" w:lineRule="auto"/>
        <w:ind w:left="360"/>
        <w:rPr>
          <w:rFonts w:ascii="Times New Roman" w:eastAsia="Times New Roman" w:hAnsi="Times New Roman" w:cs="Times New Roman"/>
          <w:b/>
          <w:sz w:val="24"/>
          <w:szCs w:val="24"/>
        </w:rPr>
      </w:pPr>
      <w:bookmarkStart w:id="12" w:name="_g9l05kdiv449" w:colFirst="0" w:colLast="0"/>
      <w:bookmarkEnd w:id="12"/>
      <w:r>
        <w:rPr>
          <w:rFonts w:ascii="Times New Roman" w:eastAsia="Times New Roman" w:hAnsi="Times New Roman" w:cs="Times New Roman"/>
          <w:b/>
          <w:sz w:val="24"/>
          <w:szCs w:val="24"/>
        </w:rPr>
        <w:lastRenderedPageBreak/>
        <w:t>5.Neural Networks:</w:t>
      </w:r>
    </w:p>
    <w:p w:rsidR="00BE3C76" w:rsidRDefault="00BE3C76" w:rsidP="00BE3C76">
      <w:pPr>
        <w:numPr>
          <w:ilvl w:val="1"/>
          <w:numId w:val="11"/>
        </w:num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Accuracy Score:</w:t>
      </w:r>
    </w:p>
    <w:p w:rsidR="00BE3C76" w:rsidRDefault="00BE3C76" w:rsidP="00BE3C76">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45FC2FE" wp14:editId="78C86622">
            <wp:extent cx="5731200" cy="1016000"/>
            <wp:effectExtent l="0" t="0" r="0" b="0"/>
            <wp:docPr id="2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731200" cy="1016000"/>
                    </a:xfrm>
                    <a:prstGeom prst="rect">
                      <a:avLst/>
                    </a:prstGeom>
                    <a:ln/>
                  </pic:spPr>
                </pic:pic>
              </a:graphicData>
            </a:graphic>
          </wp:inline>
        </w:drawing>
      </w:r>
    </w:p>
    <w:p w:rsidR="00BE3C76" w:rsidRDefault="00BE3C76" w:rsidP="00BE3C76">
      <w:pPr>
        <w:numPr>
          <w:ilvl w:val="1"/>
          <w:numId w:val="11"/>
        </w:num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Classification Report:</w:t>
      </w:r>
    </w:p>
    <w:p w:rsidR="00BE3C76" w:rsidRDefault="00DE1030" w:rsidP="00BE3C76">
      <w:pPr>
        <w:spacing w:before="240" w:after="240" w:line="240" w:lineRule="auto"/>
        <w:rPr>
          <w:rFonts w:ascii="Times New Roman" w:eastAsia="Times New Roman" w:hAnsi="Times New Roman" w:cs="Times New Roman"/>
          <w:b/>
          <w:sz w:val="24"/>
          <w:szCs w:val="24"/>
        </w:rPr>
      </w:pPr>
      <w:r w:rsidRPr="00DE1030">
        <w:rPr>
          <w:rFonts w:ascii="Times New Roman" w:eastAsia="Times New Roman" w:hAnsi="Times New Roman" w:cs="Times New Roman"/>
          <w:b/>
          <w:noProof/>
          <w:sz w:val="24"/>
          <w:szCs w:val="24"/>
        </w:rPr>
        <w:drawing>
          <wp:inline distT="0" distB="0" distL="0" distR="0" wp14:anchorId="02C2742E" wp14:editId="20D9BD30">
            <wp:extent cx="4771307" cy="1078861"/>
            <wp:effectExtent l="0" t="0" r="0" b="762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771307" cy="1078861"/>
                    </a:xfrm>
                    <a:prstGeom prst="rect">
                      <a:avLst/>
                    </a:prstGeom>
                  </pic:spPr>
                </pic:pic>
              </a:graphicData>
            </a:graphic>
          </wp:inline>
        </w:drawing>
      </w:r>
    </w:p>
    <w:p w:rsidR="00BE3C76" w:rsidRDefault="00BE3C76" w:rsidP="00BE3C76">
      <w:pPr>
        <w:numPr>
          <w:ilvl w:val="1"/>
          <w:numId w:val="11"/>
        </w:num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Confusion Matrix:</w:t>
      </w:r>
    </w:p>
    <w:p w:rsidR="00BE3C76" w:rsidRDefault="00DE1030" w:rsidP="00BE3C76">
      <w:pPr>
        <w:spacing w:before="240" w:after="240" w:line="240" w:lineRule="auto"/>
        <w:rPr>
          <w:rFonts w:ascii="Times New Roman" w:eastAsia="Times New Roman" w:hAnsi="Times New Roman" w:cs="Times New Roman"/>
          <w:b/>
          <w:sz w:val="24"/>
          <w:szCs w:val="24"/>
        </w:rPr>
      </w:pPr>
      <w:r w:rsidRPr="00DE1030">
        <w:rPr>
          <w:rFonts w:ascii="Times New Roman" w:eastAsia="Times New Roman" w:hAnsi="Times New Roman" w:cs="Times New Roman"/>
          <w:b/>
          <w:noProof/>
          <w:sz w:val="24"/>
          <w:szCs w:val="24"/>
        </w:rPr>
        <w:drawing>
          <wp:inline distT="0" distB="0" distL="0" distR="0" wp14:anchorId="5ACFDFCE" wp14:editId="11EDBB8D">
            <wp:extent cx="5733415" cy="3571240"/>
            <wp:effectExtent l="0" t="0" r="635"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33415" cy="3571240"/>
                    </a:xfrm>
                    <a:prstGeom prst="rect">
                      <a:avLst/>
                    </a:prstGeom>
                  </pic:spPr>
                </pic:pic>
              </a:graphicData>
            </a:graphic>
          </wp:inline>
        </w:drawing>
      </w:r>
    </w:p>
    <w:p w:rsidR="00BE3C76" w:rsidRDefault="00BE3C76" w:rsidP="00BE3C76">
      <w:pPr>
        <w:numPr>
          <w:ilvl w:val="1"/>
          <w:numId w:val="11"/>
        </w:num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ROC Curve:</w:t>
      </w:r>
    </w:p>
    <w:p w:rsidR="00BE3C76" w:rsidRDefault="00DE1030" w:rsidP="00BE3C76">
      <w:pPr>
        <w:spacing w:before="240" w:after="240" w:line="240" w:lineRule="auto"/>
        <w:rPr>
          <w:rFonts w:ascii="Times New Roman" w:eastAsia="Times New Roman" w:hAnsi="Times New Roman" w:cs="Times New Roman"/>
          <w:b/>
          <w:sz w:val="24"/>
          <w:szCs w:val="24"/>
        </w:rPr>
      </w:pPr>
      <w:r w:rsidRPr="00DE1030">
        <w:rPr>
          <w:rFonts w:ascii="Times New Roman" w:eastAsia="Times New Roman" w:hAnsi="Times New Roman" w:cs="Times New Roman"/>
          <w:b/>
          <w:noProof/>
          <w:sz w:val="24"/>
          <w:szCs w:val="24"/>
        </w:rPr>
        <w:lastRenderedPageBreak/>
        <w:drawing>
          <wp:inline distT="0" distB="0" distL="0" distR="0" wp14:anchorId="7733F28C" wp14:editId="65CF7E66">
            <wp:extent cx="5733415" cy="3886835"/>
            <wp:effectExtent l="0" t="0" r="635"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3415" cy="3886835"/>
                    </a:xfrm>
                    <a:prstGeom prst="rect">
                      <a:avLst/>
                    </a:prstGeom>
                  </pic:spPr>
                </pic:pic>
              </a:graphicData>
            </a:graphic>
          </wp:inline>
        </w:drawing>
      </w:r>
    </w:p>
    <w:p w:rsidR="00DE1030" w:rsidRDefault="00DE1030" w:rsidP="00BE3C76">
      <w:pPr>
        <w:spacing w:before="240" w:after="240" w:line="240" w:lineRule="auto"/>
        <w:rPr>
          <w:rFonts w:ascii="Times New Roman" w:eastAsia="Times New Roman" w:hAnsi="Times New Roman" w:cs="Times New Roman"/>
          <w:b/>
          <w:sz w:val="24"/>
          <w:szCs w:val="24"/>
        </w:rPr>
      </w:pPr>
      <w:r w:rsidRPr="00DE1030">
        <w:rPr>
          <w:rFonts w:ascii="Times New Roman" w:eastAsia="Times New Roman" w:hAnsi="Times New Roman" w:cs="Times New Roman"/>
          <w:b/>
          <w:noProof/>
          <w:sz w:val="24"/>
          <w:szCs w:val="24"/>
        </w:rPr>
        <w:drawing>
          <wp:inline distT="0" distB="0" distL="0" distR="0" wp14:anchorId="57C0EFF7" wp14:editId="1FC2BD16">
            <wp:extent cx="4000847" cy="1242168"/>
            <wp:effectExtent l="0" t="0" r="0"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9"/>
                    <a:stretch>
                      <a:fillRect/>
                    </a:stretch>
                  </pic:blipFill>
                  <pic:spPr>
                    <a:xfrm>
                      <a:off x="0" y="0"/>
                      <a:ext cx="4000847" cy="1242168"/>
                    </a:xfrm>
                    <a:prstGeom prst="rect">
                      <a:avLst/>
                    </a:prstGeom>
                  </pic:spPr>
                </pic:pic>
              </a:graphicData>
            </a:graphic>
          </wp:inline>
        </w:drawing>
      </w:r>
    </w:p>
    <w:p w:rsidR="00BE3C76" w:rsidRDefault="00DE1030" w:rsidP="00DE1030">
      <w:pPr>
        <w:spacing w:before="240" w:after="240" w:line="240" w:lineRule="auto"/>
        <w:rPr>
          <w:rFonts w:ascii="Times New Roman" w:eastAsia="Times New Roman" w:hAnsi="Times New Roman" w:cs="Times New Roman"/>
          <w:b/>
          <w:sz w:val="24"/>
          <w:szCs w:val="24"/>
        </w:rPr>
      </w:pPr>
      <w:r w:rsidRPr="00DE1030">
        <w:rPr>
          <w:rFonts w:ascii="Times New Roman" w:eastAsia="Times New Roman" w:hAnsi="Times New Roman" w:cs="Times New Roman"/>
          <w:b/>
          <w:noProof/>
          <w:sz w:val="24"/>
          <w:szCs w:val="24"/>
        </w:rPr>
        <w:drawing>
          <wp:inline distT="0" distB="0" distL="0" distR="0" wp14:anchorId="2B9F858B" wp14:editId="78475CBE">
            <wp:extent cx="5733415" cy="2427605"/>
            <wp:effectExtent l="0" t="0" r="635"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33415" cy="2427605"/>
                    </a:xfrm>
                    <a:prstGeom prst="rect">
                      <a:avLst/>
                    </a:prstGeom>
                  </pic:spPr>
                </pic:pic>
              </a:graphicData>
            </a:graphic>
          </wp:inline>
        </w:drawing>
      </w:r>
    </w:p>
    <w:p w:rsidR="00DE1030" w:rsidRDefault="00DE1030" w:rsidP="00DE1030">
      <w:pPr>
        <w:spacing w:before="240" w:after="240" w:line="240" w:lineRule="auto"/>
        <w:rPr>
          <w:rFonts w:ascii="Times New Roman" w:eastAsia="Times New Roman" w:hAnsi="Times New Roman" w:cs="Times New Roman"/>
          <w:b/>
          <w:sz w:val="24"/>
          <w:szCs w:val="24"/>
        </w:rPr>
      </w:pPr>
    </w:p>
    <w:p w:rsidR="00DE1030" w:rsidRPr="00DE1030" w:rsidRDefault="00DE1030" w:rsidP="00DE1030">
      <w:pPr>
        <w:spacing w:before="240" w:after="240" w:line="240" w:lineRule="auto"/>
        <w:rPr>
          <w:rFonts w:ascii="Times New Roman" w:eastAsia="Times New Roman" w:hAnsi="Times New Roman" w:cs="Times New Roman"/>
          <w:b/>
          <w:sz w:val="24"/>
          <w:szCs w:val="24"/>
        </w:rPr>
      </w:pPr>
    </w:p>
    <w:p w:rsidR="007D7C62" w:rsidRDefault="00611367">
      <w:pPr>
        <w:pStyle w:val="Heading3"/>
        <w:keepNext w:val="0"/>
        <w:keepLines w:val="0"/>
        <w:spacing w:before="280" w:line="240" w:lineRule="auto"/>
        <w:rPr>
          <w:rFonts w:ascii="Times New Roman" w:eastAsia="Times New Roman" w:hAnsi="Times New Roman" w:cs="Times New Roman"/>
          <w:b/>
          <w:color w:val="000000"/>
          <w:sz w:val="34"/>
          <w:szCs w:val="34"/>
        </w:rPr>
      </w:pPr>
      <w:r>
        <w:rPr>
          <w:rFonts w:ascii="Times New Roman" w:eastAsia="Times New Roman" w:hAnsi="Times New Roman" w:cs="Times New Roman"/>
          <w:b/>
          <w:color w:val="000000"/>
          <w:sz w:val="34"/>
          <w:szCs w:val="34"/>
        </w:rPr>
        <w:lastRenderedPageBreak/>
        <w:t>5.Feature Importance</w:t>
      </w:r>
    </w:p>
    <w:p w:rsidR="007D7C62" w:rsidRDefault="00611367">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was analysed to understand which variables had the greatest influence on predicting loan defaults. The top features included:</w:t>
      </w:r>
    </w:p>
    <w:p w:rsidR="007D7C62" w:rsidRDefault="00611367">
      <w:pPr>
        <w:numPr>
          <w:ilvl w:val="0"/>
          <w:numId w:val="1"/>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Debt-to-Income Ratio:</w:t>
      </w:r>
      <w:r>
        <w:rPr>
          <w:rFonts w:ascii="Times New Roman" w:eastAsia="Times New Roman" w:hAnsi="Times New Roman" w:cs="Times New Roman"/>
          <w:sz w:val="24"/>
          <w:szCs w:val="24"/>
        </w:rPr>
        <w:t xml:space="preserve"> Indicates financial stress and is highly predictive of loan default.</w:t>
      </w:r>
    </w:p>
    <w:p w:rsidR="007D7C62" w:rsidRDefault="00611367">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Number of Previous Loans:</w:t>
      </w:r>
      <w:r>
        <w:rPr>
          <w:rFonts w:ascii="Times New Roman" w:eastAsia="Times New Roman" w:hAnsi="Times New Roman" w:cs="Times New Roman"/>
          <w:sz w:val="24"/>
          <w:szCs w:val="24"/>
        </w:rPr>
        <w:t xml:space="preserve"> A higher number of past loans correlated with an increased likelihood of default.</w:t>
      </w:r>
    </w:p>
    <w:p w:rsidR="007D7C62" w:rsidRDefault="00611367">
      <w:pPr>
        <w:numPr>
          <w:ilvl w:val="0"/>
          <w:numId w:val="1"/>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Mobile Payment Behavior:</w:t>
      </w:r>
      <w:r>
        <w:rPr>
          <w:rFonts w:ascii="Times New Roman" w:eastAsia="Times New Roman" w:hAnsi="Times New Roman" w:cs="Times New Roman"/>
          <w:sz w:val="24"/>
          <w:szCs w:val="24"/>
        </w:rPr>
        <w:t xml:space="preserve"> Telco data provided insight into applicants' non-traditional financial behaviour, which was also an important predictor.</w:t>
      </w:r>
    </w:p>
    <w:p w:rsidR="007D7C62" w:rsidRDefault="00611367">
      <w:pPr>
        <w:spacing w:before="240" w:after="240" w:line="24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t>6.Challenges</w:t>
      </w:r>
    </w:p>
    <w:p w:rsidR="007D7C62" w:rsidRDefault="00611367">
      <w:pPr>
        <w:numPr>
          <w:ilvl w:val="0"/>
          <w:numId w:val="9"/>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Class Imbalance</w:t>
      </w:r>
      <w:r>
        <w:rPr>
          <w:rFonts w:ascii="Times New Roman" w:eastAsia="Times New Roman" w:hAnsi="Times New Roman" w:cs="Times New Roman"/>
          <w:sz w:val="24"/>
          <w:szCs w:val="24"/>
        </w:rPr>
        <w:t xml:space="preserve">: The dataset likely suffers from an imbalance between default and non-default applicants, which could skew model performance, especially in terms of </w:t>
      </w:r>
      <w:r>
        <w:rPr>
          <w:rFonts w:ascii="Times New Roman" w:eastAsia="Times New Roman" w:hAnsi="Times New Roman" w:cs="Times New Roman"/>
          <w:b/>
          <w:sz w:val="24"/>
          <w:szCs w:val="24"/>
        </w:rPr>
        <w:t>Recall</w:t>
      </w:r>
      <w:r>
        <w:rPr>
          <w:rFonts w:ascii="Times New Roman" w:eastAsia="Times New Roman" w:hAnsi="Times New Roman" w:cs="Times New Roman"/>
          <w:sz w:val="24"/>
          <w:szCs w:val="24"/>
        </w:rPr>
        <w:t xml:space="preserve">. Models like </w:t>
      </w:r>
      <w:r>
        <w:rPr>
          <w:rFonts w:ascii="Times New Roman" w:eastAsia="Times New Roman" w:hAnsi="Times New Roman" w:cs="Times New Roman"/>
          <w:b/>
          <w:sz w:val="24"/>
          <w:szCs w:val="24"/>
        </w:rPr>
        <w:t>Random Forest</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Logistic Regression</w:t>
      </w:r>
      <w:r>
        <w:rPr>
          <w:rFonts w:ascii="Times New Roman" w:eastAsia="Times New Roman" w:hAnsi="Times New Roman" w:cs="Times New Roman"/>
          <w:sz w:val="24"/>
          <w:szCs w:val="24"/>
        </w:rPr>
        <w:t xml:space="preserve"> handled this imbalance better, but </w:t>
      </w:r>
      <w:r>
        <w:rPr>
          <w:rFonts w:ascii="Times New Roman" w:eastAsia="Times New Roman" w:hAnsi="Times New Roman" w:cs="Times New Roman"/>
          <w:b/>
          <w:sz w:val="24"/>
          <w:szCs w:val="24"/>
        </w:rPr>
        <w:t>KNN</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Linear SVM</w:t>
      </w:r>
      <w:r>
        <w:rPr>
          <w:rFonts w:ascii="Times New Roman" w:eastAsia="Times New Roman" w:hAnsi="Times New Roman" w:cs="Times New Roman"/>
          <w:sz w:val="24"/>
          <w:szCs w:val="24"/>
        </w:rPr>
        <w:t xml:space="preserve"> struggled.</w:t>
      </w:r>
    </w:p>
    <w:p w:rsidR="007D7C62" w:rsidRDefault="00611367">
      <w:pPr>
        <w:numPr>
          <w:ilvl w:val="0"/>
          <w:numId w:val="9"/>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Feature Selection and Engineering</w:t>
      </w:r>
      <w:r>
        <w:rPr>
          <w:rFonts w:ascii="Times New Roman" w:eastAsia="Times New Roman" w:hAnsi="Times New Roman" w:cs="Times New Roman"/>
          <w:sz w:val="24"/>
          <w:szCs w:val="24"/>
        </w:rPr>
        <w:t xml:space="preserve">: Key features like the </w:t>
      </w:r>
      <w:r>
        <w:rPr>
          <w:rFonts w:ascii="Times New Roman" w:eastAsia="Times New Roman" w:hAnsi="Times New Roman" w:cs="Times New Roman"/>
          <w:b/>
          <w:sz w:val="24"/>
          <w:szCs w:val="24"/>
        </w:rPr>
        <w:t>debt-to-income ratio</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telco payment history</w:t>
      </w:r>
      <w:r>
        <w:rPr>
          <w:rFonts w:ascii="Times New Roman" w:eastAsia="Times New Roman" w:hAnsi="Times New Roman" w:cs="Times New Roman"/>
          <w:sz w:val="24"/>
          <w:szCs w:val="24"/>
        </w:rPr>
        <w:t xml:space="preserve"> had significant impact on model performance. Proper feature engineering, including the creation of derived features, was essential in improving predictive accuracy.</w:t>
      </w:r>
    </w:p>
    <w:p w:rsidR="007D7C62" w:rsidRDefault="00611367">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34"/>
          <w:szCs w:val="34"/>
        </w:rPr>
        <w:t>7.Conclusion</w:t>
      </w:r>
    </w:p>
    <w:tbl>
      <w:tblPr>
        <w:tblStyle w:val="a"/>
        <w:tblW w:w="8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1245"/>
        <w:gridCol w:w="1200"/>
        <w:gridCol w:w="945"/>
        <w:gridCol w:w="1245"/>
        <w:gridCol w:w="1530"/>
      </w:tblGrid>
      <w:tr w:rsidR="007D7C62">
        <w:trPr>
          <w:cantSplit/>
          <w:trHeight w:val="283"/>
        </w:trPr>
        <w:tc>
          <w:tcPr>
            <w:tcW w:w="23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7D7C62" w:rsidRDefault="00611367">
            <w:pPr>
              <w:spacing w:line="240" w:lineRule="auto"/>
              <w:jc w:val="center"/>
              <w:rPr>
                <w:b/>
              </w:rPr>
            </w:pPr>
            <w:r>
              <w:rPr>
                <w:b/>
              </w:rPr>
              <w:t>Model</w:t>
            </w:r>
          </w:p>
        </w:tc>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D7C62" w:rsidRDefault="00611367">
            <w:pPr>
              <w:spacing w:line="240" w:lineRule="auto"/>
              <w:jc w:val="center"/>
              <w:rPr>
                <w:b/>
              </w:rPr>
            </w:pPr>
            <w:r>
              <w:rPr>
                <w:b/>
              </w:rPr>
              <w:t>Accuracy</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D7C62" w:rsidRDefault="00611367">
            <w:pPr>
              <w:spacing w:line="240" w:lineRule="auto"/>
              <w:jc w:val="center"/>
              <w:rPr>
                <w:b/>
              </w:rPr>
            </w:pPr>
            <w:r>
              <w:rPr>
                <w:b/>
              </w:rPr>
              <w:t>Precision</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D7C62" w:rsidRDefault="00611367">
            <w:pPr>
              <w:spacing w:line="240" w:lineRule="auto"/>
              <w:jc w:val="center"/>
              <w:rPr>
                <w:b/>
              </w:rPr>
            </w:pPr>
            <w:r>
              <w:rPr>
                <w:b/>
              </w:rPr>
              <w:t>Recall</w:t>
            </w:r>
          </w:p>
        </w:tc>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D7C62" w:rsidRDefault="00611367">
            <w:pPr>
              <w:spacing w:line="240" w:lineRule="auto"/>
              <w:jc w:val="center"/>
              <w:rPr>
                <w:b/>
              </w:rPr>
            </w:pPr>
            <w:r>
              <w:rPr>
                <w:b/>
              </w:rPr>
              <w:t>F1-Score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D7C62" w:rsidRDefault="00611367">
            <w:pPr>
              <w:spacing w:line="240" w:lineRule="auto"/>
              <w:jc w:val="center"/>
              <w:rPr>
                <w:b/>
              </w:rPr>
            </w:pPr>
            <w:r>
              <w:rPr>
                <w:b/>
              </w:rPr>
              <w:t>AUC-ROC</w:t>
            </w:r>
          </w:p>
        </w:tc>
      </w:tr>
      <w:tr w:rsidR="007D7C62">
        <w:trPr>
          <w:trHeight w:val="515"/>
        </w:trPr>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D7C62" w:rsidRDefault="00611367">
            <w:pPr>
              <w:spacing w:line="240" w:lineRule="auto"/>
              <w:jc w:val="center"/>
              <w:rPr>
                <w:b/>
              </w:rPr>
            </w:pPr>
            <w:r>
              <w:rPr>
                <w:b/>
              </w:rPr>
              <w:t>Random Forest</w:t>
            </w:r>
          </w:p>
        </w:tc>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D7C62" w:rsidRDefault="00611367">
            <w:pPr>
              <w:spacing w:line="240" w:lineRule="auto"/>
              <w:jc w:val="center"/>
            </w:pPr>
            <w:r>
              <w:t>0.91815</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D7C62" w:rsidRDefault="00611367">
            <w:pPr>
              <w:spacing w:line="240" w:lineRule="auto"/>
              <w:jc w:val="center"/>
            </w:pPr>
            <w:r>
              <w:t>0.90</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D7C62" w:rsidRDefault="00611367">
            <w:pPr>
              <w:spacing w:line="240" w:lineRule="auto"/>
              <w:jc w:val="center"/>
            </w:pPr>
            <w:r>
              <w:t>0.92</w:t>
            </w:r>
          </w:p>
        </w:tc>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D7C62" w:rsidRDefault="00611367">
            <w:pPr>
              <w:spacing w:line="240" w:lineRule="auto"/>
              <w:jc w:val="center"/>
            </w:pPr>
            <w:r>
              <w:t>0.88</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D7C62" w:rsidRDefault="00611367">
            <w:pPr>
              <w:spacing w:line="240" w:lineRule="auto"/>
              <w:jc w:val="center"/>
            </w:pPr>
            <w:r>
              <w:t>0.71</w:t>
            </w:r>
          </w:p>
        </w:tc>
      </w:tr>
      <w:tr w:rsidR="007D7C62">
        <w:trPr>
          <w:trHeight w:val="515"/>
        </w:trPr>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D7C62" w:rsidRDefault="00611367">
            <w:pPr>
              <w:spacing w:line="240" w:lineRule="auto"/>
              <w:jc w:val="center"/>
              <w:rPr>
                <w:b/>
              </w:rPr>
            </w:pPr>
            <w:r>
              <w:rPr>
                <w:b/>
              </w:rPr>
              <w:t>Logistic Regression</w:t>
            </w:r>
          </w:p>
        </w:tc>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D7C62" w:rsidRDefault="00611367">
            <w:pPr>
              <w:spacing w:line="240" w:lineRule="auto"/>
              <w:jc w:val="center"/>
            </w:pPr>
            <w:r>
              <w:t>0.91776</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D7C62" w:rsidRDefault="00611367">
            <w:pPr>
              <w:spacing w:line="240" w:lineRule="auto"/>
              <w:jc w:val="center"/>
            </w:pPr>
            <w:r>
              <w:t>0.88</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D7C62" w:rsidRDefault="00611367">
            <w:pPr>
              <w:spacing w:line="240" w:lineRule="auto"/>
              <w:jc w:val="center"/>
            </w:pPr>
            <w:r>
              <w:t>0.92</w:t>
            </w:r>
          </w:p>
        </w:tc>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D7C62" w:rsidRDefault="00611367">
            <w:pPr>
              <w:spacing w:line="240" w:lineRule="auto"/>
              <w:jc w:val="center"/>
            </w:pPr>
            <w:r>
              <w:t>0.88</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D7C62" w:rsidRDefault="00611367">
            <w:pPr>
              <w:spacing w:line="240" w:lineRule="auto"/>
              <w:jc w:val="center"/>
            </w:pPr>
            <w:r>
              <w:t>0.74</w:t>
            </w:r>
          </w:p>
        </w:tc>
      </w:tr>
      <w:tr w:rsidR="007D7C62">
        <w:trPr>
          <w:trHeight w:val="515"/>
        </w:trPr>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D7C62" w:rsidRDefault="00611367">
            <w:pPr>
              <w:spacing w:line="240" w:lineRule="auto"/>
              <w:jc w:val="center"/>
              <w:rPr>
                <w:b/>
              </w:rPr>
            </w:pPr>
            <w:r>
              <w:rPr>
                <w:b/>
              </w:rPr>
              <w:t>K-Nearest Neighbors</w:t>
            </w:r>
          </w:p>
        </w:tc>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D7C62" w:rsidRDefault="00611367">
            <w:pPr>
              <w:spacing w:line="240" w:lineRule="auto"/>
              <w:jc w:val="center"/>
            </w:pPr>
            <w:r>
              <w:t>0.91311</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D7C62" w:rsidRDefault="00611367">
            <w:pPr>
              <w:spacing w:line="240" w:lineRule="auto"/>
              <w:jc w:val="center"/>
            </w:pPr>
            <w:r>
              <w:t>0.86</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D7C62" w:rsidRDefault="00611367">
            <w:pPr>
              <w:spacing w:line="240" w:lineRule="auto"/>
              <w:jc w:val="center"/>
            </w:pPr>
            <w:r>
              <w:t>0.91</w:t>
            </w:r>
          </w:p>
        </w:tc>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D7C62" w:rsidRDefault="00611367">
            <w:pPr>
              <w:spacing w:line="240" w:lineRule="auto"/>
              <w:jc w:val="center"/>
            </w:pPr>
            <w:r>
              <w:t>0.88</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D7C62" w:rsidRDefault="00611367">
            <w:pPr>
              <w:spacing w:line="240" w:lineRule="auto"/>
              <w:jc w:val="center"/>
            </w:pPr>
            <w:r>
              <w:t>0.56</w:t>
            </w:r>
          </w:p>
        </w:tc>
      </w:tr>
      <w:tr w:rsidR="007D7C62">
        <w:trPr>
          <w:trHeight w:val="515"/>
        </w:trPr>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D7C62" w:rsidRDefault="00611367">
            <w:pPr>
              <w:spacing w:line="240" w:lineRule="auto"/>
              <w:jc w:val="center"/>
              <w:rPr>
                <w:b/>
              </w:rPr>
            </w:pPr>
            <w:r>
              <w:rPr>
                <w:b/>
              </w:rPr>
              <w:t>Linear SVM</w:t>
            </w:r>
          </w:p>
        </w:tc>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D7C62" w:rsidRDefault="00611367">
            <w:pPr>
              <w:spacing w:line="240" w:lineRule="auto"/>
              <w:jc w:val="center"/>
            </w:pPr>
            <w:r>
              <w:t>0.91798</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D7C62" w:rsidRDefault="00611367">
            <w:pPr>
              <w:spacing w:line="240" w:lineRule="auto"/>
              <w:jc w:val="center"/>
            </w:pPr>
            <w:r>
              <w:t>0.84</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D7C62" w:rsidRDefault="00611367">
            <w:pPr>
              <w:spacing w:line="240" w:lineRule="auto"/>
              <w:jc w:val="center"/>
            </w:pPr>
            <w:r>
              <w:t>0.92</w:t>
            </w:r>
          </w:p>
        </w:tc>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D7C62" w:rsidRDefault="00611367">
            <w:pPr>
              <w:spacing w:line="240" w:lineRule="auto"/>
              <w:jc w:val="center"/>
            </w:pPr>
            <w:r>
              <w:t>0.88</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D7C62" w:rsidRDefault="00611367">
            <w:pPr>
              <w:spacing w:line="240" w:lineRule="auto"/>
              <w:jc w:val="center"/>
            </w:pPr>
            <w:r>
              <w:t>0.75</w:t>
            </w:r>
          </w:p>
        </w:tc>
      </w:tr>
      <w:tr w:rsidR="00DE1030">
        <w:trPr>
          <w:trHeight w:val="515"/>
        </w:trPr>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1030" w:rsidRDefault="00DE1030">
            <w:pPr>
              <w:spacing w:line="240" w:lineRule="auto"/>
              <w:jc w:val="center"/>
              <w:rPr>
                <w:b/>
              </w:rPr>
            </w:pPr>
            <w:r>
              <w:rPr>
                <w:b/>
              </w:rPr>
              <w:t>Neural Networks</w:t>
            </w:r>
          </w:p>
        </w:tc>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1030" w:rsidRDefault="00DE1030">
            <w:pPr>
              <w:spacing w:line="240" w:lineRule="auto"/>
              <w:jc w:val="center"/>
            </w:pPr>
            <w:r>
              <w:t>0.92</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1030" w:rsidRDefault="00DE1030">
            <w:pPr>
              <w:spacing w:line="240" w:lineRule="auto"/>
              <w:jc w:val="center"/>
            </w:pPr>
            <w:r>
              <w:t>0.87</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1030" w:rsidRDefault="00DE1030">
            <w:pPr>
              <w:spacing w:line="240" w:lineRule="auto"/>
              <w:jc w:val="center"/>
            </w:pPr>
            <w:r>
              <w:t>0.92</w:t>
            </w:r>
          </w:p>
        </w:tc>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1030" w:rsidRDefault="00DE1030">
            <w:pPr>
              <w:spacing w:line="240" w:lineRule="auto"/>
              <w:jc w:val="center"/>
            </w:pPr>
            <w:r>
              <w:t>0.88</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1030" w:rsidRDefault="00DE1030">
            <w:pPr>
              <w:spacing w:line="240" w:lineRule="auto"/>
              <w:jc w:val="center"/>
            </w:pPr>
            <w:r>
              <w:t>0.72</w:t>
            </w:r>
          </w:p>
        </w:tc>
      </w:tr>
    </w:tbl>
    <w:p w:rsidR="007D7C62" w:rsidRDefault="007D7C62">
      <w:pPr>
        <w:pStyle w:val="Heading3"/>
        <w:keepNext w:val="0"/>
        <w:keepLines w:val="0"/>
        <w:spacing w:before="280" w:line="240" w:lineRule="auto"/>
        <w:rPr>
          <w:rFonts w:ascii="Times New Roman" w:eastAsia="Times New Roman" w:hAnsi="Times New Roman" w:cs="Times New Roman"/>
          <w:b/>
          <w:color w:val="000000"/>
          <w:sz w:val="26"/>
          <w:szCs w:val="26"/>
        </w:rPr>
      </w:pPr>
      <w:bookmarkStart w:id="13" w:name="_xinnipdv9rl8" w:colFirst="0" w:colLast="0"/>
      <w:bookmarkEnd w:id="13"/>
    </w:p>
    <w:p w:rsidR="007D7C62" w:rsidRDefault="00611367">
      <w:pPr>
        <w:numPr>
          <w:ilvl w:val="0"/>
          <w:numId w:val="2"/>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Random Forest</w:t>
      </w:r>
      <w:r>
        <w:rPr>
          <w:rFonts w:ascii="Times New Roman" w:eastAsia="Times New Roman" w:hAnsi="Times New Roman" w:cs="Times New Roman"/>
          <w:sz w:val="24"/>
          <w:szCs w:val="24"/>
        </w:rPr>
        <w:t xml:space="preserve"> was the best performer in terms of accuracy, precision, and recall, with </w:t>
      </w:r>
      <w:r>
        <w:rPr>
          <w:rFonts w:ascii="Times New Roman" w:eastAsia="Times New Roman" w:hAnsi="Times New Roman" w:cs="Times New Roman"/>
          <w:b/>
          <w:sz w:val="24"/>
          <w:szCs w:val="24"/>
        </w:rPr>
        <w:t>Logistic Regression</w:t>
      </w:r>
      <w:r>
        <w:rPr>
          <w:rFonts w:ascii="Times New Roman" w:eastAsia="Times New Roman" w:hAnsi="Times New Roman" w:cs="Times New Roman"/>
          <w:sz w:val="24"/>
          <w:szCs w:val="24"/>
        </w:rPr>
        <w:t xml:space="preserve"> following closely behind in overall performance. Both models can be considered strong candidates for deployment, with </w:t>
      </w:r>
      <w:r>
        <w:rPr>
          <w:rFonts w:ascii="Times New Roman" w:eastAsia="Times New Roman" w:hAnsi="Times New Roman" w:cs="Times New Roman"/>
          <w:b/>
          <w:sz w:val="24"/>
          <w:szCs w:val="24"/>
        </w:rPr>
        <w:t>Random Forest</w:t>
      </w:r>
      <w:r>
        <w:rPr>
          <w:rFonts w:ascii="Times New Roman" w:eastAsia="Times New Roman" w:hAnsi="Times New Roman" w:cs="Times New Roman"/>
          <w:sz w:val="24"/>
          <w:szCs w:val="24"/>
        </w:rPr>
        <w:t xml:space="preserve"> being more robust and flexible in handling complex relationships.</w:t>
      </w:r>
    </w:p>
    <w:p w:rsidR="007D7C62" w:rsidRDefault="00611367">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KNN</w:t>
      </w:r>
      <w:r>
        <w:rPr>
          <w:rFonts w:ascii="Times New Roman" w:eastAsia="Times New Roman" w:hAnsi="Times New Roman" w:cs="Times New Roman"/>
          <w:sz w:val="24"/>
          <w:szCs w:val="24"/>
        </w:rPr>
        <w:t xml:space="preserve"> struggled with distinguishing defaults from non-defaults, as indicated by its low </w:t>
      </w:r>
      <w:r>
        <w:rPr>
          <w:rFonts w:ascii="Times New Roman" w:eastAsia="Times New Roman" w:hAnsi="Times New Roman" w:cs="Times New Roman"/>
          <w:b/>
          <w:sz w:val="24"/>
          <w:szCs w:val="24"/>
        </w:rPr>
        <w:t>AUC-ROC</w:t>
      </w:r>
      <w:r>
        <w:rPr>
          <w:rFonts w:ascii="Times New Roman" w:eastAsia="Times New Roman" w:hAnsi="Times New Roman" w:cs="Times New Roman"/>
          <w:sz w:val="24"/>
          <w:szCs w:val="24"/>
        </w:rPr>
        <w:t>. This highlights the challenges of using KNN for high-dimensional data like this, which may suffer from the "curse of dimensionality."</w:t>
      </w:r>
    </w:p>
    <w:p w:rsidR="007D7C62" w:rsidRDefault="00611367">
      <w:pPr>
        <w:numPr>
          <w:ilvl w:val="0"/>
          <w:numId w:val="2"/>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Linear SVM</w:t>
      </w:r>
      <w:r w:rsidR="00926E11">
        <w:rPr>
          <w:rFonts w:ascii="Times New Roman" w:eastAsia="Times New Roman" w:hAnsi="Times New Roman" w:cs="Times New Roman"/>
          <w:b/>
          <w:sz w:val="24"/>
          <w:szCs w:val="24"/>
        </w:rPr>
        <w:t>,Neural Networks</w:t>
      </w:r>
      <w:r>
        <w:rPr>
          <w:rFonts w:ascii="Times New Roman" w:eastAsia="Times New Roman" w:hAnsi="Times New Roman" w:cs="Times New Roman"/>
          <w:sz w:val="24"/>
          <w:szCs w:val="24"/>
        </w:rPr>
        <w:t xml:space="preserve"> showed competitive </w:t>
      </w:r>
      <w:r>
        <w:rPr>
          <w:rFonts w:ascii="Times New Roman" w:eastAsia="Times New Roman" w:hAnsi="Times New Roman" w:cs="Times New Roman"/>
          <w:b/>
          <w:sz w:val="24"/>
          <w:szCs w:val="24"/>
        </w:rPr>
        <w:t>Recall</w:t>
      </w:r>
      <w:r>
        <w:rPr>
          <w:rFonts w:ascii="Times New Roman" w:eastAsia="Times New Roman" w:hAnsi="Times New Roman" w:cs="Times New Roman"/>
          <w:sz w:val="24"/>
          <w:szCs w:val="24"/>
        </w:rPr>
        <w:t xml:space="preserve">, but its lower </w:t>
      </w:r>
      <w:r>
        <w:rPr>
          <w:rFonts w:ascii="Times New Roman" w:eastAsia="Times New Roman" w:hAnsi="Times New Roman" w:cs="Times New Roman"/>
          <w:b/>
          <w:sz w:val="24"/>
          <w:szCs w:val="24"/>
        </w:rPr>
        <w:t>AUC-ROC</w:t>
      </w:r>
      <w:r>
        <w:rPr>
          <w:rFonts w:ascii="Times New Roman" w:eastAsia="Times New Roman" w:hAnsi="Times New Roman" w:cs="Times New Roman"/>
          <w:sz w:val="24"/>
          <w:szCs w:val="24"/>
        </w:rPr>
        <w:t xml:space="preserve"> indicates it was less effective at distinguishing between the two classes. </w:t>
      </w:r>
      <w:r>
        <w:rPr>
          <w:rFonts w:ascii="Times New Roman" w:eastAsia="Times New Roman" w:hAnsi="Times New Roman" w:cs="Times New Roman"/>
          <w:b/>
          <w:sz w:val="24"/>
          <w:szCs w:val="24"/>
        </w:rPr>
        <w:t>Linear SVM</w:t>
      </w:r>
      <w:r>
        <w:rPr>
          <w:rFonts w:ascii="Times New Roman" w:eastAsia="Times New Roman" w:hAnsi="Times New Roman" w:cs="Times New Roman"/>
          <w:sz w:val="24"/>
          <w:szCs w:val="24"/>
        </w:rPr>
        <w:t xml:space="preserve"> may benefit from more tuning or the application of non-linear kernels for more complex decision boundaries.</w:t>
      </w:r>
    </w:p>
    <w:p w:rsidR="00611367" w:rsidRDefault="00611367">
      <w:pPr>
        <w:numPr>
          <w:ilvl w:val="0"/>
          <w:numId w:val="2"/>
        </w:numPr>
        <w:spacing w:after="240" w:line="240" w:lineRule="auto"/>
        <w:rPr>
          <w:rFonts w:ascii="Times New Roman" w:eastAsia="Times New Roman" w:hAnsi="Times New Roman" w:cs="Times New Roman"/>
          <w:sz w:val="24"/>
          <w:szCs w:val="24"/>
        </w:rPr>
      </w:pPr>
      <w:r w:rsidRPr="00611367">
        <w:rPr>
          <w:rFonts w:ascii="Times New Roman" w:eastAsia="Times New Roman" w:hAnsi="Times New Roman" w:cs="Times New Roman"/>
          <w:b/>
          <w:sz w:val="24"/>
          <w:szCs w:val="24"/>
        </w:rPr>
        <w:t>Logistic Regression</w:t>
      </w:r>
      <w:r w:rsidRPr="00611367">
        <w:rPr>
          <w:rFonts w:ascii="Times New Roman" w:eastAsia="Times New Roman" w:hAnsi="Times New Roman" w:cs="Times New Roman"/>
          <w:sz w:val="24"/>
          <w:szCs w:val="24"/>
        </w:rPr>
        <w:t xml:space="preserve"> satisfies and outperforms Random Forest ,Neural Network in terms of AUC while recall for 3 of them are same</w:t>
      </w:r>
    </w:p>
    <w:p w:rsidR="003D7F0D" w:rsidRDefault="003D7F0D" w:rsidP="003D7F0D">
      <w:pPr>
        <w:spacing w:after="240" w:line="240" w:lineRule="auto"/>
        <w:ind w:left="360"/>
        <w:rPr>
          <w:rFonts w:ascii="Times New Roman" w:eastAsia="Times New Roman" w:hAnsi="Times New Roman" w:cs="Times New Roman"/>
          <w:b/>
          <w:sz w:val="24"/>
          <w:szCs w:val="24"/>
        </w:rPr>
      </w:pPr>
    </w:p>
    <w:p w:rsidR="003D7F0D" w:rsidRDefault="003D7F0D" w:rsidP="003D7F0D">
      <w:pPr>
        <w:spacing w:after="240" w:line="240" w:lineRule="auto"/>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Team:</w:t>
      </w:r>
    </w:p>
    <w:p w:rsidR="003D7F0D" w:rsidRPr="003D7F0D" w:rsidRDefault="003D7F0D" w:rsidP="003D7F0D">
      <w:pPr>
        <w:pStyle w:val="ListParagraph"/>
        <w:numPr>
          <w:ilvl w:val="0"/>
          <w:numId w:val="12"/>
        </w:numPr>
      </w:pPr>
      <w:bookmarkStart w:id="14" w:name="_GoBack"/>
      <w:r w:rsidRPr="003D7F0D">
        <w:t>Srinath Bulusu-1002197525</w:t>
      </w:r>
    </w:p>
    <w:p w:rsidR="003D7F0D" w:rsidRPr="003D7F0D" w:rsidRDefault="003D7F0D" w:rsidP="003D7F0D">
      <w:pPr>
        <w:pStyle w:val="ListParagraph"/>
        <w:numPr>
          <w:ilvl w:val="0"/>
          <w:numId w:val="12"/>
        </w:numPr>
      </w:pPr>
      <w:r w:rsidRPr="003D7F0D">
        <w:t>Pranay Mohan Kanakabandi -1002198613</w:t>
      </w:r>
    </w:p>
    <w:p w:rsidR="003D7F0D" w:rsidRPr="003D7F0D" w:rsidRDefault="003D7F0D" w:rsidP="003D7F0D">
      <w:pPr>
        <w:pStyle w:val="ListParagraph"/>
        <w:numPr>
          <w:ilvl w:val="0"/>
          <w:numId w:val="12"/>
        </w:numPr>
      </w:pPr>
      <w:r w:rsidRPr="003D7F0D">
        <w:t>Manas Pavan Sai Kallaganti  - 1002209866</w:t>
      </w:r>
    </w:p>
    <w:p w:rsidR="003D7F0D" w:rsidRPr="003D7F0D" w:rsidRDefault="003D7F0D" w:rsidP="003D7F0D">
      <w:pPr>
        <w:pStyle w:val="ListParagraph"/>
        <w:numPr>
          <w:ilvl w:val="0"/>
          <w:numId w:val="12"/>
        </w:numPr>
      </w:pPr>
      <w:r w:rsidRPr="003D7F0D">
        <w:t>Sai Prabhakar Gattu - 1002209363</w:t>
      </w:r>
    </w:p>
    <w:bookmarkEnd w:id="14"/>
    <w:p w:rsidR="003D7F0D" w:rsidRDefault="003D7F0D" w:rsidP="003D7F0D">
      <w:pPr>
        <w:spacing w:after="240" w:line="240" w:lineRule="auto"/>
        <w:ind w:left="360"/>
        <w:rPr>
          <w:rFonts w:ascii="Times New Roman" w:eastAsia="Times New Roman" w:hAnsi="Times New Roman" w:cs="Times New Roman"/>
          <w:sz w:val="24"/>
          <w:szCs w:val="24"/>
        </w:rPr>
      </w:pPr>
    </w:p>
    <w:sectPr w:rsidR="003D7F0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3A66E0"/>
    <w:multiLevelType w:val="multilevel"/>
    <w:tmpl w:val="E8A20F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1F73200"/>
    <w:multiLevelType w:val="hybridMultilevel"/>
    <w:tmpl w:val="E378003C"/>
    <w:lvl w:ilvl="0" w:tplc="628E40D0">
      <w:start w:val="1"/>
      <w:numFmt w:val="bullet"/>
      <w:lvlText w:val="•"/>
      <w:lvlJc w:val="left"/>
      <w:pPr>
        <w:tabs>
          <w:tab w:val="num" w:pos="720"/>
        </w:tabs>
        <w:ind w:left="720" w:hanging="360"/>
      </w:pPr>
      <w:rPr>
        <w:rFonts w:ascii="Times New Roman" w:hAnsi="Times New Roman" w:hint="default"/>
      </w:rPr>
    </w:lvl>
    <w:lvl w:ilvl="1" w:tplc="B830AAC8" w:tentative="1">
      <w:start w:val="1"/>
      <w:numFmt w:val="bullet"/>
      <w:lvlText w:val="•"/>
      <w:lvlJc w:val="left"/>
      <w:pPr>
        <w:tabs>
          <w:tab w:val="num" w:pos="1440"/>
        </w:tabs>
        <w:ind w:left="1440" w:hanging="360"/>
      </w:pPr>
      <w:rPr>
        <w:rFonts w:ascii="Times New Roman" w:hAnsi="Times New Roman" w:hint="default"/>
      </w:rPr>
    </w:lvl>
    <w:lvl w:ilvl="2" w:tplc="496E5DD6" w:tentative="1">
      <w:start w:val="1"/>
      <w:numFmt w:val="bullet"/>
      <w:lvlText w:val="•"/>
      <w:lvlJc w:val="left"/>
      <w:pPr>
        <w:tabs>
          <w:tab w:val="num" w:pos="2160"/>
        </w:tabs>
        <w:ind w:left="2160" w:hanging="360"/>
      </w:pPr>
      <w:rPr>
        <w:rFonts w:ascii="Times New Roman" w:hAnsi="Times New Roman" w:hint="default"/>
      </w:rPr>
    </w:lvl>
    <w:lvl w:ilvl="3" w:tplc="32E29326" w:tentative="1">
      <w:start w:val="1"/>
      <w:numFmt w:val="bullet"/>
      <w:lvlText w:val="•"/>
      <w:lvlJc w:val="left"/>
      <w:pPr>
        <w:tabs>
          <w:tab w:val="num" w:pos="2880"/>
        </w:tabs>
        <w:ind w:left="2880" w:hanging="360"/>
      </w:pPr>
      <w:rPr>
        <w:rFonts w:ascii="Times New Roman" w:hAnsi="Times New Roman" w:hint="default"/>
      </w:rPr>
    </w:lvl>
    <w:lvl w:ilvl="4" w:tplc="9EB63DEE" w:tentative="1">
      <w:start w:val="1"/>
      <w:numFmt w:val="bullet"/>
      <w:lvlText w:val="•"/>
      <w:lvlJc w:val="left"/>
      <w:pPr>
        <w:tabs>
          <w:tab w:val="num" w:pos="3600"/>
        </w:tabs>
        <w:ind w:left="3600" w:hanging="360"/>
      </w:pPr>
      <w:rPr>
        <w:rFonts w:ascii="Times New Roman" w:hAnsi="Times New Roman" w:hint="default"/>
      </w:rPr>
    </w:lvl>
    <w:lvl w:ilvl="5" w:tplc="43AED7A6" w:tentative="1">
      <w:start w:val="1"/>
      <w:numFmt w:val="bullet"/>
      <w:lvlText w:val="•"/>
      <w:lvlJc w:val="left"/>
      <w:pPr>
        <w:tabs>
          <w:tab w:val="num" w:pos="4320"/>
        </w:tabs>
        <w:ind w:left="4320" w:hanging="360"/>
      </w:pPr>
      <w:rPr>
        <w:rFonts w:ascii="Times New Roman" w:hAnsi="Times New Roman" w:hint="default"/>
      </w:rPr>
    </w:lvl>
    <w:lvl w:ilvl="6" w:tplc="B2F611C0" w:tentative="1">
      <w:start w:val="1"/>
      <w:numFmt w:val="bullet"/>
      <w:lvlText w:val="•"/>
      <w:lvlJc w:val="left"/>
      <w:pPr>
        <w:tabs>
          <w:tab w:val="num" w:pos="5040"/>
        </w:tabs>
        <w:ind w:left="5040" w:hanging="360"/>
      </w:pPr>
      <w:rPr>
        <w:rFonts w:ascii="Times New Roman" w:hAnsi="Times New Roman" w:hint="default"/>
      </w:rPr>
    </w:lvl>
    <w:lvl w:ilvl="7" w:tplc="3EDCCD5A" w:tentative="1">
      <w:start w:val="1"/>
      <w:numFmt w:val="bullet"/>
      <w:lvlText w:val="•"/>
      <w:lvlJc w:val="left"/>
      <w:pPr>
        <w:tabs>
          <w:tab w:val="num" w:pos="5760"/>
        </w:tabs>
        <w:ind w:left="5760" w:hanging="360"/>
      </w:pPr>
      <w:rPr>
        <w:rFonts w:ascii="Times New Roman" w:hAnsi="Times New Roman" w:hint="default"/>
      </w:rPr>
    </w:lvl>
    <w:lvl w:ilvl="8" w:tplc="B50E514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289464E1"/>
    <w:multiLevelType w:val="multilevel"/>
    <w:tmpl w:val="BFF256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39E6E55"/>
    <w:multiLevelType w:val="multilevel"/>
    <w:tmpl w:val="221615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B685203"/>
    <w:multiLevelType w:val="hybridMultilevel"/>
    <w:tmpl w:val="057E1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FB1E3D"/>
    <w:multiLevelType w:val="multilevel"/>
    <w:tmpl w:val="6EAE9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79712FC"/>
    <w:multiLevelType w:val="multilevel"/>
    <w:tmpl w:val="FB0210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CEF7E5D"/>
    <w:multiLevelType w:val="multilevel"/>
    <w:tmpl w:val="F7EEF6E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6ADC3D49"/>
    <w:multiLevelType w:val="multilevel"/>
    <w:tmpl w:val="D1228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FDD42B0"/>
    <w:multiLevelType w:val="multilevel"/>
    <w:tmpl w:val="FB0210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E4C027E"/>
    <w:multiLevelType w:val="multilevel"/>
    <w:tmpl w:val="85B02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F175813"/>
    <w:multiLevelType w:val="multilevel"/>
    <w:tmpl w:val="53987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10"/>
  </w:num>
  <w:num w:numId="3">
    <w:abstractNumId w:val="8"/>
  </w:num>
  <w:num w:numId="4">
    <w:abstractNumId w:val="3"/>
  </w:num>
  <w:num w:numId="5">
    <w:abstractNumId w:val="2"/>
  </w:num>
  <w:num w:numId="6">
    <w:abstractNumId w:val="7"/>
  </w:num>
  <w:num w:numId="7">
    <w:abstractNumId w:val="0"/>
  </w:num>
  <w:num w:numId="8">
    <w:abstractNumId w:val="6"/>
  </w:num>
  <w:num w:numId="9">
    <w:abstractNumId w:val="5"/>
  </w:num>
  <w:num w:numId="10">
    <w:abstractNumId w:val="1"/>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7C62"/>
    <w:rsid w:val="002722EF"/>
    <w:rsid w:val="003D7F0D"/>
    <w:rsid w:val="00611367"/>
    <w:rsid w:val="006B38CD"/>
    <w:rsid w:val="007D7C62"/>
    <w:rsid w:val="00926E11"/>
    <w:rsid w:val="00BE3C76"/>
    <w:rsid w:val="00DE10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BBD00"/>
  <w15:docId w15:val="{C7D5F7FB-5B86-42F5-B180-1C2C0178B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722EF"/>
    <w:pPr>
      <w:spacing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4285778">
      <w:bodyDiv w:val="1"/>
      <w:marLeft w:val="0"/>
      <w:marRight w:val="0"/>
      <w:marTop w:val="0"/>
      <w:marBottom w:val="0"/>
      <w:divBdr>
        <w:top w:val="none" w:sz="0" w:space="0" w:color="auto"/>
        <w:left w:val="none" w:sz="0" w:space="0" w:color="auto"/>
        <w:bottom w:val="none" w:sz="0" w:space="0" w:color="auto"/>
        <w:right w:val="none" w:sz="0" w:space="0" w:color="auto"/>
      </w:divBdr>
    </w:div>
    <w:div w:id="10819460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g"/><Relationship Id="rId30"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13</Pages>
  <Words>960</Words>
  <Characters>5478</Characters>
  <Application>Microsoft Office Word</Application>
  <DocSecurity>0</DocSecurity>
  <Lines>45</Lines>
  <Paragraphs>12</Paragraphs>
  <ScaleCrop>false</ScaleCrop>
  <Company/>
  <LinksUpToDate>false</LinksUpToDate>
  <CharactersWithSpaces>6426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SRINATH</cp:lastModifiedBy>
  <cp:revision>14</cp:revision>
  <dcterms:created xsi:type="dcterms:W3CDTF">2024-12-11T01:20:00Z</dcterms:created>
  <dcterms:modified xsi:type="dcterms:W3CDTF">2024-12-11T01:36:00Z</dcterms:modified>
</cp:coreProperties>
</file>