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211E" w14:textId="7282101B" w:rsidR="00025DF3" w:rsidRDefault="00085BBE" w:rsidP="00085BBE">
      <w:pPr>
        <w:spacing w:before="6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SYNOPSIS</w:t>
      </w:r>
    </w:p>
    <w:p w14:paraId="799371F9" w14:textId="77777777" w:rsidR="003C0838" w:rsidRDefault="003C0838" w:rsidP="003C0838">
      <w:pPr>
        <w:spacing w:before="60"/>
        <w:ind w:left="8"/>
        <w:jc w:val="center"/>
        <w:rPr>
          <w:b/>
          <w:sz w:val="24"/>
        </w:rPr>
      </w:pPr>
    </w:p>
    <w:p w14:paraId="52D34EF4" w14:textId="6B623C53" w:rsidR="00025DF3" w:rsidRPr="005C709A" w:rsidRDefault="009F28EE" w:rsidP="00D73F7C">
      <w:pPr>
        <w:spacing w:before="41"/>
        <w:ind w:left="119" w:hanging="11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No:</w:t>
      </w:r>
      <w:r w:rsidR="00480FAE">
        <w:rPr>
          <w:b/>
          <w:spacing w:val="-5"/>
          <w:sz w:val="24"/>
        </w:rPr>
        <w:t xml:space="preserve"> 1</w:t>
      </w:r>
    </w:p>
    <w:p w14:paraId="62BEA203" w14:textId="77777777" w:rsidR="00ED42E3" w:rsidRDefault="00ED42E3" w:rsidP="00D73F7C">
      <w:pPr>
        <w:tabs>
          <w:tab w:val="left" w:pos="5880"/>
        </w:tabs>
        <w:ind w:left="119" w:hanging="119"/>
        <w:rPr>
          <w:b/>
          <w:sz w:val="24"/>
        </w:rPr>
      </w:pPr>
    </w:p>
    <w:p w14:paraId="0F88BCBD" w14:textId="048E50CE" w:rsidR="00025DF3" w:rsidRDefault="009F28EE" w:rsidP="00D73F7C">
      <w:pPr>
        <w:tabs>
          <w:tab w:val="left" w:pos="5880"/>
        </w:tabs>
        <w:ind w:left="119" w:hanging="119"/>
        <w:rPr>
          <w:b/>
          <w:sz w:val="24"/>
        </w:rPr>
      </w:pPr>
      <w:r>
        <w:rPr>
          <w:b/>
          <w:sz w:val="24"/>
        </w:rPr>
        <w:t>Register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No: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Name:</w:t>
      </w:r>
    </w:p>
    <w:p w14:paraId="25AC5BE1" w14:textId="604D9BC8" w:rsidR="005C709A" w:rsidRDefault="009F28EE" w:rsidP="00D73F7C">
      <w:pPr>
        <w:pStyle w:val="BodyText"/>
        <w:tabs>
          <w:tab w:val="left" w:pos="5879"/>
        </w:tabs>
        <w:spacing w:before="140"/>
        <w:ind w:left="119" w:hanging="119"/>
      </w:pPr>
      <w:r>
        <w:rPr>
          <w:b/>
          <w:spacing w:val="-5"/>
        </w:rPr>
        <w:t>1.</w:t>
      </w:r>
      <w:r w:rsidR="00480FAE">
        <w:rPr>
          <w:b/>
          <w:spacing w:val="-5"/>
        </w:rPr>
        <w:t xml:space="preserve"> 124004308</w:t>
      </w:r>
      <w:r>
        <w:rPr>
          <w:b/>
        </w:rPr>
        <w:tab/>
      </w:r>
      <w:r w:rsidR="00480FAE">
        <w:t>Srinath.R</w:t>
      </w:r>
    </w:p>
    <w:p w14:paraId="67E249D8" w14:textId="50721F47" w:rsidR="00D73F7C" w:rsidRPr="00D73F7C" w:rsidRDefault="009F28EE" w:rsidP="00D73F7C">
      <w:pPr>
        <w:pStyle w:val="BodyText"/>
      </w:pPr>
      <w:r w:rsidRPr="005C709A">
        <w:rPr>
          <w:b/>
          <w:bCs/>
        </w:rPr>
        <w:t>2</w:t>
      </w:r>
      <w:r w:rsidR="00480FAE" w:rsidRPr="005C709A">
        <w:rPr>
          <w:b/>
          <w:bCs/>
        </w:rPr>
        <w:t>. 124004361</w:t>
      </w:r>
      <w:r w:rsidR="005C709A" w:rsidRPr="005C709A">
        <w:rPr>
          <w:b/>
          <w:bCs/>
        </w:rPr>
        <w:t xml:space="preserve"> </w:t>
      </w:r>
      <w:r w:rsidR="00D73F7C">
        <w:rPr>
          <w:b/>
          <w:bCs/>
        </w:rPr>
        <w:tab/>
      </w:r>
      <w:r w:rsidR="00D73F7C">
        <w:rPr>
          <w:b/>
          <w:bCs/>
        </w:rPr>
        <w:tab/>
      </w:r>
      <w:r w:rsidR="00D73F7C">
        <w:rPr>
          <w:b/>
          <w:bCs/>
        </w:rPr>
        <w:tab/>
      </w:r>
      <w:r w:rsidR="00D73F7C">
        <w:rPr>
          <w:b/>
          <w:bCs/>
        </w:rPr>
        <w:tab/>
      </w:r>
      <w:r w:rsidR="00D73F7C">
        <w:rPr>
          <w:b/>
          <w:bCs/>
        </w:rPr>
        <w:tab/>
      </w:r>
      <w:r w:rsidR="00D73F7C">
        <w:rPr>
          <w:b/>
          <w:bCs/>
        </w:rPr>
        <w:tab/>
      </w:r>
      <w:r w:rsidR="00D73F7C">
        <w:rPr>
          <w:b/>
          <w:bCs/>
        </w:rPr>
        <w:tab/>
        <w:t xml:space="preserve">  </w:t>
      </w:r>
      <w:r w:rsidR="00D73F7C" w:rsidRPr="00D73F7C">
        <w:t>Vijayarghavan.K.B</w:t>
      </w:r>
    </w:p>
    <w:p w14:paraId="067715F6" w14:textId="77777777" w:rsidR="00ED42E3" w:rsidRDefault="00ED42E3" w:rsidP="003C0838">
      <w:pPr>
        <w:pStyle w:val="BodyText"/>
        <w:ind w:left="1418" w:hanging="1418"/>
        <w:rPr>
          <w:b/>
        </w:rPr>
      </w:pPr>
    </w:p>
    <w:p w14:paraId="4E10A3EF" w14:textId="429AFFF6" w:rsidR="00480FAE" w:rsidRDefault="009F28EE" w:rsidP="003C0838">
      <w:pPr>
        <w:pStyle w:val="BodyText"/>
        <w:ind w:left="1418" w:hanging="1418"/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Title:</w:t>
      </w:r>
      <w:r>
        <w:rPr>
          <w:b/>
          <w:spacing w:val="-5"/>
        </w:rPr>
        <w:t xml:space="preserve"> </w:t>
      </w:r>
      <w:r w:rsidR="00480FAE">
        <w:t>Implementation of SDR-based</w:t>
      </w:r>
      <w:r>
        <w:t xml:space="preserve"> </w:t>
      </w:r>
      <w:r w:rsidR="005C709A">
        <w:t>Receiver</w:t>
      </w:r>
      <w:r w:rsidR="00480FAE">
        <w:t xml:space="preserve"> using</w:t>
      </w:r>
      <w:r w:rsidR="005C709A">
        <w:t xml:space="preserve"> </w:t>
      </w:r>
      <w:r w:rsidR="00480FAE">
        <w:t>STM32 and nRF24L01</w:t>
      </w:r>
    </w:p>
    <w:p w14:paraId="04E45E8D" w14:textId="0333DC67" w:rsidR="005C709A" w:rsidRDefault="009F28EE" w:rsidP="00AE6CBD">
      <w:pPr>
        <w:spacing w:before="136" w:line="360" w:lineRule="auto"/>
        <w:ind w:right="1410"/>
        <w:rPr>
          <w:sz w:val="24"/>
        </w:rPr>
      </w:pPr>
      <w:r>
        <w:rPr>
          <w:b/>
          <w:sz w:val="24"/>
        </w:rPr>
        <w:t xml:space="preserve">Name of the Guide: </w:t>
      </w:r>
      <w:r w:rsidR="005C709A">
        <w:rPr>
          <w:sz w:val="24"/>
        </w:rPr>
        <w:t>James A. Baskaradas</w:t>
      </w:r>
      <w:r w:rsidR="00AE6CBD">
        <w:rPr>
          <w:sz w:val="24"/>
        </w:rPr>
        <w:t xml:space="preserve"> / Associate Professor</w:t>
      </w:r>
    </w:p>
    <w:p w14:paraId="5DE0DFD0" w14:textId="4F54D7B7" w:rsidR="00025DF3" w:rsidRDefault="009F28EE" w:rsidP="005C709A">
      <w:pPr>
        <w:spacing w:before="136" w:line="360" w:lineRule="auto"/>
        <w:ind w:right="3332"/>
        <w:rPr>
          <w:b/>
          <w:sz w:val="24"/>
        </w:rPr>
      </w:pPr>
      <w:r>
        <w:rPr>
          <w:b/>
          <w:spacing w:val="-2"/>
          <w:sz w:val="24"/>
        </w:rPr>
        <w:t>Abstract</w:t>
      </w:r>
    </w:p>
    <w:p w14:paraId="5851DF72" w14:textId="73169713" w:rsidR="00D73F7C" w:rsidRDefault="00D73F7C" w:rsidP="00AE3BD3">
      <w:pPr>
        <w:pStyle w:val="BodyText"/>
        <w:spacing w:line="276" w:lineRule="auto"/>
        <w:ind w:left="119" w:right="19"/>
      </w:pPr>
      <w:r>
        <w:t xml:space="preserve">The Project mainly focuses on </w:t>
      </w:r>
      <w:r w:rsidR="0007774B">
        <w:t xml:space="preserve">designing &amp; creating a Dongle using the STM32 microcontroller            chip and the nRF24L01 transceiver chip for 2.4GHz communication with a USB connector. The STM32 microcontroller manages data processing </w:t>
      </w:r>
      <w:r w:rsidR="00AE3BD3">
        <w:t xml:space="preserve">to </w:t>
      </w:r>
      <w:r w:rsidR="0007774B">
        <w:t xml:space="preserve">ensure reliable communication. The nRF24L01 Transceiver chip enables us to transmit and </w:t>
      </w:r>
      <w:r w:rsidR="00AE3BD3">
        <w:t xml:space="preserve">demodulate the </w:t>
      </w:r>
      <w:r w:rsidR="0007774B">
        <w:t>receive</w:t>
      </w:r>
      <w:r w:rsidR="00AE3BD3">
        <w:t>r</w:t>
      </w:r>
      <w:r w:rsidR="0007774B">
        <w:t xml:space="preserve"> data </w:t>
      </w:r>
      <w:r w:rsidR="003C0838">
        <w:t>at</w:t>
      </w:r>
      <w:r w:rsidR="0007774B">
        <w:t xml:space="preserve"> a low data rate at </w:t>
      </w:r>
      <w:r w:rsidR="003C0838">
        <w:t xml:space="preserve">an </w:t>
      </w:r>
      <w:r w:rsidR="0007774B">
        <w:t>S-Band frequency of 2.4GHz</w:t>
      </w:r>
      <w:r w:rsidR="003C0838">
        <w:t xml:space="preserve">. An omnidirectional patch antenna optimizes the signal reception from all directions and is Fabricated at a frequency of 2.4 – 2.5 GHz and a matching impedance of 50 ohms. The Hardware Dongle is connected with a USB connector which enables us to integrate it with various devices. The designing of </w:t>
      </w:r>
      <w:r w:rsidR="00ED42E3">
        <w:t xml:space="preserve">the </w:t>
      </w:r>
      <w:r w:rsidR="003C0838">
        <w:t>Dongle and the omnidirectional patch antenna is accomplished in KiCad and ADS (Keysight</w:t>
      </w:r>
      <w:r w:rsidR="00AE3BD3">
        <w:t>). The project was conducted on a single frequency due to its practicality and cost-effectiveness. However, the flexibility exists to extend the project to accommodate a spectrum of frequencies, contingent upon the capabilities of the transceiver chip.</w:t>
      </w:r>
    </w:p>
    <w:p w14:paraId="16F7294C" w14:textId="493383BE" w:rsidR="00025DF3" w:rsidRDefault="009F28EE" w:rsidP="005C709A">
      <w:pPr>
        <w:pStyle w:val="BodyText"/>
        <w:spacing w:before="2" w:line="360" w:lineRule="auto"/>
        <w:ind w:right="19" w:firstLine="119"/>
        <w:rPr>
          <w:b/>
        </w:rPr>
      </w:pPr>
      <w:r>
        <w:rPr>
          <w:b/>
        </w:rPr>
        <w:t>Specific Contribution</w:t>
      </w:r>
    </w:p>
    <w:p w14:paraId="7CB8E249" w14:textId="5E0C86AC" w:rsidR="00650EAA" w:rsidRPr="00BB4CC8" w:rsidRDefault="00BB4CC8" w:rsidP="00BB4CC8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 w:rsidRPr="00BB4CC8">
        <w:rPr>
          <w:spacing w:val="-2"/>
          <w:sz w:val="24"/>
        </w:rPr>
        <w:t xml:space="preserve">On </w:t>
      </w:r>
      <w:r>
        <w:rPr>
          <w:spacing w:val="-2"/>
          <w:sz w:val="24"/>
        </w:rPr>
        <w:t>Omnidirectional Patch Antenna Designing, Fabricating &amp; Testing it for a specific frequency of 2.4GHz</w:t>
      </w:r>
    </w:p>
    <w:p w14:paraId="44FDB3D1" w14:textId="27E32634" w:rsidR="00BB4CC8" w:rsidRPr="00BB4CC8" w:rsidRDefault="00BB4CC8" w:rsidP="00BB4CC8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pacing w:val="-2"/>
          <w:sz w:val="24"/>
        </w:rPr>
        <w:t xml:space="preserve">On Interfacing the STM32 &amp; nRF24L01 </w:t>
      </w:r>
      <w:r w:rsidR="00D3739E">
        <w:rPr>
          <w:spacing w:val="-2"/>
          <w:sz w:val="24"/>
        </w:rPr>
        <w:t xml:space="preserve">by employing </w:t>
      </w:r>
      <w:r>
        <w:rPr>
          <w:spacing w:val="-2"/>
          <w:sz w:val="24"/>
        </w:rPr>
        <w:t>embedded C on receiver side</w:t>
      </w:r>
    </w:p>
    <w:p w14:paraId="2196C6C0" w14:textId="77777777" w:rsidR="00025DF3" w:rsidRDefault="00025DF3">
      <w:pPr>
        <w:pStyle w:val="BodyText"/>
        <w:spacing w:before="59"/>
      </w:pPr>
    </w:p>
    <w:p w14:paraId="0A94EEC8" w14:textId="46DC658E" w:rsidR="00025DF3" w:rsidRDefault="009F28EE" w:rsidP="00650EAA">
      <w:pPr>
        <w:ind w:left="119"/>
        <w:rPr>
          <w:b/>
          <w:spacing w:val="-2"/>
          <w:sz w:val="24"/>
        </w:rPr>
      </w:pPr>
      <w:r>
        <w:rPr>
          <w:b/>
          <w:sz w:val="24"/>
        </w:rPr>
        <w:t>Specific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Learning</w:t>
      </w:r>
    </w:p>
    <w:p w14:paraId="3BEE724E" w14:textId="77777777" w:rsidR="00650EAA" w:rsidRPr="00650EAA" w:rsidRDefault="00650EAA" w:rsidP="00650EAA">
      <w:pPr>
        <w:ind w:left="119"/>
        <w:rPr>
          <w:b/>
          <w:sz w:val="24"/>
        </w:rPr>
      </w:pPr>
    </w:p>
    <w:p w14:paraId="152F2A99" w14:textId="336B7676" w:rsidR="00650EAA" w:rsidRPr="00486CFD" w:rsidRDefault="00650EAA" w:rsidP="00486CFD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pacing w:val="-2"/>
          <w:sz w:val="24"/>
        </w:rPr>
        <w:t>Antenna Designing, Fabrication &amp; Testing</w:t>
      </w:r>
    </w:p>
    <w:p w14:paraId="2ECFA350" w14:textId="01774B6F" w:rsidR="00650EAA" w:rsidRDefault="00650EAA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pacing w:val="-2"/>
          <w:sz w:val="24"/>
        </w:rPr>
        <w:t>Embedded C</w:t>
      </w:r>
    </w:p>
    <w:p w14:paraId="22DF0E1D" w14:textId="77777777" w:rsidR="00025DF3" w:rsidRDefault="00025DF3">
      <w:pPr>
        <w:pStyle w:val="BodyText"/>
        <w:spacing w:before="59"/>
      </w:pPr>
    </w:p>
    <w:p w14:paraId="7A9B0672" w14:textId="30ACC8ED" w:rsidR="00025DF3" w:rsidRDefault="009F28EE" w:rsidP="00650EAA">
      <w:pPr>
        <w:ind w:left="119"/>
        <w:rPr>
          <w:b/>
          <w:spacing w:val="-2"/>
          <w:sz w:val="24"/>
        </w:rPr>
      </w:pPr>
      <w:r>
        <w:rPr>
          <w:b/>
          <w:sz w:val="24"/>
        </w:rPr>
        <w:t>Technical Limitations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 Ethical Challenges</w:t>
      </w:r>
      <w:r>
        <w:rPr>
          <w:b/>
          <w:spacing w:val="1"/>
          <w:sz w:val="24"/>
        </w:rPr>
        <w:t xml:space="preserve"> </w:t>
      </w:r>
      <w:r w:rsidR="00AE6CBD">
        <w:rPr>
          <w:b/>
          <w:spacing w:val="-2"/>
          <w:sz w:val="24"/>
        </w:rPr>
        <w:t>Faced</w:t>
      </w:r>
    </w:p>
    <w:p w14:paraId="03F339BD" w14:textId="77777777" w:rsidR="00650EAA" w:rsidRPr="00650EAA" w:rsidRDefault="00650EAA" w:rsidP="00650EAA">
      <w:pPr>
        <w:ind w:left="119"/>
        <w:rPr>
          <w:b/>
          <w:sz w:val="24"/>
        </w:rPr>
      </w:pPr>
    </w:p>
    <w:p w14:paraId="7CFCB46F" w14:textId="4AE1A4C5" w:rsidR="00AE6CBD" w:rsidRPr="00E00D7F" w:rsidRDefault="00AE6CBD" w:rsidP="00E00D7F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pacing w:val="-2"/>
          <w:sz w:val="24"/>
        </w:rPr>
        <w:t>C</w:t>
      </w:r>
      <w:r w:rsidR="00650EAA">
        <w:rPr>
          <w:spacing w:val="-2"/>
          <w:sz w:val="24"/>
        </w:rPr>
        <w:t>oding SPI Interface for nRF24L01</w:t>
      </w:r>
    </w:p>
    <w:p w14:paraId="60A5852E" w14:textId="58C927F3" w:rsidR="00AE6CBD" w:rsidRDefault="00D73F7C">
      <w:pPr>
        <w:pStyle w:val="ListParagraph"/>
        <w:numPr>
          <w:ilvl w:val="0"/>
          <w:numId w:val="1"/>
        </w:numPr>
        <w:tabs>
          <w:tab w:val="left" w:pos="839"/>
        </w:tabs>
        <w:rPr>
          <w:sz w:val="24"/>
        </w:rPr>
      </w:pPr>
      <w:r>
        <w:rPr>
          <w:sz w:val="24"/>
        </w:rPr>
        <w:t>Antenna Testing</w:t>
      </w:r>
    </w:p>
    <w:p w14:paraId="24FEAD19" w14:textId="77777777" w:rsidR="00ED42E3" w:rsidRDefault="00ED42E3" w:rsidP="00ED42E3">
      <w:pPr>
        <w:rPr>
          <w:i/>
          <w:sz w:val="20"/>
        </w:rPr>
      </w:pPr>
    </w:p>
    <w:p w14:paraId="57DD5163" w14:textId="33C4EE81" w:rsidR="00025DF3" w:rsidRDefault="009F28EE" w:rsidP="00ED42E3">
      <w:pPr>
        <w:rPr>
          <w:i/>
          <w:sz w:val="20"/>
        </w:rPr>
      </w:pPr>
      <w:r>
        <w:rPr>
          <w:i/>
          <w:sz w:val="20"/>
        </w:rPr>
        <w:t>Keywords:</w:t>
      </w:r>
      <w:r>
        <w:rPr>
          <w:i/>
          <w:spacing w:val="-4"/>
          <w:sz w:val="20"/>
        </w:rPr>
        <w:t xml:space="preserve"> </w:t>
      </w:r>
      <w:r w:rsidR="00AE6CBD">
        <w:rPr>
          <w:i/>
          <w:sz w:val="20"/>
        </w:rPr>
        <w:t>SPI Interface, nRF24L01, Patch Antenna, STM32, Dongle, Embedded C, Fabrication</w:t>
      </w:r>
    </w:p>
    <w:p w14:paraId="60883215" w14:textId="77777777" w:rsidR="00025DF3" w:rsidRDefault="00025DF3">
      <w:pPr>
        <w:pStyle w:val="BodyText"/>
        <w:rPr>
          <w:i/>
          <w:sz w:val="20"/>
        </w:rPr>
      </w:pPr>
    </w:p>
    <w:p w14:paraId="63F637C7" w14:textId="77777777" w:rsidR="00025DF3" w:rsidRDefault="00025DF3">
      <w:pPr>
        <w:pStyle w:val="BodyText"/>
        <w:spacing w:before="67"/>
        <w:rPr>
          <w:i/>
          <w:sz w:val="20"/>
        </w:rPr>
      </w:pPr>
    </w:p>
    <w:p w14:paraId="758CC87E" w14:textId="77777777" w:rsidR="00480FAE" w:rsidRDefault="009F28EE">
      <w:pPr>
        <w:tabs>
          <w:tab w:val="left" w:pos="5879"/>
        </w:tabs>
        <w:spacing w:line="360" w:lineRule="auto"/>
        <w:ind w:left="119" w:right="1655"/>
        <w:rPr>
          <w:b/>
          <w:sz w:val="24"/>
        </w:rPr>
      </w:pPr>
      <w:r>
        <w:rPr>
          <w:b/>
          <w:sz w:val="24"/>
        </w:rPr>
        <w:t>Signature of the Student</w:t>
      </w:r>
      <w:r>
        <w:rPr>
          <w:b/>
          <w:sz w:val="24"/>
        </w:rPr>
        <w:tab/>
        <w:t>Signature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Guide </w:t>
      </w:r>
    </w:p>
    <w:p w14:paraId="20505C55" w14:textId="77777777" w:rsidR="00480FAE" w:rsidRDefault="00480FAE">
      <w:pPr>
        <w:tabs>
          <w:tab w:val="left" w:pos="5879"/>
        </w:tabs>
        <w:spacing w:line="360" w:lineRule="auto"/>
        <w:ind w:left="119" w:right="1655"/>
        <w:rPr>
          <w:b/>
          <w:sz w:val="24"/>
        </w:rPr>
      </w:pPr>
    </w:p>
    <w:p w14:paraId="11BCF812" w14:textId="77777777" w:rsidR="00480FAE" w:rsidRDefault="00480FAE">
      <w:pPr>
        <w:tabs>
          <w:tab w:val="left" w:pos="5879"/>
        </w:tabs>
        <w:spacing w:line="360" w:lineRule="auto"/>
        <w:ind w:left="119" w:right="1655"/>
        <w:rPr>
          <w:b/>
          <w:sz w:val="24"/>
        </w:rPr>
      </w:pPr>
    </w:p>
    <w:p w14:paraId="57913CF1" w14:textId="77777777" w:rsidR="00BB4CC8" w:rsidRDefault="00BB4CC8">
      <w:pPr>
        <w:tabs>
          <w:tab w:val="left" w:pos="5879"/>
        </w:tabs>
        <w:spacing w:line="360" w:lineRule="auto"/>
        <w:ind w:left="119" w:right="1655"/>
        <w:rPr>
          <w:b/>
          <w:sz w:val="24"/>
        </w:rPr>
      </w:pPr>
    </w:p>
    <w:p w14:paraId="5E39A1AC" w14:textId="26A738EB" w:rsidR="00025DF3" w:rsidRPr="00D73F7C" w:rsidRDefault="009F28EE" w:rsidP="00D73F7C">
      <w:pPr>
        <w:tabs>
          <w:tab w:val="left" w:pos="5879"/>
        </w:tabs>
        <w:spacing w:line="360" w:lineRule="auto"/>
        <w:ind w:left="119" w:right="-1142"/>
        <w:rPr>
          <w:b/>
          <w:sz w:val="24"/>
        </w:rPr>
      </w:pPr>
      <w:r>
        <w:rPr>
          <w:b/>
          <w:spacing w:val="-2"/>
          <w:sz w:val="24"/>
        </w:rPr>
        <w:t>Date:</w:t>
      </w:r>
      <w:r w:rsidR="00480FAE">
        <w:rPr>
          <w:b/>
          <w:spacing w:val="-2"/>
          <w:sz w:val="24"/>
        </w:rPr>
        <w:t xml:space="preserve"> 15</w:t>
      </w:r>
      <w:r w:rsidR="00480FAE" w:rsidRPr="00480FAE">
        <w:rPr>
          <w:b/>
          <w:spacing w:val="-2"/>
          <w:sz w:val="24"/>
          <w:vertAlign w:val="superscript"/>
        </w:rPr>
        <w:t>th</w:t>
      </w:r>
      <w:r w:rsidR="00480FAE">
        <w:rPr>
          <w:b/>
          <w:spacing w:val="-2"/>
          <w:sz w:val="24"/>
        </w:rPr>
        <w:t xml:space="preserve"> April 2024</w:t>
      </w:r>
      <w:r w:rsidR="00D73F7C">
        <w:rPr>
          <w:b/>
          <w:spacing w:val="-2"/>
          <w:sz w:val="24"/>
        </w:rPr>
        <w:tab/>
      </w:r>
      <w:r w:rsidR="00D73F7C">
        <w:rPr>
          <w:b/>
          <w:spacing w:val="-2"/>
          <w:sz w:val="24"/>
        </w:rPr>
        <w:tab/>
      </w:r>
      <w:r w:rsidR="00D73F7C">
        <w:rPr>
          <w:b/>
          <w:spacing w:val="-2"/>
          <w:sz w:val="24"/>
        </w:rPr>
        <w:tab/>
        <w:t xml:space="preserve">         </w:t>
      </w:r>
      <w:r w:rsidR="00480FAE">
        <w:rPr>
          <w:spacing w:val="-10"/>
        </w:rPr>
        <w:t>1</w:t>
      </w:r>
    </w:p>
    <w:sectPr w:rsidR="00025DF3" w:rsidRPr="00D73F7C">
      <w:type w:val="continuous"/>
      <w:pgSz w:w="11910" w:h="16840"/>
      <w:pgMar w:top="14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7E6"/>
    <w:multiLevelType w:val="hybridMultilevel"/>
    <w:tmpl w:val="249A89B8"/>
    <w:lvl w:ilvl="0" w:tplc="C98ECC2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F670A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EF23302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FF82FEE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4" w:tplc="31E0D67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A9DCD26A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B7B4E1EC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ACE2E500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BFA01336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num w:numId="1" w16cid:durableId="183248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5DF3"/>
    <w:rsid w:val="00025DF3"/>
    <w:rsid w:val="0007774B"/>
    <w:rsid w:val="00085BBE"/>
    <w:rsid w:val="00150976"/>
    <w:rsid w:val="003C0838"/>
    <w:rsid w:val="00480FAE"/>
    <w:rsid w:val="00486CFD"/>
    <w:rsid w:val="005C709A"/>
    <w:rsid w:val="00650EAA"/>
    <w:rsid w:val="00A60B7B"/>
    <w:rsid w:val="00AE3BD3"/>
    <w:rsid w:val="00AE6CBD"/>
    <w:rsid w:val="00BB4CC8"/>
    <w:rsid w:val="00BE00D2"/>
    <w:rsid w:val="00D3739E"/>
    <w:rsid w:val="00D73F7C"/>
    <w:rsid w:val="00E00D7F"/>
    <w:rsid w:val="00E93833"/>
    <w:rsid w:val="00ED42E3"/>
    <w:rsid w:val="00F250E5"/>
    <w:rsid w:val="00F6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1F277"/>
  <w15:docId w15:val="{0087BB7F-D327-4D79-B157-BEDE95CB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7FF6-D9A3-447B-85C4-46DDC30CD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270</Words>
  <Characters>1555</Characters>
  <Application>Microsoft Office Word</Application>
  <DocSecurity>0</DocSecurity>
  <Lines>46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Management and Guidelines Manual-2023-24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Management and Guidelines Manual-2023-24</dc:title>
  <cp:lastModifiedBy>Srinath Ravichandran</cp:lastModifiedBy>
  <cp:revision>19</cp:revision>
  <dcterms:created xsi:type="dcterms:W3CDTF">2024-04-09T09:39:00Z</dcterms:created>
  <dcterms:modified xsi:type="dcterms:W3CDTF">2024-04-15T10:06:00Z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2024-04-06T00:00:00Z</vt:filetime>
  </property>
  <property fmtid="{D5CDD505-2E9C-101B-9397-08002B2CF9AE}" pid="3" name="LastSaved">
    <vt:filetime>2024-04-09T00:00:00Z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GrammarlyDocumentId">
    <vt:lpwstr>ef454bc870708c40d0d561821a384f4f61df11b21436713df6959c483e9cf0a4</vt:lpwstr>
  </property>
</Properties>
</file>