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EE98" w14:textId="77777777" w:rsidR="00391E01" w:rsidRDefault="00391E01"/>
    <w:p w14:paraId="3FA5B056" w14:textId="77777777" w:rsidR="00AA3840" w:rsidRDefault="00AA3840"/>
    <w:p w14:paraId="62F19F9E" w14:textId="7FC56F22" w:rsidR="003773DF" w:rsidRDefault="00AA3840" w:rsidP="003773DF">
      <w:r>
        <w:t>1</w:t>
      </w:r>
      <w:r w:rsidR="005A4A7A">
        <w:t>(a)</w:t>
      </w:r>
    </w:p>
    <w:p w14:paraId="6B68D2E9" w14:textId="02BCC97B" w:rsidR="00E67297" w:rsidRDefault="00AA3840" w:rsidP="00E67297">
      <w:pPr>
        <w:ind w:left="720"/>
      </w:pPr>
      <w:r>
        <w:t>a.</w:t>
      </w:r>
      <w:r w:rsidR="00E67297" w:rsidRPr="00E67297">
        <w:t xml:space="preserve"> </w:t>
      </w:r>
      <w:r w:rsidR="00E67297">
        <w:t># Replace 'path_to_file' with the actual file path if the file is not in the working directory</w:t>
      </w:r>
    </w:p>
    <w:p w14:paraId="2F701441" w14:textId="77777777" w:rsidR="00E67297" w:rsidRDefault="00E67297" w:rsidP="00E67297">
      <w:pPr>
        <w:ind w:firstLine="720"/>
      </w:pPr>
      <w:r>
        <w:t>vinegar_data &lt;- vinegar</w:t>
      </w:r>
    </w:p>
    <w:p w14:paraId="79C5D2C2" w14:textId="77777777" w:rsidR="00E67297" w:rsidRDefault="00E67297" w:rsidP="00E67297"/>
    <w:p w14:paraId="353351D1" w14:textId="77777777" w:rsidR="00E67297" w:rsidRDefault="00E67297" w:rsidP="00E67297">
      <w:pPr>
        <w:ind w:left="720"/>
      </w:pPr>
      <w:r>
        <w:t># Boxplot to visualize acidity differences between factory locations</w:t>
      </w:r>
    </w:p>
    <w:p w14:paraId="0CD683A3" w14:textId="77777777" w:rsidR="00E67297" w:rsidRDefault="00E67297" w:rsidP="00E67297">
      <w:pPr>
        <w:ind w:left="720"/>
      </w:pPr>
      <w:r>
        <w:t xml:space="preserve">boxplot(vinegar_data$pH ~ vinegar_data$Site, data = vinegar_data, </w:t>
      </w:r>
    </w:p>
    <w:p w14:paraId="1C84CD59" w14:textId="77777777" w:rsidR="00E67297" w:rsidRDefault="00E67297" w:rsidP="00E67297">
      <w:pPr>
        <w:ind w:left="720"/>
      </w:pPr>
      <w:r>
        <w:t xml:space="preserve">        xlab = "Factory Location", ylab = "Acidity",</w:t>
      </w:r>
    </w:p>
    <w:p w14:paraId="41625942" w14:textId="2DC68D99" w:rsidR="00AA3840" w:rsidRDefault="00E67297" w:rsidP="00E67297">
      <w:pPr>
        <w:ind w:left="720"/>
      </w:pPr>
      <w:r>
        <w:t xml:space="preserve">        main = "Acidity Levels across Factory Locations")</w:t>
      </w:r>
      <w:r w:rsidR="00AA3840">
        <w:rPr>
          <w:noProof/>
        </w:rPr>
        <w:drawing>
          <wp:inline distT="0" distB="0" distL="0" distR="0" wp14:anchorId="2E43E9A8" wp14:editId="663B912A">
            <wp:extent cx="5731510" cy="3239770"/>
            <wp:effectExtent l="0" t="0" r="0" b="0"/>
            <wp:docPr id="1129490467" name="Picture 2" descr="A chart of a row of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90467" name="Picture 2" descr="A chart of a row of box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6EB61A6D" w14:textId="0997C5DA" w:rsidR="006A15DC" w:rsidRDefault="009A7E0A" w:rsidP="00E67297">
      <w:pPr>
        <w:ind w:left="720"/>
      </w:pPr>
      <w:r>
        <w:t>Interpretation</w:t>
      </w:r>
    </w:p>
    <w:p w14:paraId="470AE154" w14:textId="72676857" w:rsidR="009A7E0A" w:rsidRDefault="009A7E0A" w:rsidP="00C15E45">
      <w:pPr>
        <w:pStyle w:val="ListParagraph"/>
        <w:numPr>
          <w:ilvl w:val="0"/>
          <w:numId w:val="1"/>
        </w:numPr>
      </w:pPr>
      <w:r w:rsidRPr="009A7E0A">
        <w:t>Variations in Median and Spread:</w:t>
      </w:r>
      <w:r w:rsidR="00C15E45">
        <w:t xml:space="preserve">Higher acidity level observed in Sydney location , lower acidity level observed in New </w:t>
      </w:r>
      <w:r w:rsidR="00146B2C">
        <w:t>York</w:t>
      </w:r>
    </w:p>
    <w:p w14:paraId="78F444D2" w14:textId="20AD8551" w:rsidR="00DD65B0" w:rsidRDefault="00DD65B0" w:rsidP="00C15E45">
      <w:pPr>
        <w:pStyle w:val="ListParagraph"/>
        <w:numPr>
          <w:ilvl w:val="0"/>
          <w:numId w:val="1"/>
        </w:numPr>
      </w:pPr>
      <w:r w:rsidRPr="00DD65B0">
        <w:t>iqr_values &lt;- tapply(vinegar_data$pH, vinegar_data$Site,IQR)</w:t>
      </w:r>
    </w:p>
    <w:p w14:paraId="48EBC32A" w14:textId="77777777" w:rsidR="0024123F" w:rsidRDefault="0024123F" w:rsidP="0024123F">
      <w:r>
        <w:t># Calculate IQR for each factory location</w:t>
      </w:r>
    </w:p>
    <w:p w14:paraId="17AB022B" w14:textId="77777777" w:rsidR="0024123F" w:rsidRDefault="0024123F" w:rsidP="0024123F">
      <w:r>
        <w:t>iqr_values &lt;- tapply(vinegar_data$pH, vinegar_data$Site,IQR)</w:t>
      </w:r>
    </w:p>
    <w:p w14:paraId="0DF914CE" w14:textId="167EF248" w:rsidR="0024123F" w:rsidRDefault="0024123F" w:rsidP="0024123F">
      <w:r>
        <w:t>View(iqr_values)</w:t>
      </w:r>
    </w:p>
    <w:p w14:paraId="26472277" w14:textId="2A5653F5" w:rsidR="00DD65B0" w:rsidRDefault="00DD65B0" w:rsidP="00DD65B0">
      <w:pPr>
        <w:pStyle w:val="ListParagraph"/>
        <w:ind w:left="2160"/>
      </w:pPr>
      <w:r w:rsidRPr="00DD65B0">
        <w:lastRenderedPageBreak/>
        <w:drawing>
          <wp:inline distT="0" distB="0" distL="0" distR="0" wp14:anchorId="4CDFA509" wp14:editId="0BF8DEB1">
            <wp:extent cx="5731510" cy="3733800"/>
            <wp:effectExtent l="0" t="0" r="0" b="0"/>
            <wp:docPr id="1683750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50060" name="Picture 1" descr="A screenshot of a computer&#10;&#10;Description automatically generated"/>
                    <pic:cNvPicPr/>
                  </pic:nvPicPr>
                  <pic:blipFill>
                    <a:blip r:embed="rId6"/>
                    <a:stretch>
                      <a:fillRect/>
                    </a:stretch>
                  </pic:blipFill>
                  <pic:spPr>
                    <a:xfrm>
                      <a:off x="0" y="0"/>
                      <a:ext cx="5750100" cy="3745910"/>
                    </a:xfrm>
                    <a:prstGeom prst="rect">
                      <a:avLst/>
                    </a:prstGeom>
                  </pic:spPr>
                </pic:pic>
              </a:graphicData>
            </a:graphic>
          </wp:inline>
        </w:drawing>
      </w:r>
    </w:p>
    <w:p w14:paraId="779666B5" w14:textId="2F832A2C" w:rsidR="00146B2C" w:rsidRDefault="00146B2C" w:rsidP="00C15E45">
      <w:pPr>
        <w:pStyle w:val="ListParagraph"/>
        <w:numPr>
          <w:ilvl w:val="0"/>
          <w:numId w:val="1"/>
        </w:numPr>
      </w:pPr>
      <w:r>
        <w:t xml:space="preserve">Spread :Interquartile range highest </w:t>
      </w:r>
      <w:r w:rsidR="008C39DD">
        <w:t xml:space="preserve">in Sydney </w:t>
      </w:r>
      <w:r w:rsidR="00523481">
        <w:t xml:space="preserve">,followed by Birmingham </w:t>
      </w:r>
      <w:r w:rsidR="00C000E1">
        <w:t>suggesting higher variability in acidity levels</w:t>
      </w:r>
    </w:p>
    <w:p w14:paraId="13A8F765" w14:textId="158B5408" w:rsidR="00E75C37" w:rsidRPr="001F153E" w:rsidRDefault="00E75C37" w:rsidP="00C15E45">
      <w:pPr>
        <w:pStyle w:val="ListParagraph"/>
        <w:numPr>
          <w:ilvl w:val="0"/>
          <w:numId w:val="1"/>
        </w:numPr>
      </w:pPr>
      <w:r>
        <w:rPr>
          <w:rFonts w:ascii="Segoe UI" w:hAnsi="Segoe UI" w:cs="Segoe UI"/>
          <w:color w:val="0F0F0F"/>
        </w:rPr>
        <w:t>Outliers</w:t>
      </w:r>
      <w:r>
        <w:rPr>
          <w:rFonts w:ascii="Segoe UI" w:hAnsi="Segoe UI" w:cs="Segoe UI"/>
          <w:color w:val="0F0F0F"/>
        </w:rPr>
        <w:t>:</w:t>
      </w:r>
      <w:r w:rsidR="00EC3416">
        <w:rPr>
          <w:rFonts w:ascii="Segoe UI" w:hAnsi="Segoe UI" w:cs="Segoe UI"/>
          <w:color w:val="0F0F0F"/>
        </w:rPr>
        <w:t xml:space="preserve"> The outliers tending to the highest acidity values are observed in Paris, while tending to the minimum acidity values are observed in Birmingham</w:t>
      </w:r>
      <w:r w:rsidR="001F153E">
        <w:rPr>
          <w:rFonts w:ascii="Segoe UI" w:hAnsi="Segoe UI" w:cs="Segoe UI"/>
          <w:color w:val="0F0F0F"/>
        </w:rPr>
        <w:t>.</w:t>
      </w:r>
    </w:p>
    <w:p w14:paraId="45537F2E" w14:textId="49C5C3F9" w:rsidR="001F153E" w:rsidRPr="00165B2A" w:rsidRDefault="001F153E" w:rsidP="00165B2A">
      <w:pPr>
        <w:pStyle w:val="ListParagraph"/>
        <w:numPr>
          <w:ilvl w:val="0"/>
          <w:numId w:val="1"/>
        </w:numPr>
      </w:pPr>
      <w:r w:rsidRPr="00165B2A">
        <w:t>Comparison of Acidity Levels Between Locations</w:t>
      </w:r>
      <w:r w:rsidRPr="00165B2A">
        <w:t>:</w:t>
      </w:r>
      <w:r w:rsidR="00165B2A">
        <w:t>Sydney has consistently higher acidity values , while New York has consistently lower acidity values.</w:t>
      </w:r>
    </w:p>
    <w:p w14:paraId="76E812E7" w14:textId="77777777" w:rsidR="001F153E" w:rsidRDefault="001F153E" w:rsidP="00982B24">
      <w:pPr>
        <w:pStyle w:val="ListParagraph"/>
        <w:ind w:left="2160"/>
      </w:pPr>
    </w:p>
    <w:p w14:paraId="7E50972B" w14:textId="77777777" w:rsidR="00982B24" w:rsidRDefault="00982B24" w:rsidP="00982B24">
      <w:pPr>
        <w:pStyle w:val="ListParagraph"/>
        <w:ind w:left="2160"/>
      </w:pPr>
    </w:p>
    <w:p w14:paraId="28205F48" w14:textId="77777777" w:rsidR="00982B24" w:rsidRDefault="00982B24" w:rsidP="00982B24">
      <w:pPr>
        <w:pStyle w:val="ListParagraph"/>
        <w:ind w:left="2160"/>
      </w:pPr>
    </w:p>
    <w:p w14:paraId="3CB41FE1" w14:textId="77777777" w:rsidR="00982B24" w:rsidRPr="001F153E" w:rsidRDefault="00982B24" w:rsidP="00982B24">
      <w:pPr>
        <w:pStyle w:val="ListParagraph"/>
        <w:ind w:left="2160"/>
      </w:pPr>
    </w:p>
    <w:p w14:paraId="07CF69AA" w14:textId="2AC9FC01" w:rsidR="001F153E" w:rsidRDefault="00982B24" w:rsidP="001F153E">
      <w:r>
        <w:t>1(b)</w:t>
      </w:r>
    </w:p>
    <w:p w14:paraId="651B9C82" w14:textId="5A0E08F0" w:rsidR="00130739" w:rsidRPr="00C60290" w:rsidRDefault="00130739" w:rsidP="00130739">
      <w:pPr>
        <w:pStyle w:val="ListParagraph"/>
        <w:numPr>
          <w:ilvl w:val="0"/>
          <w:numId w:val="2"/>
        </w:numPr>
      </w:pPr>
      <w:r>
        <w:t xml:space="preserve">Hypothesis formulation : We will go with </w:t>
      </w:r>
      <w:r w:rsidRPr="00E4604B">
        <w:rPr>
          <w:rStyle w:val="Strong"/>
          <w:rFonts w:ascii="Segoe UI" w:hAnsi="Segoe UI" w:cs="Segoe UI"/>
          <w:b w:val="0"/>
          <w:bCs w:val="0"/>
          <w:bdr w:val="single" w:sz="2" w:space="0" w:color="D9D9E3" w:frame="1"/>
        </w:rPr>
        <w:t>Alternative Hypothesis (H1):</w:t>
      </w:r>
      <w:r>
        <w:rPr>
          <w:rFonts w:ascii="Segoe UI" w:hAnsi="Segoe UI" w:cs="Segoe UI"/>
          <w:color w:val="374151"/>
        </w:rPr>
        <w:t xml:space="preserve"> </w:t>
      </w:r>
      <w:r>
        <w:rPr>
          <w:rFonts w:ascii="Segoe UI" w:hAnsi="Segoe UI" w:cs="Segoe UI"/>
          <w:color w:val="374151"/>
        </w:rPr>
        <w:t xml:space="preserve">as </w:t>
      </w:r>
      <w:r>
        <w:rPr>
          <w:rFonts w:ascii="Segoe UI" w:hAnsi="Segoe UI" w:cs="Segoe UI"/>
          <w:color w:val="374151"/>
        </w:rPr>
        <w:t>There is at least one pair of factory locations with significantly different mean acidity levels.</w:t>
      </w:r>
    </w:p>
    <w:p w14:paraId="1A18B083" w14:textId="25F0CED9" w:rsidR="00C60290" w:rsidRPr="00C60290" w:rsidRDefault="00C60290" w:rsidP="00130739">
      <w:pPr>
        <w:pStyle w:val="ListParagraph"/>
        <w:numPr>
          <w:ilvl w:val="0"/>
          <w:numId w:val="2"/>
        </w:numPr>
      </w:pPr>
      <w:r>
        <w:rPr>
          <w:rFonts w:ascii="Segoe UI" w:hAnsi="Segoe UI" w:cs="Segoe UI"/>
          <w:color w:val="374151"/>
        </w:rPr>
        <w:t>Perform anova test</w:t>
      </w:r>
    </w:p>
    <w:p w14:paraId="5E11B167" w14:textId="77777777" w:rsidR="00C60290" w:rsidRDefault="00C60290" w:rsidP="00C60290">
      <w:pPr>
        <w:pStyle w:val="ListParagraph"/>
        <w:numPr>
          <w:ilvl w:val="1"/>
          <w:numId w:val="2"/>
        </w:numPr>
      </w:pPr>
      <w:r>
        <w:t># Perform one-way ANOVA</w:t>
      </w:r>
    </w:p>
    <w:p w14:paraId="67CFB5BA" w14:textId="77777777" w:rsidR="00C60290" w:rsidRDefault="00C60290" w:rsidP="00C60290">
      <w:pPr>
        <w:pStyle w:val="ListParagraph"/>
        <w:numPr>
          <w:ilvl w:val="1"/>
          <w:numId w:val="2"/>
        </w:numPr>
      </w:pPr>
      <w:r>
        <w:t>anova_result &lt;- aov(vinegar_data$pH ~ vinegar_data$Site, data = vinegar_data)</w:t>
      </w:r>
    </w:p>
    <w:p w14:paraId="267B7D55" w14:textId="77777777" w:rsidR="00C60290" w:rsidRDefault="00C60290" w:rsidP="00C60290">
      <w:pPr>
        <w:pStyle w:val="ListParagraph"/>
        <w:ind w:left="2160"/>
      </w:pPr>
    </w:p>
    <w:p w14:paraId="6A83FAC5" w14:textId="77777777" w:rsidR="00C60290" w:rsidRDefault="00C60290" w:rsidP="00C60290">
      <w:pPr>
        <w:pStyle w:val="ListParagraph"/>
        <w:numPr>
          <w:ilvl w:val="1"/>
          <w:numId w:val="2"/>
        </w:numPr>
      </w:pPr>
      <w:r>
        <w:t># Summary of ANOVA results</w:t>
      </w:r>
    </w:p>
    <w:p w14:paraId="78E6115D" w14:textId="6438500D" w:rsidR="00C60290" w:rsidRDefault="00C60290" w:rsidP="00C60290">
      <w:pPr>
        <w:pStyle w:val="ListParagraph"/>
        <w:numPr>
          <w:ilvl w:val="1"/>
          <w:numId w:val="2"/>
        </w:numPr>
      </w:pPr>
      <w:r>
        <w:t>summary(anova_result)</w:t>
      </w:r>
    </w:p>
    <w:p w14:paraId="1D5E7A02" w14:textId="77777777" w:rsidR="00C60290" w:rsidRDefault="00C60290" w:rsidP="00C60290">
      <w:pPr>
        <w:pStyle w:val="ListParagraph"/>
        <w:ind w:left="2160"/>
      </w:pPr>
      <w:r>
        <w:t>&gt; summary(anova_result)</w:t>
      </w:r>
    </w:p>
    <w:p w14:paraId="7243DFB2" w14:textId="77777777" w:rsidR="00C60290" w:rsidRDefault="00C60290" w:rsidP="00C60290">
      <w:pPr>
        <w:pStyle w:val="ListParagraph"/>
        <w:ind w:left="2160"/>
      </w:pPr>
      <w:r>
        <w:t xml:space="preserve">                </w:t>
      </w:r>
    </w:p>
    <w:p w14:paraId="0B807DB3" w14:textId="77777777" w:rsidR="00C60290" w:rsidRDefault="00C60290" w:rsidP="00C60290">
      <w:pPr>
        <w:pStyle w:val="ListParagraph"/>
        <w:ind w:left="2160"/>
      </w:pPr>
    </w:p>
    <w:p w14:paraId="4C7B5A25" w14:textId="3E03237A" w:rsidR="00C60290" w:rsidRDefault="00BD3481" w:rsidP="00C60290">
      <w:pPr>
        <w:pStyle w:val="ListParagraph"/>
        <w:ind w:left="2160"/>
      </w:pPr>
      <w:r w:rsidRPr="006B722F">
        <w:lastRenderedPageBreak/>
        <w:drawing>
          <wp:inline distT="0" distB="0" distL="0" distR="0" wp14:anchorId="1974D591" wp14:editId="3F90B676">
            <wp:extent cx="5731510" cy="1474470"/>
            <wp:effectExtent l="0" t="0" r="0" b="0"/>
            <wp:docPr id="349602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602863" name="Picture 1" descr="A screenshot of a computer&#10;&#10;Description automatically generated"/>
                    <pic:cNvPicPr/>
                  </pic:nvPicPr>
                  <pic:blipFill>
                    <a:blip r:embed="rId7"/>
                    <a:stretch>
                      <a:fillRect/>
                    </a:stretch>
                  </pic:blipFill>
                  <pic:spPr>
                    <a:xfrm>
                      <a:off x="0" y="0"/>
                      <a:ext cx="5731510" cy="1474470"/>
                    </a:xfrm>
                    <a:prstGeom prst="rect">
                      <a:avLst/>
                    </a:prstGeom>
                  </pic:spPr>
                </pic:pic>
              </a:graphicData>
            </a:graphic>
          </wp:inline>
        </w:drawing>
      </w:r>
      <w:r w:rsidR="00C60290">
        <w:t xml:space="preserve">  Df Sum Sq Mean Sq F value   Pr(&gt;F)    </w:t>
      </w:r>
    </w:p>
    <w:p w14:paraId="333E18DB" w14:textId="77777777" w:rsidR="00C60290" w:rsidRDefault="00C60290" w:rsidP="00C60290">
      <w:pPr>
        <w:pStyle w:val="ListParagraph"/>
        <w:ind w:left="2160"/>
      </w:pPr>
      <w:r>
        <w:t>vinegar_data$Site  4  24.57   6.143   6.682 0.000534 ***</w:t>
      </w:r>
    </w:p>
    <w:p w14:paraId="704C541C" w14:textId="77777777" w:rsidR="00C60290" w:rsidRDefault="00C60290" w:rsidP="00C60290">
      <w:pPr>
        <w:pStyle w:val="ListParagraph"/>
        <w:ind w:left="2160"/>
      </w:pPr>
      <w:r>
        <w:t xml:space="preserve">Residuals         31  28.50   0.919                     </w:t>
      </w:r>
    </w:p>
    <w:p w14:paraId="3B43AC1C" w14:textId="77777777" w:rsidR="00C60290" w:rsidRDefault="00C60290" w:rsidP="00C60290">
      <w:pPr>
        <w:pStyle w:val="ListParagraph"/>
        <w:ind w:left="2160"/>
      </w:pPr>
      <w:r>
        <w:t>---</w:t>
      </w:r>
    </w:p>
    <w:p w14:paraId="15844CD0" w14:textId="2E2E8444" w:rsidR="00C60290" w:rsidRDefault="00C60290" w:rsidP="00C60290">
      <w:pPr>
        <w:pStyle w:val="ListParagraph"/>
        <w:ind w:left="2160"/>
      </w:pPr>
      <w:r>
        <w:t>Signif. codes:  0 ‘***’ 0.001 ‘**’ 0.01 ‘*’ 0.05 ‘.’ 0.1 ‘ ’ 1</w:t>
      </w:r>
    </w:p>
    <w:p w14:paraId="031685D7" w14:textId="77777777" w:rsidR="00BD3481" w:rsidRDefault="00BD3481" w:rsidP="00C60290">
      <w:pPr>
        <w:pStyle w:val="ListParagraph"/>
        <w:ind w:left="2160"/>
      </w:pPr>
    </w:p>
    <w:p w14:paraId="20DC0FBB" w14:textId="61ED05A3" w:rsidR="00BD3481" w:rsidRDefault="00BD3481" w:rsidP="00C60290">
      <w:pPr>
        <w:pStyle w:val="ListParagraph"/>
        <w:ind w:left="2160"/>
        <w:rPr>
          <w:rFonts w:ascii="Segoe UI" w:hAnsi="Segoe UI" w:cs="Segoe UI"/>
          <w:color w:val="374151"/>
        </w:rPr>
      </w:pPr>
      <w:r w:rsidRPr="00BD3481">
        <w:rPr>
          <w:b/>
          <w:bCs/>
        </w:rPr>
        <w:t>Interpretation</w:t>
      </w:r>
      <w:r>
        <w:rPr>
          <w:b/>
          <w:bCs/>
        </w:rPr>
        <w:t>:</w:t>
      </w:r>
      <w:r>
        <w:t xml:space="preserve">As P value is less than 0.05 , we reject the null hypothesis </w:t>
      </w:r>
      <w:r w:rsidR="00143A32">
        <w:t>,</w:t>
      </w:r>
      <w:r w:rsidR="00143A32">
        <w:rPr>
          <w:rFonts w:ascii="Segoe UI" w:hAnsi="Segoe UI" w:cs="Segoe UI"/>
          <w:color w:val="374151"/>
        </w:rPr>
        <w:t>indicating significant differences in mean acidity levels among factory locations.</w:t>
      </w:r>
      <w:r w:rsidR="00C63472">
        <w:rPr>
          <w:rFonts w:ascii="Segoe UI" w:hAnsi="Segoe UI" w:cs="Segoe UI"/>
          <w:color w:val="374151"/>
        </w:rPr>
        <w:t>As there are differences , we go for pairwise tests</w:t>
      </w:r>
    </w:p>
    <w:p w14:paraId="35901239" w14:textId="77777777" w:rsidR="00C63472" w:rsidRDefault="00C63472" w:rsidP="00C60290">
      <w:pPr>
        <w:pStyle w:val="ListParagraph"/>
        <w:ind w:left="2160"/>
        <w:rPr>
          <w:rFonts w:ascii="Segoe UI" w:hAnsi="Segoe UI" w:cs="Segoe UI"/>
          <w:color w:val="374151"/>
        </w:rPr>
      </w:pPr>
    </w:p>
    <w:p w14:paraId="20082D08" w14:textId="77777777" w:rsidR="00C63472" w:rsidRDefault="00C63472" w:rsidP="00C63472">
      <w:pPr>
        <w:pStyle w:val="ListParagraph"/>
        <w:ind w:left="2160"/>
      </w:pPr>
      <w:r>
        <w:t>&gt; pairwise_result &lt;- pairwise.t.test(vinegar_data$pH, vinegar_data$Site, p.adj = "none")</w:t>
      </w:r>
    </w:p>
    <w:p w14:paraId="74B45987" w14:textId="77777777" w:rsidR="00C63472" w:rsidRDefault="00C63472" w:rsidP="00C63472">
      <w:pPr>
        <w:pStyle w:val="ListParagraph"/>
        <w:ind w:left="2160"/>
      </w:pPr>
      <w:r>
        <w:t>&gt; pairwise_result</w:t>
      </w:r>
    </w:p>
    <w:p w14:paraId="45DB9723" w14:textId="77777777" w:rsidR="00C63472" w:rsidRDefault="00C63472" w:rsidP="00C63472">
      <w:pPr>
        <w:pStyle w:val="ListParagraph"/>
        <w:ind w:left="2160"/>
      </w:pPr>
    </w:p>
    <w:p w14:paraId="144206BD" w14:textId="77777777" w:rsidR="00C63472" w:rsidRDefault="00C63472" w:rsidP="00C63472">
      <w:pPr>
        <w:pStyle w:val="ListParagraph"/>
        <w:ind w:left="2160"/>
      </w:pPr>
      <w:r>
        <w:tab/>
        <w:t xml:space="preserve">Pairwise comparisons using t tests with pooled SD </w:t>
      </w:r>
    </w:p>
    <w:p w14:paraId="44093F27" w14:textId="77777777" w:rsidR="00C63472" w:rsidRDefault="00C63472" w:rsidP="00C63472">
      <w:pPr>
        <w:pStyle w:val="ListParagraph"/>
        <w:ind w:left="2160"/>
      </w:pPr>
    </w:p>
    <w:p w14:paraId="31C88161" w14:textId="77777777" w:rsidR="00C63472" w:rsidRDefault="00C63472" w:rsidP="00C63472">
      <w:pPr>
        <w:pStyle w:val="ListParagraph"/>
        <w:ind w:left="2160"/>
      </w:pPr>
      <w:r>
        <w:t xml:space="preserve">data:  vinegar_data$pH and vinegar_data$Site </w:t>
      </w:r>
    </w:p>
    <w:p w14:paraId="74182147" w14:textId="77777777" w:rsidR="00C63472" w:rsidRDefault="00C63472" w:rsidP="00C63472">
      <w:pPr>
        <w:pStyle w:val="ListParagraph"/>
        <w:ind w:left="2160"/>
      </w:pPr>
    </w:p>
    <w:p w14:paraId="5CC1A617" w14:textId="77777777" w:rsidR="00C63472" w:rsidRDefault="00C63472" w:rsidP="00C63472">
      <w:pPr>
        <w:pStyle w:val="ListParagraph"/>
        <w:ind w:left="2160"/>
      </w:pPr>
      <w:r>
        <w:t xml:space="preserve">         Birmingham London  New York Paris  </w:t>
      </w:r>
    </w:p>
    <w:p w14:paraId="0C0D9F98" w14:textId="77777777" w:rsidR="00C63472" w:rsidRDefault="00C63472" w:rsidP="00C63472">
      <w:pPr>
        <w:pStyle w:val="ListParagraph"/>
        <w:ind w:left="2160"/>
      </w:pPr>
      <w:r>
        <w:t xml:space="preserve">London   0.10843    -       -        -      </w:t>
      </w:r>
    </w:p>
    <w:p w14:paraId="01B03887" w14:textId="77777777" w:rsidR="00C63472" w:rsidRDefault="00C63472" w:rsidP="00C63472">
      <w:pPr>
        <w:pStyle w:val="ListParagraph"/>
        <w:ind w:left="2160"/>
      </w:pPr>
      <w:r>
        <w:t xml:space="preserve">New York 0.07349    0.88535 -        -      </w:t>
      </w:r>
    </w:p>
    <w:p w14:paraId="60755042" w14:textId="77777777" w:rsidR="00C63472" w:rsidRDefault="00C63472" w:rsidP="00C63472">
      <w:pPr>
        <w:pStyle w:val="ListParagraph"/>
        <w:ind w:left="2160"/>
      </w:pPr>
      <w:r>
        <w:t xml:space="preserve">Paris    0.66869    0.04539 0.02842  -      </w:t>
      </w:r>
    </w:p>
    <w:p w14:paraId="0F94DD2E" w14:textId="77777777" w:rsidR="00C63472" w:rsidRDefault="00C63472" w:rsidP="00C63472">
      <w:pPr>
        <w:pStyle w:val="ListParagraph"/>
        <w:ind w:left="2160"/>
      </w:pPr>
      <w:r>
        <w:t>Sydney   0.01358    0.00017 7.6e-05  0.03654</w:t>
      </w:r>
    </w:p>
    <w:p w14:paraId="5CF5F916" w14:textId="77777777" w:rsidR="00C63472" w:rsidRDefault="00C63472" w:rsidP="00C63472">
      <w:pPr>
        <w:pStyle w:val="ListParagraph"/>
        <w:ind w:left="2160"/>
      </w:pPr>
    </w:p>
    <w:p w14:paraId="1AA2E61F" w14:textId="6361B6DA" w:rsidR="00C63472" w:rsidRDefault="00C63472" w:rsidP="00C63472">
      <w:pPr>
        <w:pStyle w:val="ListParagraph"/>
        <w:ind w:left="2160"/>
      </w:pPr>
      <w:r>
        <w:t>P value adjustment method: none</w:t>
      </w:r>
    </w:p>
    <w:p w14:paraId="54367497" w14:textId="4B843739" w:rsidR="00E02A06" w:rsidRPr="00BD3481" w:rsidRDefault="00E02A06" w:rsidP="00C63472">
      <w:pPr>
        <w:pStyle w:val="ListParagraph"/>
        <w:ind w:left="2160"/>
      </w:pPr>
      <w:r w:rsidRPr="00E02A06">
        <w:drawing>
          <wp:inline distT="0" distB="0" distL="0" distR="0" wp14:anchorId="2A47562F" wp14:editId="77017ADE">
            <wp:extent cx="5731510" cy="2231390"/>
            <wp:effectExtent l="0" t="0" r="0" b="3810"/>
            <wp:docPr id="1216587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87667" name="Picture 1" descr="A screenshot of a computer&#10;&#10;Description automatically generated"/>
                    <pic:cNvPicPr/>
                  </pic:nvPicPr>
                  <pic:blipFill>
                    <a:blip r:embed="rId8"/>
                    <a:stretch>
                      <a:fillRect/>
                    </a:stretch>
                  </pic:blipFill>
                  <pic:spPr>
                    <a:xfrm>
                      <a:off x="0" y="0"/>
                      <a:ext cx="5731510" cy="2231390"/>
                    </a:xfrm>
                    <a:prstGeom prst="rect">
                      <a:avLst/>
                    </a:prstGeom>
                  </pic:spPr>
                </pic:pic>
              </a:graphicData>
            </a:graphic>
          </wp:inline>
        </w:drawing>
      </w:r>
    </w:p>
    <w:p w14:paraId="6CD820FA" w14:textId="5E86C5D8" w:rsidR="006B722F" w:rsidRDefault="007841F2" w:rsidP="00C60290">
      <w:pPr>
        <w:pStyle w:val="ListParagraph"/>
        <w:ind w:left="2160"/>
        <w:rPr>
          <w:rFonts w:ascii="Segoe UI" w:hAnsi="Segoe UI" w:cs="Segoe UI"/>
          <w:color w:val="374151"/>
        </w:rPr>
      </w:pPr>
      <w:r>
        <w:rPr>
          <w:rFonts w:ascii="Segoe UI" w:hAnsi="Segoe UI" w:cs="Segoe UI"/>
          <w:color w:val="374151"/>
        </w:rPr>
        <w:t>the value 0.04539 for the comparison between Paris and London.</w:t>
      </w:r>
    </w:p>
    <w:p w14:paraId="27BD8206" w14:textId="77777777" w:rsidR="007841F2" w:rsidRDefault="007841F2" w:rsidP="007841F2">
      <w:pPr>
        <w:pStyle w:val="ListParagraph"/>
        <w:ind w:left="2160"/>
      </w:pPr>
      <w:r>
        <w:lastRenderedPageBreak/>
        <w:t>The p-value (0.04539) is below the conventional significance level of 0.05.</w:t>
      </w:r>
    </w:p>
    <w:p w14:paraId="6F64E773" w14:textId="2C31DF59" w:rsidR="007841F2" w:rsidRDefault="007841F2" w:rsidP="007841F2">
      <w:pPr>
        <w:pStyle w:val="ListParagraph"/>
        <w:ind w:left="2160"/>
      </w:pPr>
      <w:r>
        <w:t>Interpretation: There's evidence to reject the null hypothesis for the pH levels between Paris and London. It suggests a statistically significant difference in mean pH levels between these two locations.</w:t>
      </w:r>
    </w:p>
    <w:p w14:paraId="6A23B2CC" w14:textId="77777777" w:rsidR="00927146" w:rsidRDefault="00927146" w:rsidP="00927146"/>
    <w:p w14:paraId="19F50689" w14:textId="291DEFC3" w:rsidR="00927146" w:rsidRDefault="00927146" w:rsidP="00927146">
      <w:pPr>
        <w:pStyle w:val="ListParagraph"/>
        <w:ind w:left="2160"/>
      </w:pPr>
      <w:r>
        <w:t>Anova analysis</w:t>
      </w:r>
    </w:p>
    <w:p w14:paraId="034E6354" w14:textId="77777777" w:rsidR="000016DA" w:rsidRDefault="00927146" w:rsidP="000016DA">
      <w:pPr>
        <w:pStyle w:val="ListParagraph"/>
        <w:ind w:left="2160"/>
      </w:pPr>
      <w:r>
        <w:tab/>
      </w:r>
      <w:r w:rsidR="000016DA">
        <w:t>&gt; grp = factor(vinegar_data$Site)</w:t>
      </w:r>
    </w:p>
    <w:p w14:paraId="71452DF5" w14:textId="77777777" w:rsidR="000016DA" w:rsidRDefault="000016DA" w:rsidP="000016DA">
      <w:pPr>
        <w:pStyle w:val="ListParagraph"/>
        <w:ind w:left="2160"/>
      </w:pPr>
      <w:r>
        <w:t>&gt; grp</w:t>
      </w:r>
    </w:p>
    <w:p w14:paraId="060102CD" w14:textId="77777777" w:rsidR="000016DA" w:rsidRDefault="000016DA" w:rsidP="000016DA">
      <w:pPr>
        <w:pStyle w:val="ListParagraph"/>
        <w:ind w:left="2160"/>
      </w:pPr>
      <w:r>
        <w:t xml:space="preserve"> [1] London     London     London     London     London     London     London     Birmingham Birmingham Birmingham</w:t>
      </w:r>
    </w:p>
    <w:p w14:paraId="6FD52100" w14:textId="77777777" w:rsidR="000016DA" w:rsidRDefault="000016DA" w:rsidP="000016DA">
      <w:pPr>
        <w:pStyle w:val="ListParagraph"/>
        <w:ind w:left="2160"/>
      </w:pPr>
      <w:r>
        <w:t xml:space="preserve">[11] Birmingham Birmingham Birmingham Birmingham Sydney     Sydney     Sydney     Sydney     Sydney     Sydney    </w:t>
      </w:r>
    </w:p>
    <w:p w14:paraId="5E5FF57C" w14:textId="77777777" w:rsidR="000016DA" w:rsidRDefault="000016DA" w:rsidP="000016DA">
      <w:pPr>
        <w:pStyle w:val="ListParagraph"/>
        <w:ind w:left="2160"/>
      </w:pPr>
      <w:r>
        <w:t xml:space="preserve">[21] Sydney     New York   New York   New York   New York   New York   New York   New York   New York   Paris     </w:t>
      </w:r>
    </w:p>
    <w:p w14:paraId="225972E3" w14:textId="77777777" w:rsidR="000016DA" w:rsidRDefault="000016DA" w:rsidP="000016DA">
      <w:pPr>
        <w:pStyle w:val="ListParagraph"/>
        <w:ind w:left="2160"/>
      </w:pPr>
      <w:r>
        <w:t xml:space="preserve">[31] Paris      Paris      Paris      Paris      Paris      Paris     </w:t>
      </w:r>
    </w:p>
    <w:p w14:paraId="5C9923F6" w14:textId="77777777" w:rsidR="000016DA" w:rsidRDefault="000016DA" w:rsidP="000016DA">
      <w:pPr>
        <w:pStyle w:val="ListParagraph"/>
        <w:ind w:left="2160"/>
      </w:pPr>
      <w:r>
        <w:t>Levels: Birmingham London New York Paris Sydney</w:t>
      </w:r>
    </w:p>
    <w:p w14:paraId="7A0588BA" w14:textId="77777777" w:rsidR="000016DA" w:rsidRDefault="000016DA" w:rsidP="000016DA">
      <w:pPr>
        <w:pStyle w:val="ListParagraph"/>
        <w:ind w:left="2160"/>
      </w:pPr>
      <w:r>
        <w:t>&gt; y = vinegar_data$pH</w:t>
      </w:r>
    </w:p>
    <w:p w14:paraId="415B4B25" w14:textId="77777777" w:rsidR="000016DA" w:rsidRDefault="000016DA" w:rsidP="000016DA">
      <w:pPr>
        <w:pStyle w:val="ListParagraph"/>
        <w:ind w:left="2160"/>
      </w:pPr>
      <w:r>
        <w:t>&gt; y</w:t>
      </w:r>
    </w:p>
    <w:p w14:paraId="665EA2C8" w14:textId="77777777" w:rsidR="000016DA" w:rsidRDefault="000016DA" w:rsidP="000016DA">
      <w:pPr>
        <w:pStyle w:val="ListParagraph"/>
        <w:ind w:left="2160"/>
      </w:pPr>
      <w:r>
        <w:t xml:space="preserve"> [1] 3.96 4.26 2.11 3.47 3.79 2.99 2.08 3.01 2.50 5.03 3.80 5.25 4.95 4.05 6.68 4.55 5.60 4.36 6.82 5.56 4.41 3.77 3.38</w:t>
      </w:r>
    </w:p>
    <w:p w14:paraId="5797B26A" w14:textId="77777777" w:rsidR="000016DA" w:rsidRDefault="000016DA" w:rsidP="000016DA">
      <w:pPr>
        <w:pStyle w:val="ListParagraph"/>
        <w:ind w:left="2160"/>
      </w:pPr>
      <w:r>
        <w:t>[24] 4.36 3.19 1.89 4.30 2.57 1.86 3.51 5.61 5.15 4.16 3.55 3.86 4.30</w:t>
      </w:r>
    </w:p>
    <w:p w14:paraId="71A46B97" w14:textId="77777777" w:rsidR="000016DA" w:rsidRDefault="000016DA" w:rsidP="000016DA">
      <w:pPr>
        <w:pStyle w:val="ListParagraph"/>
        <w:ind w:left="2160"/>
      </w:pPr>
      <w:r>
        <w:t>&gt; drug.lm = lm(y ~ grp)</w:t>
      </w:r>
    </w:p>
    <w:p w14:paraId="4BC06CF3" w14:textId="77777777" w:rsidR="000016DA" w:rsidRDefault="000016DA" w:rsidP="000016DA">
      <w:pPr>
        <w:pStyle w:val="ListParagraph"/>
        <w:ind w:left="2160"/>
      </w:pPr>
      <w:r>
        <w:t>&gt; anova(drug.lm)</w:t>
      </w:r>
    </w:p>
    <w:p w14:paraId="3020921A" w14:textId="77777777" w:rsidR="000016DA" w:rsidRDefault="000016DA" w:rsidP="000016DA">
      <w:pPr>
        <w:pStyle w:val="ListParagraph"/>
        <w:ind w:left="2160"/>
      </w:pPr>
      <w:r>
        <w:t>Analysis of Variance Table</w:t>
      </w:r>
    </w:p>
    <w:p w14:paraId="6C91B188" w14:textId="77777777" w:rsidR="000016DA" w:rsidRDefault="000016DA" w:rsidP="000016DA">
      <w:pPr>
        <w:pStyle w:val="ListParagraph"/>
        <w:ind w:left="2160"/>
      </w:pPr>
    </w:p>
    <w:p w14:paraId="2C549030" w14:textId="77777777" w:rsidR="000016DA" w:rsidRDefault="000016DA" w:rsidP="000016DA">
      <w:pPr>
        <w:pStyle w:val="ListParagraph"/>
        <w:ind w:left="2160"/>
      </w:pPr>
      <w:r>
        <w:t>Response: y</w:t>
      </w:r>
    </w:p>
    <w:p w14:paraId="432C5CED" w14:textId="77777777" w:rsidR="000016DA" w:rsidRDefault="000016DA" w:rsidP="000016DA">
      <w:pPr>
        <w:pStyle w:val="ListParagraph"/>
        <w:ind w:left="2160"/>
      </w:pPr>
      <w:r>
        <w:t xml:space="preserve">          Df Sum Sq Mean Sq F value    Pr(&gt;F)    </w:t>
      </w:r>
    </w:p>
    <w:p w14:paraId="17F5C19F" w14:textId="77777777" w:rsidR="000016DA" w:rsidRDefault="000016DA" w:rsidP="000016DA">
      <w:pPr>
        <w:pStyle w:val="ListParagraph"/>
        <w:ind w:left="2160"/>
      </w:pPr>
      <w:r>
        <w:t>grp        4 24.571  6.1427   6.682 0.0005335 ***</w:t>
      </w:r>
    </w:p>
    <w:p w14:paraId="4A11BC37" w14:textId="77777777" w:rsidR="000016DA" w:rsidRDefault="000016DA" w:rsidP="000016DA">
      <w:pPr>
        <w:pStyle w:val="ListParagraph"/>
        <w:ind w:left="2160"/>
      </w:pPr>
      <w:r>
        <w:t xml:space="preserve">Residuals 31 28.498  0.9193                      </w:t>
      </w:r>
    </w:p>
    <w:p w14:paraId="256E6073" w14:textId="77777777" w:rsidR="000016DA" w:rsidRDefault="000016DA" w:rsidP="000016DA">
      <w:pPr>
        <w:pStyle w:val="ListParagraph"/>
        <w:ind w:left="2160"/>
      </w:pPr>
      <w:r>
        <w:t>---</w:t>
      </w:r>
    </w:p>
    <w:p w14:paraId="1676E6C9" w14:textId="77777777" w:rsidR="000016DA" w:rsidRDefault="000016DA" w:rsidP="000016DA">
      <w:pPr>
        <w:pStyle w:val="ListParagraph"/>
        <w:ind w:left="2160"/>
      </w:pPr>
      <w:r>
        <w:t>Signif. codes:  0 ‘***’ 0.001 ‘**’ 0.01 ‘*’ 0.05 ‘.’ 0.1 ‘ ’ 1</w:t>
      </w:r>
    </w:p>
    <w:p w14:paraId="6754C0D1" w14:textId="6A8059AD" w:rsidR="00927146" w:rsidRDefault="000016DA" w:rsidP="000016DA">
      <w:pPr>
        <w:pStyle w:val="ListParagraph"/>
        <w:ind w:left="2160"/>
      </w:pPr>
      <w:r>
        <w:t>&gt;</w:t>
      </w:r>
    </w:p>
    <w:p w14:paraId="1DB69EC3" w14:textId="77777777" w:rsidR="00BD3481" w:rsidRDefault="00BD3481" w:rsidP="00C60290">
      <w:pPr>
        <w:pStyle w:val="ListParagraph"/>
        <w:ind w:left="2160"/>
      </w:pPr>
    </w:p>
    <w:p w14:paraId="14E17816" w14:textId="77777777" w:rsidR="00113955" w:rsidRDefault="00113955" w:rsidP="00113955">
      <w:pPr>
        <w:pStyle w:val="ListParagraph"/>
        <w:ind w:left="2160"/>
      </w:pPr>
      <w:r>
        <w:t>&gt; oneway.test(y ~ grp, var.equal = TRUE)</w:t>
      </w:r>
    </w:p>
    <w:p w14:paraId="28C8960B" w14:textId="77777777" w:rsidR="00113955" w:rsidRDefault="00113955" w:rsidP="00113955">
      <w:pPr>
        <w:pStyle w:val="ListParagraph"/>
        <w:ind w:left="2160"/>
      </w:pPr>
    </w:p>
    <w:p w14:paraId="3230DCBD" w14:textId="77777777" w:rsidR="00113955" w:rsidRDefault="00113955" w:rsidP="00113955">
      <w:pPr>
        <w:pStyle w:val="ListParagraph"/>
        <w:ind w:left="2160"/>
      </w:pPr>
      <w:r>
        <w:tab/>
        <w:t>One-way analysis of means</w:t>
      </w:r>
    </w:p>
    <w:p w14:paraId="1790FD91" w14:textId="77777777" w:rsidR="00113955" w:rsidRDefault="00113955" w:rsidP="00113955">
      <w:pPr>
        <w:pStyle w:val="ListParagraph"/>
        <w:ind w:left="2160"/>
      </w:pPr>
    </w:p>
    <w:p w14:paraId="305C56AA" w14:textId="77777777" w:rsidR="00113955" w:rsidRDefault="00113955" w:rsidP="00113955">
      <w:pPr>
        <w:pStyle w:val="ListParagraph"/>
        <w:ind w:left="2160"/>
      </w:pPr>
      <w:r>
        <w:t>data:  y and grp</w:t>
      </w:r>
    </w:p>
    <w:p w14:paraId="5E024280" w14:textId="617595AE" w:rsidR="006B722F" w:rsidRDefault="00113955" w:rsidP="00113955">
      <w:pPr>
        <w:pStyle w:val="ListParagraph"/>
        <w:ind w:left="2160"/>
      </w:pPr>
      <w:r>
        <w:t>F = 6.682, num df = 4, denom df = 31, p-value = 0.0005335</w:t>
      </w:r>
    </w:p>
    <w:p w14:paraId="6D01524D" w14:textId="77777777" w:rsidR="000E0C73" w:rsidRDefault="000E0C73" w:rsidP="00113955">
      <w:pPr>
        <w:pStyle w:val="ListParagraph"/>
        <w:ind w:left="2160"/>
      </w:pPr>
    </w:p>
    <w:p w14:paraId="53668708" w14:textId="382430BE" w:rsidR="000E0C73" w:rsidRDefault="000E0C73" w:rsidP="00113955">
      <w:pPr>
        <w:pStyle w:val="ListParagraph"/>
        <w:ind w:left="2160"/>
        <w:rPr>
          <w:rFonts w:ascii="Segoe UI" w:hAnsi="Segoe UI" w:cs="Segoe UI"/>
          <w:color w:val="374151"/>
        </w:rPr>
      </w:pPr>
      <w:r>
        <w:rPr>
          <w:rFonts w:ascii="Segoe UI" w:hAnsi="Segoe UI" w:cs="Segoe UI"/>
          <w:color w:val="374151"/>
        </w:rPr>
        <w:t>A larger F-value suggests larger differences between group means relative to the variability within groups.</w:t>
      </w:r>
    </w:p>
    <w:p w14:paraId="2952CF73" w14:textId="77777777" w:rsidR="00331397" w:rsidRDefault="00331397" w:rsidP="00113955">
      <w:pPr>
        <w:pStyle w:val="ListParagraph"/>
        <w:ind w:left="2160"/>
        <w:rPr>
          <w:rFonts w:ascii="Segoe UI" w:hAnsi="Segoe UI" w:cs="Segoe UI"/>
          <w:color w:val="374151"/>
        </w:rPr>
      </w:pPr>
    </w:p>
    <w:p w14:paraId="05C3F3A5" w14:textId="77777777" w:rsidR="00020D20" w:rsidRDefault="00020D20" w:rsidP="00020D20">
      <w:pPr>
        <w:pStyle w:val="ListParagraph"/>
        <w:ind w:left="2160"/>
      </w:pPr>
      <w:r>
        <w:t>The p-value obtained (p-value = 0.0005335) represents the probability of observing such an extreme F-statistic if the null hypothesis (no difference in means) were true.</w:t>
      </w:r>
    </w:p>
    <w:p w14:paraId="6EA94DDE" w14:textId="4966B398" w:rsidR="00331397" w:rsidRDefault="00020D20" w:rsidP="00020D20">
      <w:pPr>
        <w:pStyle w:val="ListParagraph"/>
        <w:ind w:left="2160"/>
      </w:pPr>
      <w:r>
        <w:lastRenderedPageBreak/>
        <w:t>In this case, the p-value is very low (less than the conventional significance level of 0.05), suggesting strong evidence against the null hypothesis.</w:t>
      </w:r>
    </w:p>
    <w:p w14:paraId="16F31EF6" w14:textId="77777777" w:rsidR="005B4D4C" w:rsidRDefault="005B4D4C" w:rsidP="00020D20">
      <w:pPr>
        <w:pStyle w:val="ListParagraph"/>
        <w:ind w:left="2160"/>
      </w:pPr>
    </w:p>
    <w:p w14:paraId="3EA4EAF7" w14:textId="0B695661" w:rsidR="005B4D4C" w:rsidRDefault="005B4D4C" w:rsidP="00020D20">
      <w:pPr>
        <w:pStyle w:val="ListParagraph"/>
        <w:ind w:left="2160"/>
        <w:rPr>
          <w:rFonts w:ascii="Segoe UI" w:hAnsi="Segoe UI" w:cs="Segoe UI"/>
          <w:color w:val="374151"/>
        </w:rPr>
      </w:pPr>
      <w:r>
        <w:rPr>
          <w:rFonts w:ascii="Segoe UI" w:hAnsi="Segoe UI" w:cs="Segoe UI"/>
          <w:color w:val="374151"/>
        </w:rPr>
        <w:t xml:space="preserve">The obtained p-value of 0.0005335 is less than 0.05 (or any chosen significance level), indicating that there are significant differences in mean acidity levels among the different </w:t>
      </w:r>
      <w:r>
        <w:rPr>
          <w:rFonts w:ascii="Segoe UI" w:hAnsi="Segoe UI" w:cs="Segoe UI"/>
          <w:color w:val="374151"/>
        </w:rPr>
        <w:t>site locations</w:t>
      </w:r>
      <w:r w:rsidR="00B03DB5">
        <w:rPr>
          <w:rFonts w:ascii="Segoe UI" w:hAnsi="Segoe UI" w:cs="Segoe UI"/>
          <w:color w:val="374151"/>
        </w:rPr>
        <w:t>.</w:t>
      </w:r>
    </w:p>
    <w:p w14:paraId="6571F5C5" w14:textId="77777777" w:rsidR="00B03DB5" w:rsidRDefault="00B03DB5" w:rsidP="00020D20">
      <w:pPr>
        <w:pStyle w:val="ListParagraph"/>
        <w:ind w:left="2160"/>
        <w:rPr>
          <w:rFonts w:ascii="Segoe UI" w:hAnsi="Segoe UI" w:cs="Segoe UI"/>
          <w:color w:val="374151"/>
        </w:rPr>
      </w:pPr>
    </w:p>
    <w:p w14:paraId="5762828A" w14:textId="1E3F4227" w:rsidR="00B03DB5" w:rsidRDefault="00B03DB5" w:rsidP="00020D20">
      <w:pPr>
        <w:pStyle w:val="ListParagraph"/>
        <w:ind w:left="2160"/>
        <w:rPr>
          <w:rFonts w:ascii="Segoe UI" w:hAnsi="Segoe UI" w:cs="Segoe UI"/>
          <w:color w:val="374151"/>
        </w:rPr>
      </w:pPr>
      <w:r>
        <w:rPr>
          <w:rFonts w:ascii="Segoe UI" w:hAnsi="Segoe UI" w:cs="Segoe UI"/>
          <w:color w:val="374151"/>
        </w:rPr>
        <w:t>Based on this one-way ANOVA test, there is evidence to suggest that at least one group has a significantly different mean acidity level compared to the others.</w:t>
      </w:r>
    </w:p>
    <w:p w14:paraId="3F4EC22C" w14:textId="77777777" w:rsidR="004F5A4F" w:rsidRDefault="004F5A4F" w:rsidP="00020D20">
      <w:pPr>
        <w:pStyle w:val="ListParagraph"/>
        <w:ind w:left="2160"/>
        <w:rPr>
          <w:rFonts w:ascii="Segoe UI" w:hAnsi="Segoe UI" w:cs="Segoe UI"/>
          <w:color w:val="374151"/>
        </w:rPr>
      </w:pPr>
    </w:p>
    <w:p w14:paraId="54805C07" w14:textId="06BF75BD" w:rsidR="004F5A4F" w:rsidRPr="004F5A4F" w:rsidRDefault="004F5A4F" w:rsidP="004F5A4F">
      <w:pPr>
        <w:pStyle w:val="ListParagraph"/>
        <w:ind w:left="2160"/>
      </w:pPr>
      <w:r>
        <w:tab/>
      </w:r>
      <w:r>
        <w:tab/>
      </w:r>
      <w:r>
        <w:tab/>
      </w:r>
      <w:r>
        <w:tab/>
      </w:r>
      <w:r>
        <w:tab/>
      </w:r>
      <w:r>
        <w:tab/>
      </w:r>
      <w:r>
        <w:tab/>
      </w:r>
      <w:r>
        <w:tab/>
      </w:r>
    </w:p>
    <w:p w14:paraId="19372D3E" w14:textId="77777777" w:rsidR="008062E1" w:rsidRDefault="004F5A4F" w:rsidP="004F5A4F">
      <w:r w:rsidRPr="004F5A4F">
        <w:t>1(</w:t>
      </w:r>
      <w:r w:rsidR="008062E1">
        <w:t xml:space="preserve"> </w:t>
      </w:r>
      <w:r>
        <w:t>c</w:t>
      </w:r>
      <w:r w:rsidR="008062E1">
        <w:t xml:space="preserve"> )</w:t>
      </w:r>
    </w:p>
    <w:p w14:paraId="78E1FC53" w14:textId="77777777" w:rsidR="0083615F" w:rsidRDefault="0083615F" w:rsidP="004F5A4F"/>
    <w:p w14:paraId="35EE843C" w14:textId="77777777" w:rsidR="0083615F" w:rsidRPr="00F339AE" w:rsidRDefault="0083615F" w:rsidP="0083615F">
      <w:pPr>
        <w:rPr>
          <w:b/>
          <w:bCs/>
        </w:rPr>
      </w:pPr>
      <w:r w:rsidRPr="00F339AE">
        <w:rPr>
          <w:b/>
          <w:bCs/>
        </w:rPr>
        <w:t>Levene's Test for Homogeneity of Variances:</w:t>
      </w:r>
    </w:p>
    <w:p w14:paraId="7D934249" w14:textId="77777777" w:rsidR="0083615F" w:rsidRDefault="0083615F" w:rsidP="0083615F">
      <w:r>
        <w:t>Using Levene's Test (leveneTest()):</w:t>
      </w:r>
    </w:p>
    <w:p w14:paraId="1F23BA95" w14:textId="77777777" w:rsidR="00D4600D" w:rsidRDefault="0083615F" w:rsidP="00D4600D">
      <w:r>
        <w:tab/>
      </w:r>
      <w:r w:rsidR="00D4600D">
        <w:t>&gt; levene.test(acidityLevels,site)</w:t>
      </w:r>
    </w:p>
    <w:p w14:paraId="38B9B3C1" w14:textId="77777777" w:rsidR="00D4600D" w:rsidRDefault="00D4600D" w:rsidP="00D4600D"/>
    <w:p w14:paraId="4731D3D8" w14:textId="77777777" w:rsidR="00D4600D" w:rsidRDefault="00D4600D" w:rsidP="00D4600D">
      <w:r>
        <w:tab/>
        <w:t>Modified robust Brown-Forsythe Levene-type test based on the absolute deviations from the</w:t>
      </w:r>
    </w:p>
    <w:p w14:paraId="5D98F26A" w14:textId="77777777" w:rsidR="00D4600D" w:rsidRDefault="00D4600D" w:rsidP="00D4600D">
      <w:r>
        <w:tab/>
        <w:t>median</w:t>
      </w:r>
    </w:p>
    <w:p w14:paraId="4F98AA64" w14:textId="77777777" w:rsidR="00D4600D" w:rsidRDefault="00D4600D" w:rsidP="00D4600D"/>
    <w:p w14:paraId="2ECDAF06" w14:textId="77777777" w:rsidR="00D4600D" w:rsidRDefault="00D4600D" w:rsidP="00D4600D">
      <w:r>
        <w:t>data:  acidityLevels</w:t>
      </w:r>
    </w:p>
    <w:p w14:paraId="7FFF467E" w14:textId="77777777" w:rsidR="00F339AE" w:rsidRDefault="00D4600D" w:rsidP="00D4600D">
      <w:r>
        <w:t>Test Statistic = 0.28038, p-value = 0.8884</w:t>
      </w:r>
    </w:p>
    <w:p w14:paraId="618DF876" w14:textId="77777777" w:rsidR="00F339AE" w:rsidRDefault="00F339AE" w:rsidP="00D4600D"/>
    <w:p w14:paraId="1E74E56E" w14:textId="77777777" w:rsidR="00EB4D83" w:rsidRDefault="00F339AE" w:rsidP="00D4600D">
      <w:pPr>
        <w:rPr>
          <w:b/>
          <w:bCs/>
        </w:rPr>
      </w:pPr>
      <w:r w:rsidRPr="00F339AE">
        <w:rPr>
          <w:b/>
          <w:bCs/>
        </w:rPr>
        <w:t>Visual Inspection of Variance Homogeneity:</w:t>
      </w:r>
    </w:p>
    <w:p w14:paraId="138DB01E" w14:textId="77777777" w:rsidR="00EB4D83" w:rsidRDefault="00EB4D83" w:rsidP="00D4600D">
      <w:pPr>
        <w:rPr>
          <w:b/>
          <w:bCs/>
        </w:rPr>
      </w:pPr>
    </w:p>
    <w:p w14:paraId="601699AF" w14:textId="77777777" w:rsidR="00EB4D83" w:rsidRPr="00EB4D83" w:rsidRDefault="00EB4D83" w:rsidP="00EB4D83">
      <w:r w:rsidRPr="00EB4D83">
        <w:t>&gt; anova_model &lt;- aov(vinegar_data$pH ~ vinegar_data$Site, data = vinegar_data)</w:t>
      </w:r>
    </w:p>
    <w:p w14:paraId="5E12AA6F" w14:textId="77777777" w:rsidR="00EB4D83" w:rsidRPr="00EB4D83" w:rsidRDefault="00EB4D83" w:rsidP="00EB4D83">
      <w:r w:rsidRPr="00EB4D83">
        <w:t>&gt; residuals &lt;- residuals(anova_model)</w:t>
      </w:r>
    </w:p>
    <w:p w14:paraId="0D2158B1" w14:textId="77777777" w:rsidR="00EB4D83" w:rsidRPr="00EB4D83" w:rsidRDefault="00EB4D83" w:rsidP="00EB4D83">
      <w:r w:rsidRPr="00EB4D83">
        <w:t>&gt; print(residuals)</w:t>
      </w:r>
    </w:p>
    <w:p w14:paraId="53543526" w14:textId="77777777" w:rsidR="00EB4D83" w:rsidRPr="00EB4D83" w:rsidRDefault="00EB4D83" w:rsidP="00EB4D83">
      <w:r w:rsidRPr="00EB4D83">
        <w:t xml:space="preserve">           1            2            3            4            5            6            7 </w:t>
      </w:r>
    </w:p>
    <w:p w14:paraId="6087CB25" w14:textId="77777777" w:rsidR="00EB4D83" w:rsidRPr="00EB4D83" w:rsidRDefault="00EB4D83" w:rsidP="00EB4D83">
      <w:r w:rsidRPr="00EB4D83">
        <w:t xml:space="preserve"> 0.722857143  1.022857143 -1.127142857  0.232857143  0.552857143 -0.247142857 -1.157142857 </w:t>
      </w:r>
    </w:p>
    <w:p w14:paraId="54892A33" w14:textId="77777777" w:rsidR="00EB4D83" w:rsidRPr="00EB4D83" w:rsidRDefault="00EB4D83" w:rsidP="00EB4D83">
      <w:r w:rsidRPr="00EB4D83">
        <w:t xml:space="preserve">           8            9           10           11           12           13           14 </w:t>
      </w:r>
    </w:p>
    <w:p w14:paraId="2D24C59D" w14:textId="77777777" w:rsidR="00EB4D83" w:rsidRPr="00EB4D83" w:rsidRDefault="00EB4D83" w:rsidP="00EB4D83">
      <w:r w:rsidRPr="00EB4D83">
        <w:t xml:space="preserve">-1.074285714 -1.584285714  0.945714286 -0.284285714  1.165714286  0.865714286 -0.034285714 </w:t>
      </w:r>
    </w:p>
    <w:p w14:paraId="76BDDEC4" w14:textId="77777777" w:rsidR="00EB4D83" w:rsidRPr="00EB4D83" w:rsidRDefault="00EB4D83" w:rsidP="00EB4D83">
      <w:r w:rsidRPr="00EB4D83">
        <w:t xml:space="preserve">          15           16           17           18           19           20           21 </w:t>
      </w:r>
    </w:p>
    <w:p w14:paraId="6D17F106" w14:textId="77777777" w:rsidR="00EB4D83" w:rsidRPr="00EB4D83" w:rsidRDefault="00EB4D83" w:rsidP="00EB4D83">
      <w:r w:rsidRPr="00EB4D83">
        <w:t xml:space="preserve"> 1.254285714 -0.875714286  0.174285714 -1.065714286  1.394285714  0.134285714 -1.015714286 </w:t>
      </w:r>
    </w:p>
    <w:p w14:paraId="4A865BB4" w14:textId="77777777" w:rsidR="00EB4D83" w:rsidRPr="00EB4D83" w:rsidRDefault="00EB4D83" w:rsidP="00EB4D83">
      <w:r w:rsidRPr="00EB4D83">
        <w:t xml:space="preserve">          22           23           24           25           26           27           28 </w:t>
      </w:r>
    </w:p>
    <w:p w14:paraId="1F78F138" w14:textId="77777777" w:rsidR="00EB4D83" w:rsidRPr="00EB4D83" w:rsidRDefault="00EB4D83" w:rsidP="00EB4D83">
      <w:r w:rsidRPr="00EB4D83">
        <w:t xml:space="preserve"> 0.605000000  0.215000000  1.195000000  0.025000000 -1.275000000  1.135000000 -0.595000000 </w:t>
      </w:r>
    </w:p>
    <w:p w14:paraId="7DCAA93D" w14:textId="77777777" w:rsidR="00EB4D83" w:rsidRDefault="00EB4D83" w:rsidP="00EB4D83">
      <w:r w:rsidRPr="00EB4D83">
        <w:t xml:space="preserve">          29           30           31           32           33           34           35 </w:t>
      </w:r>
    </w:p>
    <w:p w14:paraId="57FAD4EC" w14:textId="77777777" w:rsidR="00CA06E5" w:rsidRDefault="00CA06E5" w:rsidP="00EB4D83"/>
    <w:p w14:paraId="11C6CDC5" w14:textId="77777777" w:rsidR="00CA06E5" w:rsidRDefault="00CA06E5" w:rsidP="00EB4D83"/>
    <w:p w14:paraId="69A7748C" w14:textId="77777777" w:rsidR="00CA06E5" w:rsidRPr="00EB4D83" w:rsidRDefault="00CA06E5" w:rsidP="00EB4D83"/>
    <w:p w14:paraId="62CB7654" w14:textId="77777777" w:rsidR="00EB4D83" w:rsidRPr="00EB4D83" w:rsidRDefault="00EB4D83" w:rsidP="00EB4D83">
      <w:r w:rsidRPr="00EB4D83">
        <w:t xml:space="preserve">-1.305000000 -0.795714286  1.304285714  0.844285714 -0.145714286 -0.755714286 -0.445714286 </w:t>
      </w:r>
    </w:p>
    <w:p w14:paraId="32876762" w14:textId="77777777" w:rsidR="00EB4D83" w:rsidRPr="00EB4D83" w:rsidRDefault="00EB4D83" w:rsidP="00EB4D83">
      <w:r w:rsidRPr="00EB4D83">
        <w:t xml:space="preserve">          36 </w:t>
      </w:r>
    </w:p>
    <w:p w14:paraId="0F95DF8A" w14:textId="77777777" w:rsidR="00EB4D83" w:rsidRPr="00EB4D83" w:rsidRDefault="00EB4D83" w:rsidP="00EB4D83">
      <w:r w:rsidRPr="00EB4D83">
        <w:t xml:space="preserve">-0.005714286 </w:t>
      </w:r>
    </w:p>
    <w:p w14:paraId="03AD68CF" w14:textId="77777777" w:rsidR="00EB4D83" w:rsidRPr="00EB4D83" w:rsidRDefault="00EB4D83" w:rsidP="00EB4D83">
      <w:r w:rsidRPr="00EB4D83">
        <w:t>&gt; print(anova_model)</w:t>
      </w:r>
    </w:p>
    <w:p w14:paraId="2E9A7F1A" w14:textId="77777777" w:rsidR="00EB4D83" w:rsidRPr="00EB4D83" w:rsidRDefault="00EB4D83" w:rsidP="00EB4D83">
      <w:r w:rsidRPr="00EB4D83">
        <w:t>Call:</w:t>
      </w:r>
    </w:p>
    <w:p w14:paraId="780AE13B" w14:textId="77777777" w:rsidR="00EB4D83" w:rsidRPr="00EB4D83" w:rsidRDefault="00EB4D83" w:rsidP="00EB4D83">
      <w:r w:rsidRPr="00EB4D83">
        <w:t xml:space="preserve">   aov(formula = vinegar_data$pH ~ vinegar_data$Site, data = vinegar_data)</w:t>
      </w:r>
    </w:p>
    <w:p w14:paraId="546F9E00" w14:textId="77777777" w:rsidR="00EB4D83" w:rsidRPr="00EB4D83" w:rsidRDefault="00EB4D83" w:rsidP="00EB4D83"/>
    <w:p w14:paraId="590D52B8" w14:textId="77777777" w:rsidR="00EB4D83" w:rsidRPr="00EB4D83" w:rsidRDefault="00EB4D83" w:rsidP="00EB4D83">
      <w:r w:rsidRPr="00EB4D83">
        <w:t>Terms:</w:t>
      </w:r>
    </w:p>
    <w:p w14:paraId="6F2B4C2F" w14:textId="77777777" w:rsidR="00EB4D83" w:rsidRPr="00EB4D83" w:rsidRDefault="00EB4D83" w:rsidP="00EB4D83">
      <w:r w:rsidRPr="00EB4D83">
        <w:t xml:space="preserve">                vinegar_data$Site Residuals</w:t>
      </w:r>
    </w:p>
    <w:p w14:paraId="6B16A421" w14:textId="77777777" w:rsidR="00EB4D83" w:rsidRPr="00EB4D83" w:rsidRDefault="00EB4D83" w:rsidP="00EB4D83">
      <w:r w:rsidRPr="00EB4D83">
        <w:t>Sum of Squares           24.57082  28.49786</w:t>
      </w:r>
    </w:p>
    <w:p w14:paraId="4511F63C" w14:textId="5EA365F8" w:rsidR="00EB4D83" w:rsidRPr="00EB4D83" w:rsidRDefault="00EB4D83" w:rsidP="00EB4D83">
      <w:r w:rsidRPr="00EB4D83">
        <w:t>Deg. of Freedom                 4        31</w:t>
      </w:r>
    </w:p>
    <w:p w14:paraId="6C606BD4" w14:textId="05926D41" w:rsidR="004F5A4F" w:rsidRDefault="00EB4D83" w:rsidP="00D4600D">
      <w:pPr>
        <w:rPr>
          <w:b/>
          <w:bCs/>
        </w:rPr>
      </w:pPr>
      <w:r>
        <w:rPr>
          <w:b/>
          <w:bCs/>
        </w:rPr>
        <w:tab/>
      </w:r>
      <w:r w:rsidR="004F5A4F" w:rsidRPr="00F339AE">
        <w:rPr>
          <w:b/>
          <w:bCs/>
        </w:rPr>
        <w:tab/>
      </w:r>
      <w:r w:rsidR="004F5A4F" w:rsidRPr="00F339AE">
        <w:rPr>
          <w:b/>
          <w:bCs/>
        </w:rPr>
        <w:tab/>
      </w:r>
      <w:r w:rsidR="004F5A4F" w:rsidRPr="00F339AE">
        <w:rPr>
          <w:b/>
          <w:bCs/>
        </w:rPr>
        <w:tab/>
      </w:r>
      <w:r w:rsidR="004F5A4F" w:rsidRPr="00F339AE">
        <w:rPr>
          <w:b/>
          <w:bCs/>
        </w:rPr>
        <w:tab/>
      </w:r>
      <w:r w:rsidR="004F5A4F" w:rsidRPr="00F339AE">
        <w:rPr>
          <w:b/>
          <w:bCs/>
        </w:rPr>
        <w:tab/>
      </w:r>
      <w:r w:rsidR="004F5A4F" w:rsidRPr="00F339AE">
        <w:rPr>
          <w:b/>
          <w:bCs/>
        </w:rPr>
        <w:tab/>
      </w:r>
    </w:p>
    <w:p w14:paraId="20E49037" w14:textId="77777777" w:rsidR="00CA06E5" w:rsidRDefault="00CA06E5" w:rsidP="00D4600D">
      <w:pPr>
        <w:rPr>
          <w:b/>
          <w:bCs/>
        </w:rPr>
      </w:pPr>
    </w:p>
    <w:p w14:paraId="0F78B4DA" w14:textId="77777777" w:rsidR="00CA06E5" w:rsidRDefault="00CA06E5" w:rsidP="00D4600D">
      <w:pPr>
        <w:rPr>
          <w:b/>
          <w:bCs/>
        </w:rPr>
      </w:pPr>
    </w:p>
    <w:p w14:paraId="6A43AF3C" w14:textId="77777777" w:rsidR="00CA06E5" w:rsidRPr="00CA06E5" w:rsidRDefault="00CA06E5" w:rsidP="00CA06E5">
      <w:r w:rsidRPr="00CA06E5">
        <w:t># Plot residuals against fitted values or group labels</w:t>
      </w:r>
    </w:p>
    <w:p w14:paraId="458F8E89" w14:textId="41A68D41" w:rsidR="00CA06E5" w:rsidRDefault="00CA06E5" w:rsidP="00CA06E5">
      <w:r w:rsidRPr="00CA06E5">
        <w:t>plot(fitted(anova_model), residuals, xlab = "Fitted Values", ylab = "Residuals", main = "Residuals vs. Fitted")</w:t>
      </w:r>
    </w:p>
    <w:p w14:paraId="7FE8B756" w14:textId="77777777" w:rsidR="00CA06E5" w:rsidRDefault="00CA06E5" w:rsidP="00CA06E5"/>
    <w:p w14:paraId="123D9F40" w14:textId="692F5DAB" w:rsidR="00CA06E5" w:rsidRDefault="0059127D" w:rsidP="00CA06E5">
      <w:r w:rsidRPr="0059127D">
        <w:drawing>
          <wp:inline distT="0" distB="0" distL="0" distR="0" wp14:anchorId="59295577" wp14:editId="53E4BFC0">
            <wp:extent cx="5731510" cy="3091815"/>
            <wp:effectExtent l="0" t="0" r="0" b="0"/>
            <wp:docPr id="1127251039"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1039" name="Picture 1" descr="A graph with numbers and lines&#10;&#10;Description automatically generated with medium confidence"/>
                    <pic:cNvPicPr/>
                  </pic:nvPicPr>
                  <pic:blipFill>
                    <a:blip r:embed="rId9"/>
                    <a:stretch>
                      <a:fillRect/>
                    </a:stretch>
                  </pic:blipFill>
                  <pic:spPr>
                    <a:xfrm>
                      <a:off x="0" y="0"/>
                      <a:ext cx="5731510" cy="3091815"/>
                    </a:xfrm>
                    <a:prstGeom prst="rect">
                      <a:avLst/>
                    </a:prstGeom>
                  </pic:spPr>
                </pic:pic>
              </a:graphicData>
            </a:graphic>
          </wp:inline>
        </w:drawing>
      </w:r>
    </w:p>
    <w:p w14:paraId="7EAFE308" w14:textId="77777777" w:rsidR="0010167C" w:rsidRDefault="0010167C" w:rsidP="00CA06E5"/>
    <w:p w14:paraId="3953B32A" w14:textId="77777777" w:rsidR="0010167C" w:rsidRDefault="0010167C" w:rsidP="00CA06E5"/>
    <w:p w14:paraId="545D220D" w14:textId="18394CE6" w:rsidR="0010167C" w:rsidRDefault="0010167C" w:rsidP="0010167C">
      <w:r w:rsidRPr="00A32C7D">
        <w:rPr>
          <w:b/>
          <w:bCs/>
        </w:rPr>
        <w:t>I</w:t>
      </w:r>
      <w:r w:rsidRPr="00A32C7D">
        <w:rPr>
          <w:b/>
          <w:bCs/>
        </w:rPr>
        <w:t>nterpretation</w:t>
      </w:r>
      <w:r>
        <w:t>:</w:t>
      </w:r>
    </w:p>
    <w:p w14:paraId="13F03686" w14:textId="77777777" w:rsidR="0010167C" w:rsidRDefault="0010167C" w:rsidP="0010167C">
      <w:r>
        <w:t>Levene's Test Results:</w:t>
      </w:r>
    </w:p>
    <w:p w14:paraId="01687871" w14:textId="77777777" w:rsidR="0010167C" w:rsidRDefault="0010167C" w:rsidP="0010167C"/>
    <w:p w14:paraId="1FE13EA6" w14:textId="77777777" w:rsidR="0010167C" w:rsidRDefault="0010167C" w:rsidP="0010167C">
      <w:r>
        <w:t>A non-significant result (p &gt; 0.05) from Levene's test suggests that the variances among groups are approximately equal.</w:t>
      </w:r>
    </w:p>
    <w:p w14:paraId="24133AFA" w14:textId="77777777" w:rsidR="00A32C7D" w:rsidRDefault="00A32C7D" w:rsidP="0010167C"/>
    <w:p w14:paraId="1960D9BD" w14:textId="77777777" w:rsidR="009678BA" w:rsidRDefault="009678BA" w:rsidP="0010167C"/>
    <w:p w14:paraId="635C080D" w14:textId="77777777" w:rsidR="009678BA" w:rsidRDefault="009678BA" w:rsidP="0010167C"/>
    <w:p w14:paraId="24BAF75C" w14:textId="338DD61E" w:rsidR="0010167C" w:rsidRDefault="0010167C" w:rsidP="0010167C">
      <w:r>
        <w:lastRenderedPageBreak/>
        <w:t>Residuals Plot:</w:t>
      </w:r>
    </w:p>
    <w:p w14:paraId="33B04F8A" w14:textId="77777777" w:rsidR="0010167C" w:rsidRDefault="0010167C" w:rsidP="0010167C"/>
    <w:p w14:paraId="196F5067" w14:textId="77777777" w:rsidR="007900FB" w:rsidRDefault="00283B1B" w:rsidP="00283B1B">
      <w:pPr>
        <w:rPr>
          <w:rFonts w:ascii="Segoe UI" w:hAnsi="Segoe UI" w:cs="Segoe UI"/>
          <w:color w:val="374151"/>
        </w:rPr>
      </w:pPr>
      <w:r>
        <w:rPr>
          <w:rFonts w:ascii="Segoe UI" w:hAnsi="Segoe UI" w:cs="Segoe UI"/>
          <w:color w:val="374151"/>
        </w:rPr>
        <w:t>The absence of systematic patterns suggests that variances are homogeneous among different groups.</w:t>
      </w:r>
    </w:p>
    <w:p w14:paraId="78FA6093" w14:textId="77777777" w:rsidR="007900FB" w:rsidRDefault="007900FB" w:rsidP="00283B1B">
      <w:pPr>
        <w:rPr>
          <w:rFonts w:ascii="Segoe UI" w:hAnsi="Segoe UI" w:cs="Segoe UI"/>
          <w:color w:val="374151"/>
        </w:rPr>
      </w:pPr>
    </w:p>
    <w:p w14:paraId="1E1DE557" w14:textId="77777777" w:rsidR="007900FB" w:rsidRDefault="007900FB" w:rsidP="00283B1B">
      <w:pPr>
        <w:rPr>
          <w:rFonts w:ascii="Segoe UI" w:hAnsi="Segoe UI" w:cs="Segoe UI"/>
          <w:color w:val="374151"/>
        </w:rPr>
      </w:pPr>
    </w:p>
    <w:p w14:paraId="5780131F" w14:textId="77777777" w:rsidR="007900FB" w:rsidRDefault="007900FB" w:rsidP="00283B1B">
      <w:pPr>
        <w:rPr>
          <w:rFonts w:ascii="Segoe UI" w:hAnsi="Segoe UI" w:cs="Segoe UI"/>
          <w:color w:val="374151"/>
        </w:rPr>
      </w:pPr>
    </w:p>
    <w:p w14:paraId="76D910C1" w14:textId="77777777" w:rsidR="007900FB" w:rsidRDefault="007900FB" w:rsidP="00283B1B">
      <w:pPr>
        <w:rPr>
          <w:rFonts w:ascii="Segoe UI" w:hAnsi="Segoe UI" w:cs="Segoe UI"/>
          <w:color w:val="374151"/>
        </w:rPr>
      </w:pPr>
    </w:p>
    <w:p w14:paraId="39F93AEE" w14:textId="676A5F5B" w:rsidR="007900FB" w:rsidRDefault="007900FB" w:rsidP="00283B1B">
      <w:pPr>
        <w:rPr>
          <w:rFonts w:ascii="Segoe UI" w:hAnsi="Segoe UI" w:cs="Segoe UI"/>
          <w:color w:val="374151"/>
        </w:rPr>
      </w:pPr>
      <w:r>
        <w:rPr>
          <w:rFonts w:ascii="Segoe UI" w:hAnsi="Segoe UI" w:cs="Segoe UI"/>
          <w:color w:val="374151"/>
        </w:rPr>
        <w:t>1(d)</w:t>
      </w:r>
    </w:p>
    <w:p w14:paraId="3C5EC779" w14:textId="77777777" w:rsidR="001D071C" w:rsidRDefault="001D071C" w:rsidP="00283B1B">
      <w:pPr>
        <w:rPr>
          <w:rFonts w:ascii="Segoe UI" w:hAnsi="Segoe UI" w:cs="Segoe UI"/>
          <w:color w:val="374151"/>
        </w:rPr>
      </w:pPr>
    </w:p>
    <w:p w14:paraId="37294D98" w14:textId="77777777" w:rsidR="001D071C" w:rsidRPr="001D071C" w:rsidRDefault="001D071C" w:rsidP="001D071C">
      <w:pPr>
        <w:rPr>
          <w:rFonts w:ascii="Segoe UI" w:hAnsi="Segoe UI" w:cs="Segoe UI"/>
          <w:color w:val="374151"/>
        </w:rPr>
      </w:pPr>
      <w:r w:rsidRPr="001D071C">
        <w:rPr>
          <w:rFonts w:ascii="Segoe UI" w:hAnsi="Segoe UI" w:cs="Segoe UI"/>
          <w:color w:val="374151"/>
        </w:rPr>
        <w:t>Tukey multiple comparisons of means</w:t>
      </w:r>
    </w:p>
    <w:p w14:paraId="469290B1"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95% family-wise confidence level</w:t>
      </w:r>
    </w:p>
    <w:p w14:paraId="7FC5B349" w14:textId="77777777" w:rsidR="001D071C" w:rsidRPr="001D071C" w:rsidRDefault="001D071C" w:rsidP="001D071C">
      <w:pPr>
        <w:rPr>
          <w:rFonts w:ascii="Segoe UI" w:hAnsi="Segoe UI" w:cs="Segoe UI"/>
          <w:color w:val="374151"/>
        </w:rPr>
      </w:pPr>
    </w:p>
    <w:p w14:paraId="5E7BE151" w14:textId="77777777" w:rsidR="001D071C" w:rsidRPr="001D071C" w:rsidRDefault="001D071C" w:rsidP="001D071C">
      <w:pPr>
        <w:rPr>
          <w:rFonts w:ascii="Segoe UI" w:hAnsi="Segoe UI" w:cs="Segoe UI"/>
          <w:color w:val="374151"/>
        </w:rPr>
      </w:pPr>
      <w:r w:rsidRPr="001D071C">
        <w:rPr>
          <w:rFonts w:ascii="Segoe UI" w:hAnsi="Segoe UI" w:cs="Segoe UI"/>
          <w:color w:val="374151"/>
        </w:rPr>
        <w:t>Fit: aov(formula = vinegar_data$pH ~ vinegar_data$Site, data = vinegar_data)</w:t>
      </w:r>
    </w:p>
    <w:p w14:paraId="517FCC8C" w14:textId="77777777" w:rsidR="001D071C" w:rsidRPr="001D071C" w:rsidRDefault="001D071C" w:rsidP="001D071C">
      <w:pPr>
        <w:rPr>
          <w:rFonts w:ascii="Segoe UI" w:hAnsi="Segoe UI" w:cs="Segoe UI"/>
          <w:color w:val="374151"/>
        </w:rPr>
      </w:pPr>
    </w:p>
    <w:p w14:paraId="2ED6F4D2" w14:textId="77777777" w:rsidR="001D071C" w:rsidRPr="001D071C" w:rsidRDefault="001D071C" w:rsidP="001D071C">
      <w:pPr>
        <w:rPr>
          <w:rFonts w:ascii="Segoe UI" w:hAnsi="Segoe UI" w:cs="Segoe UI"/>
          <w:color w:val="374151"/>
        </w:rPr>
      </w:pPr>
      <w:r w:rsidRPr="001D071C">
        <w:rPr>
          <w:rFonts w:ascii="Segoe UI" w:hAnsi="Segoe UI" w:cs="Segoe UI"/>
          <w:color w:val="374151"/>
        </w:rPr>
        <w:t>$`vinegar_data$Site`</w:t>
      </w:r>
    </w:p>
    <w:p w14:paraId="077AED97"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diff        lwr       upr     p adj</w:t>
      </w:r>
    </w:p>
    <w:p w14:paraId="11F97068" w14:textId="77777777" w:rsidR="001D071C" w:rsidRPr="001D071C" w:rsidRDefault="001D071C" w:rsidP="001D071C">
      <w:pPr>
        <w:rPr>
          <w:rFonts w:ascii="Segoe UI" w:hAnsi="Segoe UI" w:cs="Segoe UI"/>
          <w:color w:val="374151"/>
        </w:rPr>
      </w:pPr>
      <w:r w:rsidRPr="001D071C">
        <w:rPr>
          <w:rFonts w:ascii="Segoe UI" w:hAnsi="Segoe UI" w:cs="Segoe UI"/>
          <w:color w:val="374151"/>
        </w:rPr>
        <w:t>London-Birmingham   -0.84714286 -2.3307257 0.6364400 0.4765222</w:t>
      </w:r>
    </w:p>
    <w:p w14:paraId="295A0240" w14:textId="77777777" w:rsidR="001D071C" w:rsidRPr="001D071C" w:rsidRDefault="001D071C" w:rsidP="001D071C">
      <w:pPr>
        <w:rPr>
          <w:rFonts w:ascii="Segoe UI" w:hAnsi="Segoe UI" w:cs="Segoe UI"/>
          <w:color w:val="374151"/>
        </w:rPr>
      </w:pPr>
      <w:r w:rsidRPr="001D071C">
        <w:rPr>
          <w:rFonts w:ascii="Segoe UI" w:hAnsi="Segoe UI" w:cs="Segoe UI"/>
          <w:color w:val="374151"/>
        </w:rPr>
        <w:t>New York-Birmingham -0.91928571 -2.3557587 0.5171872 0.3632112</w:t>
      </w:r>
    </w:p>
    <w:p w14:paraId="7D151B20" w14:textId="77777777" w:rsidR="001D071C" w:rsidRPr="001D071C" w:rsidRDefault="001D071C" w:rsidP="001D071C">
      <w:pPr>
        <w:rPr>
          <w:rFonts w:ascii="Segoe UI" w:hAnsi="Segoe UI" w:cs="Segoe UI"/>
          <w:color w:val="374151"/>
        </w:rPr>
      </w:pPr>
      <w:r w:rsidRPr="001D071C">
        <w:rPr>
          <w:rFonts w:ascii="Segoe UI" w:hAnsi="Segoe UI" w:cs="Segoe UI"/>
          <w:color w:val="374151"/>
        </w:rPr>
        <w:t>Paris-Birmingham     0.22142857 -1.2621543 1.7050114 0.9923747</w:t>
      </w:r>
    </w:p>
    <w:p w14:paraId="2DBE9E93" w14:textId="77777777" w:rsidR="001D071C" w:rsidRPr="001D071C" w:rsidRDefault="001D071C" w:rsidP="001D071C">
      <w:pPr>
        <w:rPr>
          <w:rFonts w:ascii="Segoe UI" w:hAnsi="Segoe UI" w:cs="Segoe UI"/>
          <w:color w:val="374151"/>
        </w:rPr>
      </w:pPr>
      <w:r w:rsidRPr="001D071C">
        <w:rPr>
          <w:rFonts w:ascii="Segoe UI" w:hAnsi="Segoe UI" w:cs="Segoe UI"/>
          <w:color w:val="374151"/>
        </w:rPr>
        <w:t>Sydney-Birmingham    1.34142857 -0.1421543 2.8250114 0.0916315</w:t>
      </w:r>
    </w:p>
    <w:p w14:paraId="04D6424D" w14:textId="77777777" w:rsidR="001D071C" w:rsidRPr="001D071C" w:rsidRDefault="001D071C" w:rsidP="001D071C">
      <w:pPr>
        <w:rPr>
          <w:rFonts w:ascii="Segoe UI" w:hAnsi="Segoe UI" w:cs="Segoe UI"/>
          <w:color w:val="374151"/>
        </w:rPr>
      </w:pPr>
      <w:r w:rsidRPr="001D071C">
        <w:rPr>
          <w:rFonts w:ascii="Segoe UI" w:hAnsi="Segoe UI" w:cs="Segoe UI"/>
          <w:color w:val="374151"/>
        </w:rPr>
        <w:t>New York-London     -0.07214286 -1.5086158 1.3643301 0.9998934</w:t>
      </w:r>
    </w:p>
    <w:p w14:paraId="2ABA2FBB" w14:textId="77777777" w:rsidR="001D071C" w:rsidRPr="001D071C" w:rsidRDefault="001D071C" w:rsidP="001D071C">
      <w:pPr>
        <w:rPr>
          <w:rFonts w:ascii="Segoe UI" w:hAnsi="Segoe UI" w:cs="Segoe UI"/>
          <w:color w:val="374151"/>
        </w:rPr>
      </w:pPr>
      <w:r w:rsidRPr="001D071C">
        <w:rPr>
          <w:rFonts w:ascii="Segoe UI" w:hAnsi="Segoe UI" w:cs="Segoe UI"/>
          <w:color w:val="374151"/>
        </w:rPr>
        <w:t>Paris-London         1.06857143 -0.4150114 2.5521543 0.2519132</w:t>
      </w:r>
    </w:p>
    <w:p w14:paraId="43C5F5C5" w14:textId="77777777" w:rsidR="001D071C" w:rsidRPr="001D071C" w:rsidRDefault="001D071C" w:rsidP="001D071C">
      <w:pPr>
        <w:rPr>
          <w:rFonts w:ascii="Segoe UI" w:hAnsi="Segoe UI" w:cs="Segoe UI"/>
          <w:color w:val="374151"/>
        </w:rPr>
      </w:pPr>
      <w:r w:rsidRPr="001D071C">
        <w:rPr>
          <w:rFonts w:ascii="Segoe UI" w:hAnsi="Segoe UI" w:cs="Segoe UI"/>
          <w:color w:val="374151"/>
        </w:rPr>
        <w:t>Sydney-London        2.18857143  0.7049886 3.6721543 0.0015038</w:t>
      </w:r>
    </w:p>
    <w:p w14:paraId="1C72626E" w14:textId="77777777" w:rsidR="001D071C" w:rsidRPr="001D071C" w:rsidRDefault="001D071C" w:rsidP="001D071C">
      <w:pPr>
        <w:rPr>
          <w:rFonts w:ascii="Segoe UI" w:hAnsi="Segoe UI" w:cs="Segoe UI"/>
          <w:color w:val="374151"/>
        </w:rPr>
      </w:pPr>
      <w:r w:rsidRPr="001D071C">
        <w:rPr>
          <w:rFonts w:ascii="Segoe UI" w:hAnsi="Segoe UI" w:cs="Segoe UI"/>
          <w:color w:val="374151"/>
        </w:rPr>
        <w:t>Paris-New York       1.14071429 -0.2957587 2.5771872 0.1723996</w:t>
      </w:r>
    </w:p>
    <w:p w14:paraId="6B36E3F5" w14:textId="77777777" w:rsidR="001D071C" w:rsidRPr="001D071C" w:rsidRDefault="001D071C" w:rsidP="001D071C">
      <w:pPr>
        <w:rPr>
          <w:rFonts w:ascii="Segoe UI" w:hAnsi="Segoe UI" w:cs="Segoe UI"/>
          <w:color w:val="374151"/>
        </w:rPr>
      </w:pPr>
      <w:r w:rsidRPr="001D071C">
        <w:rPr>
          <w:rFonts w:ascii="Segoe UI" w:hAnsi="Segoe UI" w:cs="Segoe UI"/>
          <w:color w:val="374151"/>
        </w:rPr>
        <w:t>Sydney-New York      2.26071429  0.8242413 3.6971872 0.0006834</w:t>
      </w:r>
    </w:p>
    <w:p w14:paraId="33D43194" w14:textId="77777777" w:rsidR="001D071C" w:rsidRPr="001D071C" w:rsidRDefault="001D071C" w:rsidP="001D071C">
      <w:pPr>
        <w:rPr>
          <w:rFonts w:ascii="Segoe UI" w:hAnsi="Segoe UI" w:cs="Segoe UI"/>
          <w:color w:val="374151"/>
        </w:rPr>
      </w:pPr>
      <w:r w:rsidRPr="001D071C">
        <w:rPr>
          <w:rFonts w:ascii="Segoe UI" w:hAnsi="Segoe UI" w:cs="Segoe UI"/>
          <w:color w:val="374151"/>
        </w:rPr>
        <w:t>Sydney-Paris         1.12000000 -0.3635829 2.6035829 0.2118486</w:t>
      </w:r>
    </w:p>
    <w:p w14:paraId="6E7ED31B" w14:textId="77777777" w:rsidR="001D071C" w:rsidRPr="001D071C" w:rsidRDefault="001D071C" w:rsidP="001D071C">
      <w:pPr>
        <w:rPr>
          <w:rFonts w:ascii="Segoe UI" w:hAnsi="Segoe UI" w:cs="Segoe UI"/>
          <w:color w:val="374151"/>
        </w:rPr>
      </w:pPr>
    </w:p>
    <w:p w14:paraId="12759292" w14:textId="77777777" w:rsidR="001D071C" w:rsidRPr="001D071C" w:rsidRDefault="001D071C" w:rsidP="001D071C">
      <w:pPr>
        <w:rPr>
          <w:rFonts w:ascii="Segoe UI" w:hAnsi="Segoe UI" w:cs="Segoe UI"/>
          <w:color w:val="374151"/>
        </w:rPr>
      </w:pPr>
      <w:r w:rsidRPr="001D071C">
        <w:rPr>
          <w:rFonts w:ascii="Segoe UI" w:hAnsi="Segoe UI" w:cs="Segoe UI"/>
          <w:color w:val="374151"/>
        </w:rPr>
        <w:t>Call:</w:t>
      </w:r>
    </w:p>
    <w:p w14:paraId="4384A3C3"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aov(formula = vinegar_data$pH ~ vinegar_data$Site, data = vinegar_data)</w:t>
      </w:r>
    </w:p>
    <w:p w14:paraId="528B3692" w14:textId="77777777" w:rsidR="001D071C" w:rsidRPr="001D071C" w:rsidRDefault="001D071C" w:rsidP="001D071C">
      <w:pPr>
        <w:rPr>
          <w:rFonts w:ascii="Segoe UI" w:hAnsi="Segoe UI" w:cs="Segoe UI"/>
          <w:color w:val="374151"/>
        </w:rPr>
      </w:pPr>
    </w:p>
    <w:p w14:paraId="41B96ADC" w14:textId="77777777" w:rsidR="001D071C" w:rsidRPr="001D071C" w:rsidRDefault="001D071C" w:rsidP="001D071C">
      <w:pPr>
        <w:rPr>
          <w:rFonts w:ascii="Segoe UI" w:hAnsi="Segoe UI" w:cs="Segoe UI"/>
          <w:color w:val="374151"/>
        </w:rPr>
      </w:pPr>
      <w:r w:rsidRPr="001D071C">
        <w:rPr>
          <w:rFonts w:ascii="Segoe UI" w:hAnsi="Segoe UI" w:cs="Segoe UI"/>
          <w:color w:val="374151"/>
        </w:rPr>
        <w:t>Terms:</w:t>
      </w:r>
    </w:p>
    <w:p w14:paraId="01456260"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vinegar_data$Site Residuals</w:t>
      </w:r>
    </w:p>
    <w:p w14:paraId="5DDBB84B" w14:textId="77777777" w:rsidR="001D071C" w:rsidRPr="001D071C" w:rsidRDefault="001D071C" w:rsidP="001D071C">
      <w:pPr>
        <w:rPr>
          <w:rFonts w:ascii="Segoe UI" w:hAnsi="Segoe UI" w:cs="Segoe UI"/>
          <w:color w:val="374151"/>
        </w:rPr>
      </w:pPr>
      <w:r w:rsidRPr="001D071C">
        <w:rPr>
          <w:rFonts w:ascii="Segoe UI" w:hAnsi="Segoe UI" w:cs="Segoe UI"/>
          <w:color w:val="374151"/>
        </w:rPr>
        <w:t>Sum of Squares           24.57082  28.49786</w:t>
      </w:r>
    </w:p>
    <w:p w14:paraId="5139F0A9" w14:textId="77777777" w:rsidR="001D071C" w:rsidRPr="001D071C" w:rsidRDefault="001D071C" w:rsidP="001D071C">
      <w:pPr>
        <w:rPr>
          <w:rFonts w:ascii="Segoe UI" w:hAnsi="Segoe UI" w:cs="Segoe UI"/>
          <w:color w:val="374151"/>
        </w:rPr>
      </w:pPr>
      <w:r w:rsidRPr="001D071C">
        <w:rPr>
          <w:rFonts w:ascii="Segoe UI" w:hAnsi="Segoe UI" w:cs="Segoe UI"/>
          <w:color w:val="374151"/>
        </w:rPr>
        <w:t>Deg. of Freedom                 4        31</w:t>
      </w:r>
    </w:p>
    <w:p w14:paraId="36D2596A" w14:textId="77777777" w:rsidR="001D071C" w:rsidRPr="001D071C" w:rsidRDefault="001D071C" w:rsidP="001D071C">
      <w:pPr>
        <w:rPr>
          <w:rFonts w:ascii="Segoe UI" w:hAnsi="Segoe UI" w:cs="Segoe UI"/>
          <w:color w:val="374151"/>
        </w:rPr>
      </w:pPr>
    </w:p>
    <w:p w14:paraId="3EBCFF11" w14:textId="77777777" w:rsidR="001D071C" w:rsidRPr="001D071C" w:rsidRDefault="001D071C" w:rsidP="001D071C">
      <w:pPr>
        <w:rPr>
          <w:rFonts w:ascii="Segoe UI" w:hAnsi="Segoe UI" w:cs="Segoe UI"/>
          <w:color w:val="374151"/>
        </w:rPr>
      </w:pPr>
      <w:r w:rsidRPr="001D071C">
        <w:rPr>
          <w:rFonts w:ascii="Segoe UI" w:hAnsi="Segoe UI" w:cs="Segoe UI"/>
          <w:color w:val="374151"/>
        </w:rPr>
        <w:t>Residual standard error: 0.9587939</w:t>
      </w:r>
    </w:p>
    <w:p w14:paraId="7391F48E" w14:textId="77777777" w:rsidR="001D071C" w:rsidRPr="001D071C" w:rsidRDefault="001D071C" w:rsidP="001D071C">
      <w:pPr>
        <w:rPr>
          <w:rFonts w:ascii="Segoe UI" w:hAnsi="Segoe UI" w:cs="Segoe UI"/>
          <w:color w:val="374151"/>
        </w:rPr>
      </w:pPr>
      <w:r w:rsidRPr="001D071C">
        <w:rPr>
          <w:rFonts w:ascii="Segoe UI" w:hAnsi="Segoe UI" w:cs="Segoe UI"/>
          <w:color w:val="374151"/>
        </w:rPr>
        <w:t>Estimated effects may be unbalanced</w:t>
      </w:r>
    </w:p>
    <w:p w14:paraId="415FF36E"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1            2            3            4            5            6            7            8 </w:t>
      </w:r>
    </w:p>
    <w:p w14:paraId="190AA8F1"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0.722857143  1.022857143 -1.127142857  0.232857143  0.552857143 -0.247142857 -1.157142857 -1.074285714 </w:t>
      </w:r>
    </w:p>
    <w:p w14:paraId="48FFE132"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9           10           11           12           13           14           15           16 </w:t>
      </w:r>
    </w:p>
    <w:p w14:paraId="1B6F051F" w14:textId="77777777" w:rsidR="001D071C" w:rsidRPr="001D071C" w:rsidRDefault="001D071C" w:rsidP="001D071C">
      <w:pPr>
        <w:rPr>
          <w:rFonts w:ascii="Segoe UI" w:hAnsi="Segoe UI" w:cs="Segoe UI"/>
          <w:color w:val="374151"/>
        </w:rPr>
      </w:pPr>
      <w:r w:rsidRPr="001D071C">
        <w:rPr>
          <w:rFonts w:ascii="Segoe UI" w:hAnsi="Segoe UI" w:cs="Segoe UI"/>
          <w:color w:val="374151"/>
        </w:rPr>
        <w:lastRenderedPageBreak/>
        <w:t xml:space="preserve">-1.584285714  0.945714286 -0.284285714  1.165714286  0.865714286 -0.034285714  1.254285714 -0.875714286 </w:t>
      </w:r>
    </w:p>
    <w:p w14:paraId="0D243475"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17           18           19           20           21           22           23           24 </w:t>
      </w:r>
    </w:p>
    <w:p w14:paraId="40FD16D7"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0.174285714 -1.065714286  1.394285714  0.134285714 -1.015714286  0.605000000  0.215000000  1.195000000 </w:t>
      </w:r>
    </w:p>
    <w:p w14:paraId="486201A2"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25           26           27           28           29           30           31           32 </w:t>
      </w:r>
    </w:p>
    <w:p w14:paraId="72E58149"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0.025000000 -1.275000000  1.135000000 -0.595000000 -1.305000000 -0.795714286  1.304285714  0.844285714 </w:t>
      </w:r>
    </w:p>
    <w:p w14:paraId="699DBAC3" w14:textId="77777777" w:rsidR="001D071C" w:rsidRPr="001D071C" w:rsidRDefault="001D071C" w:rsidP="001D071C">
      <w:pPr>
        <w:rPr>
          <w:rFonts w:ascii="Segoe UI" w:hAnsi="Segoe UI" w:cs="Segoe UI"/>
          <w:color w:val="374151"/>
        </w:rPr>
      </w:pPr>
      <w:r w:rsidRPr="001D071C">
        <w:rPr>
          <w:rFonts w:ascii="Segoe UI" w:hAnsi="Segoe UI" w:cs="Segoe UI"/>
          <w:color w:val="374151"/>
        </w:rPr>
        <w:t xml:space="preserve">          33           34           35           36 </w:t>
      </w:r>
    </w:p>
    <w:p w14:paraId="687F40B5" w14:textId="6312C499" w:rsidR="001D071C" w:rsidRDefault="001D071C" w:rsidP="001D071C">
      <w:pPr>
        <w:rPr>
          <w:rFonts w:ascii="Segoe UI" w:hAnsi="Segoe UI" w:cs="Segoe UI"/>
          <w:color w:val="374151"/>
        </w:rPr>
      </w:pPr>
      <w:r w:rsidRPr="001D071C">
        <w:rPr>
          <w:rFonts w:ascii="Segoe UI" w:hAnsi="Segoe UI" w:cs="Segoe UI"/>
          <w:color w:val="374151"/>
        </w:rPr>
        <w:t>-0.145714286 -0.755714286 -0.445714286 -0.005714286</w:t>
      </w:r>
    </w:p>
    <w:p w14:paraId="1F08238F" w14:textId="77777777" w:rsidR="00C900F6" w:rsidRDefault="00C900F6" w:rsidP="001D071C">
      <w:pPr>
        <w:rPr>
          <w:rFonts w:ascii="Segoe UI" w:hAnsi="Segoe UI" w:cs="Segoe UI"/>
          <w:color w:val="374151"/>
        </w:rPr>
      </w:pPr>
    </w:p>
    <w:p w14:paraId="036B91CC" w14:textId="77777777" w:rsidR="00C900F6" w:rsidRDefault="00C900F6" w:rsidP="001D071C">
      <w:pPr>
        <w:rPr>
          <w:rFonts w:ascii="Segoe UI" w:hAnsi="Segoe UI" w:cs="Segoe UI"/>
          <w:color w:val="374151"/>
        </w:rPr>
      </w:pPr>
    </w:p>
    <w:p w14:paraId="5DEB2247" w14:textId="77777777" w:rsidR="00C900F6" w:rsidRPr="00C900F6" w:rsidRDefault="00C900F6" w:rsidP="00C900F6">
      <w:pPr>
        <w:rPr>
          <w:rFonts w:ascii="Segoe UI" w:hAnsi="Segoe UI" w:cs="Segoe UI"/>
          <w:color w:val="374151"/>
        </w:rPr>
      </w:pPr>
      <w:r w:rsidRPr="00C900F6">
        <w:rPr>
          <w:rFonts w:ascii="Segoe UI" w:hAnsi="Segoe UI" w:cs="Segoe UI"/>
          <w:b/>
          <w:bCs/>
          <w:color w:val="374151"/>
        </w:rPr>
        <w:t>Key Findings</w:t>
      </w:r>
      <w:r w:rsidRPr="00C900F6">
        <w:rPr>
          <w:rFonts w:ascii="Segoe UI" w:hAnsi="Segoe UI" w:cs="Segoe UI"/>
          <w:color w:val="374151"/>
        </w:rPr>
        <w:t>:</w:t>
      </w:r>
    </w:p>
    <w:p w14:paraId="208EE5CC" w14:textId="77777777" w:rsidR="00C900F6" w:rsidRPr="00C900F6" w:rsidRDefault="00C900F6" w:rsidP="00C900F6">
      <w:pPr>
        <w:rPr>
          <w:rFonts w:ascii="Segoe UI" w:hAnsi="Segoe UI" w:cs="Segoe UI"/>
          <w:color w:val="374151"/>
        </w:rPr>
      </w:pPr>
      <w:r w:rsidRPr="00C900F6">
        <w:rPr>
          <w:rFonts w:ascii="Segoe UI" w:hAnsi="Segoe UI" w:cs="Segoe UI"/>
          <w:color w:val="374151"/>
        </w:rPr>
        <w:t>Some pairwise comparisons, such as Sydney-London and Sydney-New York, show substantial estimated mean differences with adjusted p-values (&lt; 0.05), suggesting significant differences in pH levels between these pairs of locations.</w:t>
      </w:r>
    </w:p>
    <w:p w14:paraId="25127B15" w14:textId="77777777" w:rsidR="00C900F6" w:rsidRDefault="00C900F6" w:rsidP="00C900F6">
      <w:pPr>
        <w:rPr>
          <w:rFonts w:ascii="Segoe UI" w:hAnsi="Segoe UI" w:cs="Segoe UI"/>
          <w:color w:val="374151"/>
        </w:rPr>
      </w:pPr>
      <w:r w:rsidRPr="00C900F6">
        <w:rPr>
          <w:rFonts w:ascii="Segoe UI" w:hAnsi="Segoe UI" w:cs="Segoe UI"/>
          <w:color w:val="374151"/>
        </w:rPr>
        <w:t>Conversely, comparisons like New York-Birmingham and Paris-Birmingham have wide confidence intervals that include zero, indicating non-significant differences in mean pH levels between these locations.</w:t>
      </w:r>
    </w:p>
    <w:p w14:paraId="64E206F8" w14:textId="77777777" w:rsidR="00B314CD" w:rsidRPr="00C900F6" w:rsidRDefault="00B314CD" w:rsidP="00C900F6">
      <w:pPr>
        <w:rPr>
          <w:rFonts w:ascii="Segoe UI" w:hAnsi="Segoe UI" w:cs="Segoe UI"/>
          <w:color w:val="374151"/>
        </w:rPr>
      </w:pPr>
    </w:p>
    <w:p w14:paraId="5108A267" w14:textId="77777777" w:rsidR="00C900F6" w:rsidRPr="00C900F6" w:rsidRDefault="00C900F6" w:rsidP="00C900F6">
      <w:pPr>
        <w:rPr>
          <w:rFonts w:ascii="Segoe UI" w:hAnsi="Segoe UI" w:cs="Segoe UI"/>
          <w:color w:val="374151"/>
        </w:rPr>
      </w:pPr>
      <w:r w:rsidRPr="00C900F6">
        <w:rPr>
          <w:rFonts w:ascii="Segoe UI" w:hAnsi="Segoe UI" w:cs="Segoe UI"/>
          <w:b/>
          <w:bCs/>
          <w:color w:val="374151"/>
        </w:rPr>
        <w:t>Conclusion</w:t>
      </w:r>
      <w:r w:rsidRPr="00C900F6">
        <w:rPr>
          <w:rFonts w:ascii="Segoe UI" w:hAnsi="Segoe UI" w:cs="Segoe UI"/>
          <w:color w:val="374151"/>
        </w:rPr>
        <w:t>:</w:t>
      </w:r>
    </w:p>
    <w:p w14:paraId="534B3816" w14:textId="77777777" w:rsidR="00C900F6" w:rsidRPr="00C900F6" w:rsidRDefault="00C900F6" w:rsidP="00C900F6">
      <w:pPr>
        <w:rPr>
          <w:rFonts w:ascii="Segoe UI" w:hAnsi="Segoe UI" w:cs="Segoe UI"/>
          <w:color w:val="374151"/>
        </w:rPr>
      </w:pPr>
      <w:r w:rsidRPr="00C900F6">
        <w:rPr>
          <w:rFonts w:ascii="Segoe UI" w:hAnsi="Segoe UI" w:cs="Segoe UI"/>
          <w:color w:val="374151"/>
        </w:rPr>
        <w:t>Significant differences in pH levels are observed between specific pairs of factory locations, while other comparisons do not demonstrate significant differences.</w:t>
      </w:r>
    </w:p>
    <w:p w14:paraId="2C3581C7" w14:textId="07B388B3" w:rsidR="00C900F6" w:rsidRDefault="00C900F6" w:rsidP="00C900F6">
      <w:pPr>
        <w:rPr>
          <w:rFonts w:ascii="Segoe UI" w:hAnsi="Segoe UI" w:cs="Segoe UI"/>
          <w:color w:val="374151"/>
        </w:rPr>
      </w:pPr>
      <w:r w:rsidRPr="00C900F6">
        <w:rPr>
          <w:rFonts w:ascii="Segoe UI" w:hAnsi="Segoe UI" w:cs="Segoe UI"/>
          <w:color w:val="374151"/>
        </w:rPr>
        <w:t>Consider the adjusted p-values and confidence intervals to assess the significance of the differences after adjusting for multiple comparisons.</w:t>
      </w:r>
    </w:p>
    <w:p w14:paraId="7652E1DD" w14:textId="77777777" w:rsidR="007900FB" w:rsidRDefault="007900FB" w:rsidP="00283B1B">
      <w:pPr>
        <w:rPr>
          <w:rFonts w:ascii="Segoe UI" w:hAnsi="Segoe UI" w:cs="Segoe UI"/>
          <w:color w:val="374151"/>
        </w:rPr>
      </w:pPr>
    </w:p>
    <w:p w14:paraId="61C1421D" w14:textId="77777777" w:rsidR="009F3051" w:rsidRDefault="009F3051" w:rsidP="00283B1B">
      <w:pPr>
        <w:rPr>
          <w:rFonts w:ascii="Segoe UI" w:hAnsi="Segoe UI" w:cs="Segoe UI"/>
          <w:color w:val="374151"/>
        </w:rPr>
      </w:pPr>
    </w:p>
    <w:p w14:paraId="2CFA90FE" w14:textId="77777777" w:rsidR="009F3051" w:rsidRDefault="009F3051" w:rsidP="00283B1B">
      <w:pPr>
        <w:rPr>
          <w:rFonts w:ascii="Segoe UI" w:hAnsi="Segoe UI" w:cs="Segoe UI"/>
          <w:color w:val="374151"/>
        </w:rPr>
      </w:pPr>
    </w:p>
    <w:p w14:paraId="470F8AF3" w14:textId="54F5E3A0" w:rsidR="009F3051" w:rsidRDefault="009F3051" w:rsidP="00283B1B">
      <w:pPr>
        <w:rPr>
          <w:rFonts w:ascii="Segoe UI" w:hAnsi="Segoe UI" w:cs="Segoe UI"/>
          <w:color w:val="374151"/>
        </w:rPr>
      </w:pPr>
      <w:r>
        <w:rPr>
          <w:rFonts w:ascii="Segoe UI" w:hAnsi="Segoe UI" w:cs="Segoe UI"/>
          <w:color w:val="374151"/>
        </w:rPr>
        <w:t>1(e)</w:t>
      </w:r>
    </w:p>
    <w:p w14:paraId="5C23337F" w14:textId="77777777" w:rsidR="009F3051" w:rsidRDefault="009F3051" w:rsidP="00283B1B">
      <w:pPr>
        <w:rPr>
          <w:rFonts w:ascii="Segoe UI" w:hAnsi="Segoe UI" w:cs="Segoe UI"/>
          <w:color w:val="374151"/>
        </w:rPr>
      </w:pPr>
    </w:p>
    <w:p w14:paraId="7E9FC605" w14:textId="77777777" w:rsidR="00073EAB" w:rsidRDefault="00073EAB" w:rsidP="00073EAB">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Holm's Method:</w:t>
      </w:r>
    </w:p>
    <w:p w14:paraId="503C2D14" w14:textId="77777777" w:rsidR="00073EAB" w:rsidRDefault="00073EAB" w:rsidP="00283B1B">
      <w:pPr>
        <w:rPr>
          <w:rFonts w:ascii="Segoe UI" w:hAnsi="Segoe UI" w:cs="Segoe UI"/>
          <w:color w:val="374151"/>
        </w:rPr>
      </w:pPr>
    </w:p>
    <w:p w14:paraId="3D6A7AA5" w14:textId="77777777" w:rsidR="009F3051" w:rsidRPr="009F3051" w:rsidRDefault="009F3051" w:rsidP="009F3051">
      <w:pPr>
        <w:rPr>
          <w:rFonts w:ascii="Segoe UI" w:hAnsi="Segoe UI" w:cs="Segoe UI"/>
          <w:color w:val="374151"/>
        </w:rPr>
      </w:pPr>
      <w:r w:rsidRPr="009F3051">
        <w:rPr>
          <w:rFonts w:ascii="Segoe UI" w:hAnsi="Segoe UI" w:cs="Segoe UI"/>
          <w:color w:val="374151"/>
        </w:rPr>
        <w:t># Assuming 'p_values' contains the p-values obtained from the Tukey's test</w:t>
      </w:r>
    </w:p>
    <w:p w14:paraId="38EFE5B5" w14:textId="77777777" w:rsidR="009F3051" w:rsidRPr="009F3051" w:rsidRDefault="009F3051" w:rsidP="009F3051">
      <w:pPr>
        <w:rPr>
          <w:rFonts w:ascii="Segoe UI" w:hAnsi="Segoe UI" w:cs="Segoe UI"/>
          <w:color w:val="374151"/>
        </w:rPr>
      </w:pPr>
      <w:r w:rsidRPr="009F3051">
        <w:rPr>
          <w:rFonts w:ascii="Segoe UI" w:hAnsi="Segoe UI" w:cs="Segoe UI"/>
          <w:color w:val="374151"/>
        </w:rPr>
        <w:t>p_values &lt;- c(0.4765222, 0.3632112, 0.9923747, 0.0916315, 0.9998934, 0.2519132, 0.0015038, 0.1723996, 0.0006834, 0.2118486)</w:t>
      </w:r>
    </w:p>
    <w:p w14:paraId="664C1B75" w14:textId="77777777" w:rsidR="009F3051" w:rsidRPr="009F3051" w:rsidRDefault="009F3051" w:rsidP="009F3051">
      <w:pPr>
        <w:rPr>
          <w:rFonts w:ascii="Segoe UI" w:hAnsi="Segoe UI" w:cs="Segoe UI"/>
          <w:color w:val="374151"/>
        </w:rPr>
      </w:pPr>
    </w:p>
    <w:p w14:paraId="10C63505" w14:textId="77777777" w:rsidR="009F3051" w:rsidRPr="009F3051" w:rsidRDefault="009F3051" w:rsidP="009F3051">
      <w:pPr>
        <w:rPr>
          <w:rFonts w:ascii="Segoe UI" w:hAnsi="Segoe UI" w:cs="Segoe UI"/>
          <w:color w:val="374151"/>
        </w:rPr>
      </w:pPr>
      <w:r w:rsidRPr="009F3051">
        <w:rPr>
          <w:rFonts w:ascii="Segoe UI" w:hAnsi="Segoe UI" w:cs="Segoe UI"/>
          <w:color w:val="374151"/>
        </w:rPr>
        <w:t># Apply Holm's correction</w:t>
      </w:r>
    </w:p>
    <w:p w14:paraId="1EECA84E" w14:textId="77777777" w:rsidR="009F3051" w:rsidRPr="009F3051" w:rsidRDefault="009F3051" w:rsidP="009F3051">
      <w:pPr>
        <w:rPr>
          <w:rFonts w:ascii="Segoe UI" w:hAnsi="Segoe UI" w:cs="Segoe UI"/>
          <w:color w:val="374151"/>
        </w:rPr>
      </w:pPr>
      <w:r w:rsidRPr="009F3051">
        <w:rPr>
          <w:rFonts w:ascii="Segoe UI" w:hAnsi="Segoe UI" w:cs="Segoe UI"/>
          <w:color w:val="374151"/>
        </w:rPr>
        <w:t>holm_corrected &lt;- p.adjust(p_values, method = "holm")</w:t>
      </w:r>
    </w:p>
    <w:p w14:paraId="7801879B" w14:textId="77777777" w:rsidR="009F3051" w:rsidRPr="009F3051" w:rsidRDefault="009F3051" w:rsidP="009F3051">
      <w:pPr>
        <w:rPr>
          <w:rFonts w:ascii="Segoe UI" w:hAnsi="Segoe UI" w:cs="Segoe UI"/>
          <w:color w:val="374151"/>
        </w:rPr>
      </w:pPr>
    </w:p>
    <w:p w14:paraId="6DBC4C41" w14:textId="77777777" w:rsidR="009F3051" w:rsidRPr="009F3051" w:rsidRDefault="009F3051" w:rsidP="009F3051">
      <w:pPr>
        <w:rPr>
          <w:rFonts w:ascii="Segoe UI" w:hAnsi="Segoe UI" w:cs="Segoe UI"/>
          <w:color w:val="374151"/>
        </w:rPr>
      </w:pPr>
      <w:r w:rsidRPr="009F3051">
        <w:rPr>
          <w:rFonts w:ascii="Segoe UI" w:hAnsi="Segoe UI" w:cs="Segoe UI"/>
          <w:color w:val="374151"/>
        </w:rPr>
        <w:t># Display the corrected p-values</w:t>
      </w:r>
    </w:p>
    <w:p w14:paraId="15934CAC" w14:textId="6BC638B2" w:rsidR="009F3051" w:rsidRDefault="009F3051" w:rsidP="009F3051">
      <w:pPr>
        <w:rPr>
          <w:rFonts w:ascii="Segoe UI" w:hAnsi="Segoe UI" w:cs="Segoe UI"/>
          <w:color w:val="374151"/>
        </w:rPr>
      </w:pPr>
      <w:r w:rsidRPr="009F3051">
        <w:rPr>
          <w:rFonts w:ascii="Segoe UI" w:hAnsi="Segoe UI" w:cs="Segoe UI"/>
          <w:color w:val="374151"/>
        </w:rPr>
        <w:t>holm_corrected</w:t>
      </w:r>
    </w:p>
    <w:p w14:paraId="7DBACE82" w14:textId="77777777" w:rsidR="001C49F4" w:rsidRDefault="001C49F4" w:rsidP="009F3051">
      <w:pPr>
        <w:rPr>
          <w:rFonts w:ascii="Segoe UI" w:hAnsi="Segoe UI" w:cs="Segoe UI"/>
          <w:color w:val="374151"/>
        </w:rPr>
      </w:pPr>
    </w:p>
    <w:p w14:paraId="1A724BC8" w14:textId="77777777" w:rsidR="001C49F4" w:rsidRDefault="001C49F4" w:rsidP="009F3051">
      <w:pPr>
        <w:rPr>
          <w:rFonts w:ascii="Segoe UI" w:hAnsi="Segoe UI" w:cs="Segoe UI"/>
          <w:color w:val="374151"/>
        </w:rPr>
      </w:pPr>
    </w:p>
    <w:p w14:paraId="3A8D98A1" w14:textId="77777777" w:rsidR="001C49F4" w:rsidRPr="001C49F4" w:rsidRDefault="001C49F4" w:rsidP="001C49F4">
      <w:pPr>
        <w:rPr>
          <w:rFonts w:ascii="Segoe UI" w:hAnsi="Segoe UI" w:cs="Segoe UI"/>
          <w:color w:val="374151"/>
        </w:rPr>
      </w:pPr>
      <w:r w:rsidRPr="001C49F4">
        <w:rPr>
          <w:rFonts w:ascii="Segoe UI" w:hAnsi="Segoe UI" w:cs="Segoe UI"/>
          <w:color w:val="374151"/>
        </w:rPr>
        <w:t>&gt; holm_corrected</w:t>
      </w:r>
    </w:p>
    <w:p w14:paraId="6B38E8E0" w14:textId="65251F68" w:rsidR="001C49F4" w:rsidRDefault="001C49F4" w:rsidP="001C49F4">
      <w:pPr>
        <w:rPr>
          <w:rFonts w:ascii="Segoe UI" w:hAnsi="Segoe UI" w:cs="Segoe UI"/>
          <w:color w:val="374151"/>
        </w:rPr>
      </w:pPr>
      <w:r w:rsidRPr="001C49F4">
        <w:rPr>
          <w:rFonts w:ascii="Segoe UI" w:hAnsi="Segoe UI" w:cs="Segoe UI"/>
          <w:color w:val="374151"/>
        </w:rPr>
        <w:t xml:space="preserve"> [1] 1.0000000 1.0000000 1.0000000 0.7330520 1.0000000 1.0000000 0.0135342 1.0000000 0.0068340 1.0000000</w:t>
      </w:r>
    </w:p>
    <w:p w14:paraId="6D3994BD" w14:textId="77777777" w:rsidR="002B113A" w:rsidRDefault="002B113A" w:rsidP="001C49F4">
      <w:pPr>
        <w:rPr>
          <w:rFonts w:ascii="Segoe UI" w:hAnsi="Segoe UI" w:cs="Segoe UI"/>
          <w:color w:val="374151"/>
        </w:rPr>
      </w:pPr>
    </w:p>
    <w:p w14:paraId="753D9049" w14:textId="77777777" w:rsidR="002B113A" w:rsidRDefault="002B113A" w:rsidP="002B113A">
      <w:r>
        <w:t>Observations:</w:t>
      </w:r>
    </w:p>
    <w:p w14:paraId="55D53C86" w14:textId="77777777" w:rsidR="002B113A" w:rsidRDefault="002B113A" w:rsidP="002B113A"/>
    <w:p w14:paraId="707FD232" w14:textId="77777777" w:rsidR="002B113A" w:rsidRDefault="002B113A" w:rsidP="002B113A">
      <w:r>
        <w:t>Holm's correction adjusts the p-values to control for multiple comparisons while maintaining a familywise error rate.</w:t>
      </w:r>
    </w:p>
    <w:p w14:paraId="72AFA91E" w14:textId="77777777" w:rsidR="002B113A" w:rsidRDefault="002B113A" w:rsidP="002B113A">
      <w:r>
        <w:t>The adjusted p-values are generally higher after correction, which may indicate a stricter criterion for identifying significant differences.</w:t>
      </w:r>
    </w:p>
    <w:p w14:paraId="57F7E5BF" w14:textId="77777777" w:rsidR="002B113A" w:rsidRDefault="002B113A" w:rsidP="002B113A">
      <w:r>
        <w:t>Two comparisons (Sydney-London and Sydney-New York) show adjusted p-values below 0.05 after Holm's correction, suggesting significant differences in pH levels between these pairs of locations.</w:t>
      </w:r>
    </w:p>
    <w:p w14:paraId="5C35C858" w14:textId="77777777" w:rsidR="002B113A" w:rsidRDefault="002B113A" w:rsidP="002B113A">
      <w:r>
        <w:t>Other comparisons have adjusted p-values greater than 0.05, indicating non-significant differences after Holm's correction.</w:t>
      </w:r>
    </w:p>
    <w:p w14:paraId="1653D0C2" w14:textId="77777777" w:rsidR="002B113A" w:rsidRDefault="002B113A" w:rsidP="002B113A"/>
    <w:p w14:paraId="287C4E76" w14:textId="77777777" w:rsidR="002B113A" w:rsidRDefault="002B113A" w:rsidP="002B113A">
      <w:r>
        <w:t>Conclusion:</w:t>
      </w:r>
    </w:p>
    <w:p w14:paraId="43DAD03F" w14:textId="77777777" w:rsidR="002B113A" w:rsidRDefault="002B113A" w:rsidP="002B113A">
      <w:r>
        <w:t>Holm's correction has made the criteria for significance more stringent, resulting in fewer significant differences between factory locations in terms of pH levels.</w:t>
      </w:r>
    </w:p>
    <w:p w14:paraId="3C73D063" w14:textId="77777777" w:rsidR="002B113A" w:rsidRPr="00CA06E5" w:rsidRDefault="002B113A" w:rsidP="002B113A">
      <w:r>
        <w:t>Consider these adjusted p-values to interpret the significance of differences after applying the correction. In this case, Sydney-London and Sydney-New York comparisons remain statistically significant after Holm's correction.</w:t>
      </w:r>
    </w:p>
    <w:p w14:paraId="49E1C489" w14:textId="77777777" w:rsidR="002B113A" w:rsidRDefault="002B113A" w:rsidP="001C49F4">
      <w:pPr>
        <w:rPr>
          <w:rFonts w:ascii="Segoe UI" w:hAnsi="Segoe UI" w:cs="Segoe UI"/>
          <w:color w:val="374151"/>
        </w:rPr>
      </w:pPr>
    </w:p>
    <w:p w14:paraId="588CF891" w14:textId="77777777" w:rsidR="007900FB" w:rsidRDefault="007900FB" w:rsidP="00283B1B"/>
    <w:p w14:paraId="454DECC6" w14:textId="77777777" w:rsidR="00DF2EA7" w:rsidRDefault="00DF2EA7" w:rsidP="00DF2EA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Bonferroni Correction:</w:t>
      </w:r>
    </w:p>
    <w:p w14:paraId="37414BB6" w14:textId="77777777" w:rsidR="00006183" w:rsidRDefault="00006183" w:rsidP="00006183">
      <w:r>
        <w:t># Apply Bonferroni correction</w:t>
      </w:r>
    </w:p>
    <w:p w14:paraId="5F025A75" w14:textId="77777777" w:rsidR="00006183" w:rsidRDefault="00006183" w:rsidP="00006183">
      <w:r>
        <w:t>bonferroni_corrected &lt;- p.adjust(p_values, method = "bonferroni")</w:t>
      </w:r>
    </w:p>
    <w:p w14:paraId="7855366F" w14:textId="77777777" w:rsidR="00006183" w:rsidRDefault="00006183" w:rsidP="00006183"/>
    <w:p w14:paraId="78162ACB" w14:textId="77777777" w:rsidR="00006183" w:rsidRDefault="00006183" w:rsidP="00006183">
      <w:r>
        <w:t># Display the corrected p-values</w:t>
      </w:r>
    </w:p>
    <w:p w14:paraId="3E3F1319" w14:textId="0574B24C" w:rsidR="00DF2EA7" w:rsidRDefault="00006183" w:rsidP="00006183">
      <w:r>
        <w:t>bonferroni_corrected</w:t>
      </w:r>
    </w:p>
    <w:p w14:paraId="430A8CE0" w14:textId="77777777" w:rsidR="00BD2059" w:rsidRDefault="00BD2059" w:rsidP="00006183"/>
    <w:p w14:paraId="061CC658" w14:textId="77777777" w:rsidR="00BD2059" w:rsidRDefault="00BD2059" w:rsidP="00BD2059">
      <w:r>
        <w:t>&gt; bonferroni_corrected</w:t>
      </w:r>
    </w:p>
    <w:p w14:paraId="41F03E33" w14:textId="18F1CE9A" w:rsidR="00BD2059" w:rsidRDefault="00BD2059" w:rsidP="00BD2059">
      <w:r>
        <w:t xml:space="preserve"> [1] 1.000000 1.000000 1.000000 0.916315 1.000000 1.000000 0.015038 1.000000 0.006834 1.000000</w:t>
      </w:r>
    </w:p>
    <w:p w14:paraId="1AB5E3C4" w14:textId="77777777" w:rsidR="0042041C" w:rsidRDefault="0042041C" w:rsidP="00BD2059"/>
    <w:p w14:paraId="350A8B04" w14:textId="77777777" w:rsidR="0054696E" w:rsidRDefault="0054696E" w:rsidP="0054696E">
      <w:r>
        <w:t>Observations:</w:t>
      </w:r>
    </w:p>
    <w:p w14:paraId="7083ED92" w14:textId="77777777" w:rsidR="0054696E" w:rsidRDefault="0054696E" w:rsidP="0054696E"/>
    <w:p w14:paraId="103DF812" w14:textId="77777777" w:rsidR="0054696E" w:rsidRDefault="0054696E" w:rsidP="0054696E">
      <w:r>
        <w:t>Bonferroni correction is a conservative method that adjusts the p-values to control for multiple comparisons, maintaining a stricter significance threshold.</w:t>
      </w:r>
    </w:p>
    <w:p w14:paraId="346291F2" w14:textId="77777777" w:rsidR="0054696E" w:rsidRDefault="0054696E" w:rsidP="0054696E">
      <w:r>
        <w:t>After the Bonferroni correction, most adjusted p-values remain above 0.05, suggesting non-significant differences between the majority of the pairs of factory locations regarding pH levels.</w:t>
      </w:r>
    </w:p>
    <w:p w14:paraId="4485CEB9" w14:textId="77777777" w:rsidR="0054696E" w:rsidRDefault="0054696E" w:rsidP="0054696E">
      <w:r>
        <w:lastRenderedPageBreak/>
        <w:t>Only one comparison (Sydney-London) shows an adjusted p-value below 0.05 after Bonferroni correction, indicating a significant difference in pH levels between these two locations.</w:t>
      </w:r>
    </w:p>
    <w:p w14:paraId="2B1FF228" w14:textId="77777777" w:rsidR="00E805DF" w:rsidRDefault="00E805DF" w:rsidP="0054696E"/>
    <w:p w14:paraId="5C5878EE" w14:textId="77777777" w:rsidR="0054696E" w:rsidRDefault="0054696E" w:rsidP="0054696E">
      <w:r>
        <w:t>Conclusion:</w:t>
      </w:r>
    </w:p>
    <w:p w14:paraId="4924279D" w14:textId="77777777" w:rsidR="0054696E" w:rsidRDefault="0054696E" w:rsidP="0054696E">
      <w:r>
        <w:t>Bonferroni correction tends to be more conservative, requiring a lower threshold for significance compared to Holm's correction.</w:t>
      </w:r>
    </w:p>
    <w:p w14:paraId="0B10941F" w14:textId="77777777" w:rsidR="0054696E" w:rsidRDefault="0054696E" w:rsidP="0054696E">
      <w:r>
        <w:t>In this case, after Bonferroni correction, only the Sydney-London comparison remains statistically significant, while other comparisons show non-significant differences in pH levels between factory locations.</w:t>
      </w:r>
    </w:p>
    <w:p w14:paraId="160F13D3" w14:textId="77777777" w:rsidR="0054696E" w:rsidRDefault="0054696E" w:rsidP="0054696E"/>
    <w:p w14:paraId="6973444F" w14:textId="77777777" w:rsidR="000723FF" w:rsidRDefault="000723FF" w:rsidP="0054696E"/>
    <w:p w14:paraId="4209E479" w14:textId="77777777" w:rsidR="000723FF" w:rsidRDefault="000723FF" w:rsidP="0054696E"/>
    <w:p w14:paraId="4FE3AC82" w14:textId="17B83C96" w:rsidR="000723FF" w:rsidRDefault="000723FF" w:rsidP="0054696E">
      <w:r>
        <w:t>1(f)</w:t>
      </w:r>
    </w:p>
    <w:p w14:paraId="177DB210" w14:textId="77777777" w:rsidR="000723FF" w:rsidRDefault="000723FF" w:rsidP="0054696E"/>
    <w:p w14:paraId="08DA587E" w14:textId="77777777" w:rsidR="005A190F" w:rsidRPr="005A190F" w:rsidRDefault="005A190F" w:rsidP="005A190F">
      <w:r w:rsidRPr="005A190F">
        <w:t>The experiment assessing balsamic vinegar acidity across factory locations reveals limited significant differences after rigorous corrections for multiple comparisons. To improve:</w:t>
      </w:r>
    </w:p>
    <w:p w14:paraId="3B818C5A" w14:textId="77777777" w:rsidR="005A190F" w:rsidRPr="005A190F" w:rsidRDefault="005A190F" w:rsidP="005A190F">
      <w:pPr>
        <w:numPr>
          <w:ilvl w:val="0"/>
          <w:numId w:val="5"/>
        </w:numPr>
      </w:pPr>
      <w:r w:rsidRPr="005A190F">
        <w:t>Increase Sample Size: Expanding the sample size may enhance statistical power, enabling better detection of subtle differences among locations.</w:t>
      </w:r>
    </w:p>
    <w:p w14:paraId="73F22379" w14:textId="77777777" w:rsidR="005A190F" w:rsidRPr="005A190F" w:rsidRDefault="005A190F" w:rsidP="005A190F">
      <w:pPr>
        <w:numPr>
          <w:ilvl w:val="0"/>
          <w:numId w:val="5"/>
        </w:numPr>
      </w:pPr>
      <w:r w:rsidRPr="005A190F">
        <w:t>Comprehensive Factors: Consider examining additional variables or factors influencing acidity (e.g., production methods, storage conditions) for a more nuanced understanding.</w:t>
      </w:r>
    </w:p>
    <w:p w14:paraId="2B47BD70" w14:textId="77777777" w:rsidR="005A190F" w:rsidRPr="005A190F" w:rsidRDefault="005A190F" w:rsidP="005A190F">
      <w:pPr>
        <w:numPr>
          <w:ilvl w:val="0"/>
          <w:numId w:val="5"/>
        </w:numPr>
      </w:pPr>
      <w:r w:rsidRPr="005A190F">
        <w:t>Replication: Replicate the study over time to validate findings and account for seasonal or temporal variations in acidity levels.</w:t>
      </w:r>
    </w:p>
    <w:p w14:paraId="7A3B3B7D" w14:textId="77777777" w:rsidR="005A190F" w:rsidRPr="005A190F" w:rsidRDefault="005A190F" w:rsidP="005A190F">
      <w:pPr>
        <w:numPr>
          <w:ilvl w:val="0"/>
          <w:numId w:val="5"/>
        </w:numPr>
      </w:pPr>
      <w:r w:rsidRPr="005A190F">
        <w:t>Diverse Metrics: Incorporate diverse acidity metrics beyond pH levels for a comprehensive assessment of vinegar quality.</w:t>
      </w:r>
    </w:p>
    <w:p w14:paraId="4D662764" w14:textId="77777777" w:rsidR="005A190F" w:rsidRPr="005A190F" w:rsidRDefault="005A190F" w:rsidP="005A190F">
      <w:pPr>
        <w:numPr>
          <w:ilvl w:val="0"/>
          <w:numId w:val="5"/>
        </w:numPr>
      </w:pPr>
      <w:r w:rsidRPr="005A190F">
        <w:t>Control Variables: Ensure rigorous control over environmental variables across factory locations to minimize external influences on acidity.</w:t>
      </w:r>
    </w:p>
    <w:p w14:paraId="63020044" w14:textId="77777777" w:rsidR="005A190F" w:rsidRPr="005A190F" w:rsidRDefault="005A190F" w:rsidP="005A190F">
      <w:pPr>
        <w:numPr>
          <w:ilvl w:val="0"/>
          <w:numId w:val="5"/>
        </w:numPr>
      </w:pPr>
      <w:r w:rsidRPr="005A190F">
        <w:t>Collaborative Studies: Collaborate with experts in the field to introduce varied perspectives and refine experimental design for more robust conclusions.</w:t>
      </w:r>
    </w:p>
    <w:p w14:paraId="39C0BB6B" w14:textId="77777777" w:rsidR="000723FF" w:rsidRDefault="000723FF" w:rsidP="0054696E"/>
    <w:p w14:paraId="0A47D8AD" w14:textId="77777777" w:rsidR="00FD49EB" w:rsidRDefault="00FD49EB" w:rsidP="0054696E"/>
    <w:p w14:paraId="7899BBA2" w14:textId="77777777" w:rsidR="00FD49EB" w:rsidRDefault="00FD49EB" w:rsidP="0054696E"/>
    <w:p w14:paraId="31FB35D9" w14:textId="77777777" w:rsidR="00FD49EB" w:rsidRDefault="00FD49EB" w:rsidP="0054696E"/>
    <w:p w14:paraId="74470E6C" w14:textId="3EDE262E" w:rsidR="00FD49EB" w:rsidRDefault="00FD49EB" w:rsidP="0054696E">
      <w:r>
        <w:t>2(a)</w:t>
      </w:r>
    </w:p>
    <w:p w14:paraId="1774B4FA" w14:textId="77777777" w:rsidR="00FD49EB" w:rsidRDefault="00FD49EB" w:rsidP="0054696E"/>
    <w:p w14:paraId="4E4C48B2" w14:textId="77777777" w:rsidR="00FD49EB" w:rsidRDefault="00FD49EB" w:rsidP="0054696E"/>
    <w:p w14:paraId="26D1562E" w14:textId="77777777" w:rsidR="00FD49EB" w:rsidRDefault="00FD49EB" w:rsidP="00FD49EB">
      <w:r>
        <w:t># Boxplot of Venom Yield by Body Class and Expression</w:t>
      </w:r>
    </w:p>
    <w:p w14:paraId="47E3E94B" w14:textId="77777777" w:rsidR="00FD49EB" w:rsidRDefault="00FD49EB" w:rsidP="00FD49EB">
      <w:r>
        <w:t>boxplot(`Yield (mg)` ~ `Body Class` * `Expression`, data = VenomYield,</w:t>
      </w:r>
    </w:p>
    <w:p w14:paraId="0D79C022" w14:textId="77777777" w:rsidR="00FD49EB" w:rsidRDefault="00FD49EB" w:rsidP="00FD49EB">
      <w:r>
        <w:t xml:space="preserve">        xlab = "Body Class and Expression", ylab = "Venom Yield (mg)",</w:t>
      </w:r>
    </w:p>
    <w:p w14:paraId="5880A723" w14:textId="12CCA2AF" w:rsidR="00FD49EB" w:rsidRDefault="00FD49EB" w:rsidP="00FD49EB">
      <w:r>
        <w:t xml:space="preserve">        main = "Venom Yield Distribution by Body Class and Expression")</w:t>
      </w:r>
    </w:p>
    <w:p w14:paraId="67EA3652" w14:textId="77777777" w:rsidR="00591A3C" w:rsidRDefault="00591A3C" w:rsidP="00FD49EB"/>
    <w:p w14:paraId="7EF22D54" w14:textId="3C8F0646" w:rsidR="00591A3C" w:rsidRDefault="00591A3C" w:rsidP="00FD49EB">
      <w:r w:rsidRPr="00591A3C">
        <w:lastRenderedPageBreak/>
        <w:drawing>
          <wp:inline distT="0" distB="0" distL="0" distR="0" wp14:anchorId="55F080FF" wp14:editId="589FEAFF">
            <wp:extent cx="5731510" cy="3102610"/>
            <wp:effectExtent l="0" t="0" r="0" b="0"/>
            <wp:docPr id="1510864693" name="Picture 1" descr="A graph of a graph showing a number of different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64693" name="Picture 1" descr="A graph of a graph showing a number of different sizes&#10;&#10;Description automatically generated with medium confidence"/>
                    <pic:cNvPicPr/>
                  </pic:nvPicPr>
                  <pic:blipFill>
                    <a:blip r:embed="rId10"/>
                    <a:stretch>
                      <a:fillRect/>
                    </a:stretch>
                  </pic:blipFill>
                  <pic:spPr>
                    <a:xfrm>
                      <a:off x="0" y="0"/>
                      <a:ext cx="5731510" cy="3102610"/>
                    </a:xfrm>
                    <a:prstGeom prst="rect">
                      <a:avLst/>
                    </a:prstGeom>
                  </pic:spPr>
                </pic:pic>
              </a:graphicData>
            </a:graphic>
          </wp:inline>
        </w:drawing>
      </w:r>
    </w:p>
    <w:p w14:paraId="79615657" w14:textId="77777777" w:rsidR="00BD3D3C" w:rsidRDefault="00BD3D3C" w:rsidP="00FD49EB"/>
    <w:p w14:paraId="235D9355" w14:textId="5AF876F5" w:rsidR="00BD3D3C" w:rsidRDefault="0038654F" w:rsidP="00FD49EB">
      <w:r>
        <w:t>Interpretation:</w:t>
      </w:r>
    </w:p>
    <w:p w14:paraId="3F05F787" w14:textId="6E2E15B7" w:rsidR="0038654F" w:rsidRDefault="009E7EC6" w:rsidP="00FD49EB">
      <w:r>
        <w:t xml:space="preserve">1.Venom yield </w:t>
      </w:r>
      <w:r w:rsidR="006C7C16">
        <w:t>Median values are observed higher for Body Class ‘Large’ and Expression ‘High’</w:t>
      </w:r>
      <w:r>
        <w:t>.</w:t>
      </w:r>
    </w:p>
    <w:p w14:paraId="1F7A3A3F" w14:textId="61EF3F80" w:rsidR="009E7EC6" w:rsidRDefault="009E7EC6" w:rsidP="00FD49EB">
      <w:r>
        <w:t xml:space="preserve">2.For </w:t>
      </w:r>
      <w:r>
        <w:t>Body Class ‘</w:t>
      </w:r>
      <w:r>
        <w:t>Small</w:t>
      </w:r>
      <w:r>
        <w:t xml:space="preserve"> and Expression ‘High’</w:t>
      </w:r>
      <w:r>
        <w:t xml:space="preserve"> , there is a variability of Venom Yield values</w:t>
      </w:r>
      <w:r w:rsidR="00452376">
        <w:t xml:space="preserve"> given by IQR(Inter quartile ranges)</w:t>
      </w:r>
    </w:p>
    <w:p w14:paraId="201F3534" w14:textId="6A42F931" w:rsidR="000F21CF" w:rsidRDefault="000F21CF" w:rsidP="00FD49EB">
      <w:r>
        <w:t>3.</w:t>
      </w:r>
      <w:r w:rsidR="00E87251">
        <w:t xml:space="preserve">For </w:t>
      </w:r>
    </w:p>
    <w:p w14:paraId="034E1815" w14:textId="672BAF8B" w:rsidR="009E7EC6" w:rsidRDefault="00E87251" w:rsidP="00FD49EB">
      <w:r>
        <w:t>Body Class ‘Small and Expression ‘</w:t>
      </w:r>
      <w:r>
        <w:t>Low’ smaller median values for Venom yield are observed</w:t>
      </w:r>
      <w:r w:rsidR="009C7B1B">
        <w:t xml:space="preserve"> as well as min values</w:t>
      </w:r>
    </w:p>
    <w:p w14:paraId="5B783FB8" w14:textId="2721725C" w:rsidR="0054696E" w:rsidRDefault="00EE74A1" w:rsidP="0054696E">
      <w:r>
        <w:t xml:space="preserve">4.The outliers which were at 1.5 + IQR are </w:t>
      </w:r>
      <w:r w:rsidR="002E1EEA">
        <w:t>highest</w:t>
      </w:r>
      <w:r w:rsidRPr="00EE74A1">
        <w:t xml:space="preserve"> </w:t>
      </w:r>
      <w:r>
        <w:t>for Body Class ‘Large’ and Expression ‘High’.</w:t>
      </w:r>
    </w:p>
    <w:p w14:paraId="61004827" w14:textId="3E8AE2FE" w:rsidR="00704BCC" w:rsidRDefault="00704BCC" w:rsidP="0054696E">
      <w:r>
        <w:t xml:space="preserve">5.The outliers ,both 1.5+IQR,1.5 -IQR   were uniform for </w:t>
      </w:r>
      <w:r>
        <w:t>Body Class ‘Small and Expression ‘Low’</w:t>
      </w:r>
    </w:p>
    <w:p w14:paraId="6355DC6D" w14:textId="77777777" w:rsidR="002D0B62" w:rsidRDefault="002D0B62" w:rsidP="0054696E"/>
    <w:p w14:paraId="500023ED" w14:textId="77777777" w:rsidR="002D0B62" w:rsidRDefault="002D0B62" w:rsidP="0054696E"/>
    <w:p w14:paraId="33406D4E" w14:textId="742A5C5C" w:rsidR="002D0B62" w:rsidRDefault="002D0B62" w:rsidP="0054696E">
      <w:r>
        <w:t>2(b)</w:t>
      </w:r>
    </w:p>
    <w:p w14:paraId="0D73C669" w14:textId="77777777" w:rsidR="002D0B62" w:rsidRDefault="002D0B62" w:rsidP="0054696E"/>
    <w:p w14:paraId="6EDF5BC0" w14:textId="77777777" w:rsidR="002D0B62" w:rsidRDefault="002D0B62" w:rsidP="0054696E"/>
    <w:p w14:paraId="435E0E37" w14:textId="77777777" w:rsidR="002D0B62" w:rsidRDefault="002D0B62" w:rsidP="002D0B62">
      <w:r>
        <w:t>model &lt;- aov(`Yield (mg)` ~ `Body Class` * `Expression`, data = VenomYield)</w:t>
      </w:r>
    </w:p>
    <w:p w14:paraId="0A543850" w14:textId="77777777" w:rsidR="002D0B62" w:rsidRDefault="002D0B62" w:rsidP="002D0B62"/>
    <w:p w14:paraId="5C0110DB" w14:textId="77777777" w:rsidR="002D0B62" w:rsidRDefault="002D0B62" w:rsidP="002D0B62">
      <w:r>
        <w:t># Perform the two-way ANOVA</w:t>
      </w:r>
    </w:p>
    <w:p w14:paraId="057702D3" w14:textId="2FF07973" w:rsidR="002D0B62" w:rsidRDefault="002D0B62" w:rsidP="002D0B62">
      <w:r>
        <w:t>summary(model)</w:t>
      </w:r>
    </w:p>
    <w:p w14:paraId="51614CB5" w14:textId="77777777" w:rsidR="003D4E0E" w:rsidRDefault="003D4E0E" w:rsidP="002D0B62"/>
    <w:p w14:paraId="6B1CBE51" w14:textId="77777777" w:rsidR="003D4E0E" w:rsidRDefault="003D4E0E" w:rsidP="003D4E0E">
      <w:r>
        <w:t>&gt; model &lt;- aov(`Yield (mg)` ~ `Body Class` * `Expression`, data = VenomYield)</w:t>
      </w:r>
    </w:p>
    <w:p w14:paraId="48BE232F" w14:textId="77777777" w:rsidR="003D4E0E" w:rsidRDefault="003D4E0E" w:rsidP="003D4E0E">
      <w:r>
        <w:t>&gt; summary(model)</w:t>
      </w:r>
    </w:p>
    <w:p w14:paraId="4158A25B" w14:textId="77777777" w:rsidR="003D4E0E" w:rsidRDefault="003D4E0E" w:rsidP="003D4E0E">
      <w:r>
        <w:t xml:space="preserve">                        Df Sum Sq Mean Sq F value   Pr(&gt;F)    </w:t>
      </w:r>
    </w:p>
    <w:p w14:paraId="00596690" w14:textId="77777777" w:rsidR="003D4E0E" w:rsidRDefault="003D4E0E" w:rsidP="003D4E0E">
      <w:r>
        <w:t>`Body Class`             1  68190   68190  49.160 3.17e-08 ***</w:t>
      </w:r>
    </w:p>
    <w:p w14:paraId="00C04C34" w14:textId="77777777" w:rsidR="003D4E0E" w:rsidRDefault="003D4E0E" w:rsidP="003D4E0E">
      <w:r>
        <w:t>Expression               1  53329   53329  38.446 3.75e-07 ***</w:t>
      </w:r>
    </w:p>
    <w:p w14:paraId="6C38089C" w14:textId="77777777" w:rsidR="003D4E0E" w:rsidRDefault="003D4E0E" w:rsidP="003D4E0E">
      <w:r>
        <w:t xml:space="preserve">`Body Class`:Expression  1    976     976   0.704    0.407    </w:t>
      </w:r>
    </w:p>
    <w:p w14:paraId="3CAF26D8" w14:textId="77777777" w:rsidR="003D4E0E" w:rsidRDefault="003D4E0E" w:rsidP="003D4E0E">
      <w:r>
        <w:t xml:space="preserve">Residuals               36  49936    1387                     </w:t>
      </w:r>
    </w:p>
    <w:p w14:paraId="26720D0E" w14:textId="77777777" w:rsidR="003D4E0E" w:rsidRDefault="003D4E0E" w:rsidP="003D4E0E">
      <w:r>
        <w:lastRenderedPageBreak/>
        <w:t>---</w:t>
      </w:r>
    </w:p>
    <w:p w14:paraId="555682F1" w14:textId="006B8ABC" w:rsidR="003D4E0E" w:rsidRDefault="003D4E0E" w:rsidP="003D4E0E">
      <w:r>
        <w:t>Signif. codes:  0 ‘***’ 0.001 ‘**’ 0.01 ‘*’ 0.05 ‘.’ 0.1 ‘ ’ 1</w:t>
      </w:r>
    </w:p>
    <w:p w14:paraId="286D498F" w14:textId="77777777" w:rsidR="00B84D84" w:rsidRDefault="00B84D84" w:rsidP="003D4E0E"/>
    <w:p w14:paraId="6E808E36" w14:textId="77777777" w:rsidR="00B84D84" w:rsidRDefault="00B84D84" w:rsidP="003D4E0E"/>
    <w:p w14:paraId="2E6A410A" w14:textId="5B600093" w:rsidR="00B84D84" w:rsidRDefault="00B84D84" w:rsidP="003D4E0E">
      <w:r>
        <w:t>Interpretation:</w:t>
      </w:r>
    </w:p>
    <w:p w14:paraId="450BBC3A" w14:textId="77777777" w:rsidR="00B84D84" w:rsidRDefault="00B84D84" w:rsidP="003D4E0E"/>
    <w:p w14:paraId="6DD4E6C1" w14:textId="77777777" w:rsidR="00742FBD" w:rsidRDefault="00742FBD" w:rsidP="00742FBD">
      <w:r>
        <w:t>'Body Class' shows a significant effect on 'Yield (mg)' with a very low p-value (p &lt; 0.001). This implies that there is a significant difference in venom yield between the 'Large' and 'Small' body classes of spiders.</w:t>
      </w:r>
    </w:p>
    <w:p w14:paraId="1BA57EE4" w14:textId="77777777" w:rsidR="00742FBD" w:rsidRDefault="00742FBD" w:rsidP="00742FBD">
      <w:r>
        <w:t>'Expression' also exhibits a significant effect on 'Yield (mg)' with a very low p-value (p &lt; 0.001). This suggests that differences in gene expression levels ('High' and 'Low') significantly influence venom yield.</w:t>
      </w:r>
    </w:p>
    <w:p w14:paraId="37019F36" w14:textId="77777777" w:rsidR="00742FBD" w:rsidRDefault="00742FBD" w:rsidP="00742FBD">
      <w:r>
        <w:t>However, the interaction between 'Body Class' and 'Expression' does not appear to have a significant effect on 'Yield (mg)' as indicated by a non-significant p-value (p = 0.407). This means that the impact of one factor on venom yield does not depend significantly on the levels of the other factor.</w:t>
      </w:r>
    </w:p>
    <w:p w14:paraId="48143F3B" w14:textId="54459ECD" w:rsidR="00B84D84" w:rsidRDefault="00742FBD" w:rsidP="00742FBD">
      <w:r>
        <w:t>In summary, both 'Body Class' and 'Expression' have a significant individual effect on venom yield, but their interaction does not significantly influence the venom yield of the spiders in this study.</w:t>
      </w:r>
    </w:p>
    <w:p w14:paraId="7C862044" w14:textId="77777777" w:rsidR="0074004A" w:rsidRDefault="0074004A" w:rsidP="00742FBD"/>
    <w:p w14:paraId="10ADAECF" w14:textId="718B21E0" w:rsidR="0074004A" w:rsidRDefault="0074004A" w:rsidP="00742FBD">
      <w:pPr>
        <w:rPr>
          <w:rFonts w:ascii="Segoe UI" w:hAnsi="Segoe UI" w:cs="Segoe UI"/>
          <w:color w:val="374151"/>
        </w:rPr>
      </w:pPr>
      <w:r>
        <w:rPr>
          <w:rFonts w:ascii="Segoe UI" w:hAnsi="Segoe UI" w:cs="Segoe UI"/>
          <w:color w:val="374151"/>
        </w:rPr>
        <w:t>The residual term represents unexplained variability or random error in the model. The residual mean square (1387) indicates the average variability of data points around the fitted values.</w:t>
      </w:r>
    </w:p>
    <w:p w14:paraId="0DF524D2" w14:textId="77777777" w:rsidR="002B0C3A" w:rsidRDefault="002B0C3A" w:rsidP="00742FBD">
      <w:pPr>
        <w:rPr>
          <w:rFonts w:ascii="Segoe UI" w:hAnsi="Segoe UI" w:cs="Segoe UI"/>
          <w:color w:val="374151"/>
        </w:rPr>
      </w:pPr>
    </w:p>
    <w:p w14:paraId="5776BEEC" w14:textId="77777777" w:rsidR="002B0C3A" w:rsidRDefault="002B0C3A" w:rsidP="00742FBD">
      <w:pPr>
        <w:rPr>
          <w:rFonts w:ascii="Segoe UI" w:hAnsi="Segoe UI" w:cs="Segoe UI"/>
          <w:color w:val="374151"/>
        </w:rPr>
      </w:pPr>
    </w:p>
    <w:p w14:paraId="3FB05B47" w14:textId="359B76D6" w:rsidR="002B0C3A" w:rsidRDefault="002B0C3A" w:rsidP="00742FBD">
      <w:pPr>
        <w:rPr>
          <w:rFonts w:ascii="Segoe UI" w:hAnsi="Segoe UI" w:cs="Segoe UI"/>
          <w:color w:val="374151"/>
        </w:rPr>
      </w:pPr>
      <w:r>
        <w:rPr>
          <w:rFonts w:ascii="Segoe UI" w:hAnsi="Segoe UI" w:cs="Segoe UI"/>
          <w:color w:val="374151"/>
        </w:rPr>
        <w:t>2</w:t>
      </w:r>
      <w:r w:rsidR="001154AD">
        <w:rPr>
          <w:rFonts w:ascii="Segoe UI" w:hAnsi="Segoe UI" w:cs="Segoe UI"/>
          <w:color w:val="374151"/>
        </w:rPr>
        <w:t xml:space="preserve"> (c )</w:t>
      </w:r>
    </w:p>
    <w:p w14:paraId="6679DB2A" w14:textId="77777777" w:rsidR="005D1AD0" w:rsidRDefault="005D1AD0" w:rsidP="00742FBD">
      <w:pPr>
        <w:rPr>
          <w:rFonts w:ascii="Segoe UI" w:hAnsi="Segoe UI" w:cs="Segoe UI"/>
          <w:color w:val="374151"/>
        </w:rPr>
      </w:pPr>
    </w:p>
    <w:p w14:paraId="6EF4137D" w14:textId="77777777" w:rsidR="005D1AD0" w:rsidRDefault="005D1AD0" w:rsidP="005D1AD0">
      <w:r>
        <w:t># Running ANCOVA</w:t>
      </w:r>
    </w:p>
    <w:p w14:paraId="249C9B92" w14:textId="77777777" w:rsidR="005D1AD0" w:rsidRDefault="005D1AD0" w:rsidP="005D1AD0">
      <w:r>
        <w:t>ancova_result &lt;- lm(`Yield (mg)` ~ `Expression` * `Body Length (cm)`, data = VenomYield)</w:t>
      </w:r>
    </w:p>
    <w:p w14:paraId="1D2EEE9B" w14:textId="2708FEF1" w:rsidR="005D1AD0" w:rsidRDefault="005D1AD0" w:rsidP="005D1AD0">
      <w:r>
        <w:t>summary(ancova_result)</w:t>
      </w:r>
    </w:p>
    <w:p w14:paraId="07EF0780" w14:textId="77777777" w:rsidR="005D1AD0" w:rsidRDefault="005D1AD0" w:rsidP="005D1AD0"/>
    <w:p w14:paraId="12F1388B" w14:textId="77777777" w:rsidR="00C126F4" w:rsidRDefault="00C126F4" w:rsidP="00C126F4">
      <w:r>
        <w:t>&gt; summary(ancova_result)</w:t>
      </w:r>
    </w:p>
    <w:p w14:paraId="4B12F301" w14:textId="77777777" w:rsidR="00C126F4" w:rsidRDefault="00C126F4" w:rsidP="00C126F4"/>
    <w:p w14:paraId="31014448" w14:textId="77777777" w:rsidR="00C126F4" w:rsidRDefault="00C126F4" w:rsidP="00C126F4">
      <w:r>
        <w:t>Call:</w:t>
      </w:r>
    </w:p>
    <w:p w14:paraId="18A54C9C" w14:textId="77777777" w:rsidR="00C126F4" w:rsidRDefault="00C126F4" w:rsidP="00C126F4">
      <w:r>
        <w:t xml:space="preserve">lm(formula = `Yield (mg)` ~ Expression * `Body Length (cm)`, </w:t>
      </w:r>
    </w:p>
    <w:p w14:paraId="1878B6F8" w14:textId="77777777" w:rsidR="00C126F4" w:rsidRDefault="00C126F4" w:rsidP="00C126F4">
      <w:r>
        <w:t xml:space="preserve">    data = VenomYield)</w:t>
      </w:r>
    </w:p>
    <w:p w14:paraId="6A1007B5" w14:textId="77777777" w:rsidR="00C126F4" w:rsidRDefault="00C126F4" w:rsidP="00C126F4"/>
    <w:p w14:paraId="04048CC4" w14:textId="77777777" w:rsidR="00C126F4" w:rsidRDefault="00C126F4" w:rsidP="00C126F4">
      <w:r>
        <w:t>Residuals:</w:t>
      </w:r>
    </w:p>
    <w:p w14:paraId="3D98DECB" w14:textId="77777777" w:rsidR="00C126F4" w:rsidRDefault="00C126F4" w:rsidP="00C126F4">
      <w:r>
        <w:t xml:space="preserve">    Min      1Q  Median      3Q     Max </w:t>
      </w:r>
    </w:p>
    <w:p w14:paraId="2CA7F64D" w14:textId="77777777" w:rsidR="00C126F4" w:rsidRDefault="00C126F4" w:rsidP="00C126F4">
      <w:r>
        <w:t xml:space="preserve">-69.880 -15.209  -7.919  14.999  56.419 </w:t>
      </w:r>
    </w:p>
    <w:p w14:paraId="42A0B8AC" w14:textId="77777777" w:rsidR="00C126F4" w:rsidRDefault="00C126F4" w:rsidP="00C126F4"/>
    <w:p w14:paraId="2AD96A04" w14:textId="77777777" w:rsidR="00C126F4" w:rsidRDefault="00C126F4" w:rsidP="00C126F4">
      <w:r>
        <w:t>Coefficients:</w:t>
      </w:r>
    </w:p>
    <w:p w14:paraId="71C4D286" w14:textId="77777777" w:rsidR="00C126F4" w:rsidRDefault="00C126F4" w:rsidP="00C126F4">
      <w:r>
        <w:t xml:space="preserve">                                 Estimate Std. Error t value Pr(&gt;|t|)    </w:t>
      </w:r>
    </w:p>
    <w:p w14:paraId="26CD4BED" w14:textId="77777777" w:rsidR="00C126F4" w:rsidRDefault="00C126F4" w:rsidP="00C126F4">
      <w:r>
        <w:t>(Intercept)                        99.338     16.136   6.156 4.30e-07 ***</w:t>
      </w:r>
    </w:p>
    <w:p w14:paraId="2CE6967F" w14:textId="77777777" w:rsidR="00C126F4" w:rsidRDefault="00C126F4" w:rsidP="00C126F4">
      <w:r>
        <w:t xml:space="preserve">Expressionlow                     -53.046     23.213  -2.285   0.0283 *  </w:t>
      </w:r>
    </w:p>
    <w:p w14:paraId="25283FFC" w14:textId="77777777" w:rsidR="00C126F4" w:rsidRDefault="00C126F4" w:rsidP="00C126F4">
      <w:r>
        <w:t>`Body Length (cm)`                 40.678      4.908   8.287 7.28e-10 ***</w:t>
      </w:r>
    </w:p>
    <w:p w14:paraId="142B62B8" w14:textId="77777777" w:rsidR="00C126F4" w:rsidRDefault="00C126F4" w:rsidP="00C126F4">
      <w:r>
        <w:t xml:space="preserve">Expressionlow:`Body Length (cm)`   -7.467      6.990  -1.068   0.2925    </w:t>
      </w:r>
    </w:p>
    <w:p w14:paraId="5F76DAD9" w14:textId="77777777" w:rsidR="00C126F4" w:rsidRDefault="00C126F4" w:rsidP="00C126F4">
      <w:r>
        <w:lastRenderedPageBreak/>
        <w:t>---</w:t>
      </w:r>
    </w:p>
    <w:p w14:paraId="6DB6A4E6" w14:textId="77777777" w:rsidR="00C126F4" w:rsidRDefault="00C126F4" w:rsidP="00C126F4">
      <w:r>
        <w:t>Signif. codes:  0 ‘***’ 0.001 ‘**’ 0.01 ‘*’ 0.05 ‘.’ 0.1 ‘ ’ 1</w:t>
      </w:r>
    </w:p>
    <w:p w14:paraId="12E1053E" w14:textId="77777777" w:rsidR="00C126F4" w:rsidRDefault="00C126F4" w:rsidP="00C126F4"/>
    <w:p w14:paraId="5D92CE66" w14:textId="77777777" w:rsidR="00C126F4" w:rsidRDefault="00C126F4" w:rsidP="00C126F4">
      <w:r>
        <w:t>Residual standard error: 28.25 on 36 degrees of freedom</w:t>
      </w:r>
    </w:p>
    <w:p w14:paraId="640505B4" w14:textId="77777777" w:rsidR="00C126F4" w:rsidRDefault="00C126F4" w:rsidP="00C126F4">
      <w:r>
        <w:t>Multiple R-squared:  0.8334,</w:t>
      </w:r>
      <w:r>
        <w:tab/>
        <w:t xml:space="preserve">Adjusted R-squared:  0.8195 </w:t>
      </w:r>
    </w:p>
    <w:p w14:paraId="1E59DF45" w14:textId="2FB8C4C0" w:rsidR="00C126F4" w:rsidRDefault="00C126F4" w:rsidP="00C126F4">
      <w:r>
        <w:t>F-statistic: 60.01 on 3 and 36 DF,  p-value: 4.406e-14</w:t>
      </w:r>
    </w:p>
    <w:p w14:paraId="04253B67" w14:textId="77777777" w:rsidR="00BE473D" w:rsidRDefault="00BE473D" w:rsidP="00C126F4"/>
    <w:p w14:paraId="48678721" w14:textId="77777777" w:rsidR="00BE473D" w:rsidRDefault="00BE473D" w:rsidP="00BE473D">
      <w:r>
        <w:t>Here is the interpretation of the ANCOVA results:</w:t>
      </w:r>
    </w:p>
    <w:p w14:paraId="46B7D40E" w14:textId="77777777" w:rsidR="00BE473D" w:rsidRDefault="00BE473D" w:rsidP="00BE473D"/>
    <w:p w14:paraId="154EF97A" w14:textId="77777777" w:rsidR="00BE473D" w:rsidRDefault="00BE473D" w:rsidP="00BE473D">
      <w:r>
        <w:t>Expression (High/Low):</w:t>
      </w:r>
    </w:p>
    <w:p w14:paraId="11C56F60" w14:textId="77777777" w:rsidR="00BE473D" w:rsidRDefault="00BE473D" w:rsidP="00BE473D"/>
    <w:p w14:paraId="5E4E763D" w14:textId="77777777" w:rsidR="00BE473D" w:rsidRDefault="00BE473D" w:rsidP="00BE473D">
      <w:r>
        <w:t>The coefficient for 'Expressionlow' (-53.046) indicates that, on average, spiders with 'low' expression have 53.046 mg lower venom yield compared to those with 'high' expression, holding 'Body Length' constant.</w:t>
      </w:r>
    </w:p>
    <w:p w14:paraId="031ADD21" w14:textId="77777777" w:rsidR="00BE473D" w:rsidRDefault="00BE473D" w:rsidP="00BE473D">
      <w:r>
        <w:t>This effect is statistically significant as indicated by the p-value (0.0283 &lt; 0.05).</w:t>
      </w:r>
    </w:p>
    <w:p w14:paraId="38A1DBBC" w14:textId="77777777" w:rsidR="00BE473D" w:rsidRDefault="00BE473D" w:rsidP="00BE473D">
      <w:r>
        <w:t>Body Length (cm):</w:t>
      </w:r>
    </w:p>
    <w:p w14:paraId="34777D3D" w14:textId="77777777" w:rsidR="00BE473D" w:rsidRDefault="00BE473D" w:rsidP="00BE473D"/>
    <w:p w14:paraId="670C51A4" w14:textId="77777777" w:rsidR="00BE473D" w:rsidRDefault="00BE473D" w:rsidP="00BE473D">
      <w:r>
        <w:t>The coefficient for 'Body Length (cm)' (40.678) signifies that for every 1 cm increase in body length, there is an average increase of 40.678 mg in venom yield, adjusting for 'Expression'.</w:t>
      </w:r>
    </w:p>
    <w:p w14:paraId="5EA50187" w14:textId="77777777" w:rsidR="00BE473D" w:rsidRDefault="00BE473D" w:rsidP="00BE473D">
      <w:r>
        <w:t>This effect is statistically significant with a very low p-value (7.28e-10).</w:t>
      </w:r>
    </w:p>
    <w:p w14:paraId="7B388908" w14:textId="77777777" w:rsidR="00BE473D" w:rsidRDefault="00BE473D" w:rsidP="00BE473D">
      <w:r>
        <w:t>Interaction Term: Expressionlow x Body Length (cm):</w:t>
      </w:r>
    </w:p>
    <w:p w14:paraId="42EDF4D0" w14:textId="77777777" w:rsidR="00BE473D" w:rsidRDefault="00BE473D" w:rsidP="00BE473D"/>
    <w:p w14:paraId="3DD5A19C" w14:textId="77777777" w:rsidR="00BE473D" w:rsidRDefault="00BE473D" w:rsidP="00BE473D">
      <w:r>
        <w:t>The interaction term 'Expressionlow:Body Length (cm)' (-7.467) shows the change in the slope of 'Body Length' concerning 'Expression'.</w:t>
      </w:r>
    </w:p>
    <w:p w14:paraId="47A5B38A" w14:textId="77777777" w:rsidR="00BE473D" w:rsidRDefault="00BE473D" w:rsidP="00BE473D">
      <w:r>
        <w:t>The interaction effect is not statistically significant (p-value = 0.2925 &gt; 0.05), indicating that the relationship between 'Body Length' and 'Yield (mg)' does not differ significantly between 'Expression' levels.</w:t>
      </w:r>
    </w:p>
    <w:p w14:paraId="3AE5951E" w14:textId="77777777" w:rsidR="00BE473D" w:rsidRDefault="00BE473D" w:rsidP="00BE473D">
      <w:r>
        <w:t>Overall Model:</w:t>
      </w:r>
    </w:p>
    <w:p w14:paraId="14966D87" w14:textId="77777777" w:rsidR="00BE473D" w:rsidRDefault="00BE473D" w:rsidP="00BE473D"/>
    <w:p w14:paraId="69F48E69" w14:textId="77777777" w:rsidR="00BE473D" w:rsidRDefault="00BE473D" w:rsidP="00BE473D">
      <w:r>
        <w:t>The overall model is statistically significant (p-value: 4.406e-14), suggesting that the combined effects of 'Expression', 'Body Length', and their interaction can predict 'Yield (mg)' significantly well.</w:t>
      </w:r>
    </w:p>
    <w:p w14:paraId="66083F17" w14:textId="77777777" w:rsidR="00BE473D" w:rsidRDefault="00BE473D" w:rsidP="00BE473D">
      <w:r>
        <w:t>The Adjusted R-squared value (0.8195) indicates that around 81.95% of the variability in 'Yield (mg)' can be explained by 'Expression', 'Body Length', and their interaction in this model.</w:t>
      </w:r>
    </w:p>
    <w:p w14:paraId="62B121B5" w14:textId="6569333D" w:rsidR="00BE473D" w:rsidRDefault="00BE473D" w:rsidP="00BE473D">
      <w:r>
        <w:t>This ANCOVA indicates that both 'Expression' and 'Body Length' have significant effects on 'Yield (mg)' in funnel-web spiders. 'Expression' affects venom yield, and for every additional centimeter in 'Body Length', there is an increase in venom yield, while the interaction between 'Expression' and 'Body Length' does not significantly affect venom yield.</w:t>
      </w:r>
    </w:p>
    <w:p w14:paraId="2DC0D207" w14:textId="77777777" w:rsidR="00243BC5" w:rsidRDefault="00243BC5" w:rsidP="00BE473D"/>
    <w:p w14:paraId="7367C088" w14:textId="77777777" w:rsidR="00243BC5" w:rsidRDefault="00243BC5" w:rsidP="00BE473D"/>
    <w:p w14:paraId="3C0609DB" w14:textId="77777777" w:rsidR="00D461ED" w:rsidRDefault="00D461ED" w:rsidP="00BE473D"/>
    <w:p w14:paraId="0FED0562" w14:textId="77777777" w:rsidR="00D461ED" w:rsidRDefault="00D461ED" w:rsidP="00BE473D"/>
    <w:p w14:paraId="3C6DA139" w14:textId="77777777" w:rsidR="00D461ED" w:rsidRDefault="00D461ED" w:rsidP="00BE473D"/>
    <w:p w14:paraId="20CC1CBB" w14:textId="77777777" w:rsidR="00D461ED" w:rsidRDefault="00D461ED" w:rsidP="00BE473D"/>
    <w:p w14:paraId="5B540768" w14:textId="77777777" w:rsidR="00D461ED" w:rsidRDefault="00D461ED" w:rsidP="00BE473D"/>
    <w:p w14:paraId="2739735A" w14:textId="77777777" w:rsidR="00D461ED" w:rsidRDefault="00D461ED" w:rsidP="00BE473D"/>
    <w:p w14:paraId="5F92C147" w14:textId="77777777" w:rsidR="00D461ED" w:rsidRDefault="00D461ED" w:rsidP="00BE473D"/>
    <w:p w14:paraId="5DF1C5A9" w14:textId="620B1E35" w:rsidR="00243BC5" w:rsidRDefault="00243BC5" w:rsidP="00BE473D">
      <w:r>
        <w:t>2(d)</w:t>
      </w:r>
    </w:p>
    <w:p w14:paraId="08068D0A" w14:textId="77777777" w:rsidR="00880754" w:rsidRDefault="00880754" w:rsidP="00BE473D"/>
    <w:p w14:paraId="63C0E08C" w14:textId="77777777" w:rsidR="00880754" w:rsidRDefault="00880754" w:rsidP="00BE473D"/>
    <w:p w14:paraId="5DFEE77D" w14:textId="77777777" w:rsidR="00243BC5" w:rsidRDefault="00243BC5" w:rsidP="00BE473D"/>
    <w:p w14:paraId="7EA08ECB" w14:textId="77777777" w:rsidR="00243BC5" w:rsidRDefault="00243BC5" w:rsidP="00BE473D"/>
    <w:p w14:paraId="1C284C38" w14:textId="77777777" w:rsidR="007E1453" w:rsidRDefault="007E1453" w:rsidP="007E1453">
      <w:r>
        <w:t>Body Length seems to be a suitable covariate for the ANCOVA based on the following reasons:</w:t>
      </w:r>
    </w:p>
    <w:p w14:paraId="5100B145" w14:textId="77777777" w:rsidR="007E1453" w:rsidRDefault="007E1453" w:rsidP="007E1453"/>
    <w:p w14:paraId="229D955C" w14:textId="77777777" w:rsidR="007E1453" w:rsidRDefault="007E1453" w:rsidP="007E1453">
      <w:r>
        <w:t>Relevance to the Outcome Variable (Venom Yield): Body Length often correlates with various biological traits in organisms. In this context, the body size of spiders might affect venom production. A larger body size could accommodate larger venom glands, affecting venom yield.</w:t>
      </w:r>
    </w:p>
    <w:p w14:paraId="1277B67A" w14:textId="77777777" w:rsidR="007E1453" w:rsidRDefault="007E1453" w:rsidP="007E1453"/>
    <w:p w14:paraId="15A027D0" w14:textId="77777777" w:rsidR="007E1453" w:rsidRDefault="007E1453" w:rsidP="007E1453">
      <w:r>
        <w:t>Theoretical Justification: There exists a plausible theoretical relationship between body size and venom yield in spiders. Larger spiders potentially have larger venom glands or can produce more venom due to increased metabolic activity.</w:t>
      </w:r>
    </w:p>
    <w:p w14:paraId="3C240099" w14:textId="77777777" w:rsidR="007E1453" w:rsidRDefault="007E1453" w:rsidP="007E1453"/>
    <w:p w14:paraId="4C37C399" w14:textId="77777777" w:rsidR="007E1453" w:rsidRDefault="007E1453" w:rsidP="007E1453">
      <w:r>
        <w:t>Statistical Significance: The ANCOVA output indicates that 'Body Length' is statistically significant (p &lt; 0.05) in predicting 'Yield (mg)' after adjusting for 'Expression'. This suggests that changes in 'Body Length' are associated with changes in 'Yield (mg)'.</w:t>
      </w:r>
    </w:p>
    <w:p w14:paraId="1257B281" w14:textId="77777777" w:rsidR="007E1453" w:rsidRDefault="007E1453" w:rsidP="007E1453"/>
    <w:p w14:paraId="4967C43F" w14:textId="77777777" w:rsidR="007E1453" w:rsidRDefault="007E1453" w:rsidP="007E1453">
      <w:r>
        <w:t>Adjusted R-squared Value: The adjusted R-squared value of the model including 'Body Length' as a covariate is relatively high (0.8195), suggesting that 'Body Length' explains a substantial portion of the variability in 'Yield (mg)'.</w:t>
      </w:r>
    </w:p>
    <w:p w14:paraId="0DDB79A9" w14:textId="77777777" w:rsidR="005E3340" w:rsidRDefault="005E3340" w:rsidP="007E1453"/>
    <w:p w14:paraId="4ED6DCAE" w14:textId="77777777" w:rsidR="005E3340" w:rsidRDefault="005E3340" w:rsidP="007E1453"/>
    <w:p w14:paraId="6D87B679" w14:textId="5E2D6CAB" w:rsidR="005E3340" w:rsidRDefault="005E3340" w:rsidP="007E1453">
      <w:r>
        <w:t>2(e)</w:t>
      </w:r>
    </w:p>
    <w:p w14:paraId="2CE0865F" w14:textId="77777777" w:rsidR="007E1453" w:rsidRDefault="007E1453" w:rsidP="007E1453"/>
    <w:p w14:paraId="30ADEDB6" w14:textId="77777777" w:rsidR="008F309D" w:rsidRPr="008F309D" w:rsidRDefault="008F309D" w:rsidP="008F309D">
      <w:r w:rsidRPr="008F309D">
        <w:t>he choice between performing an ANOVA (b) and ANCOVA (c) depends on the research question, the variables' relationships, and the study's objectives:</w:t>
      </w:r>
    </w:p>
    <w:p w14:paraId="1B8533F0" w14:textId="77777777" w:rsidR="008F309D" w:rsidRPr="008F309D" w:rsidRDefault="008F309D" w:rsidP="008F309D">
      <w:pPr>
        <w:numPr>
          <w:ilvl w:val="0"/>
          <w:numId w:val="6"/>
        </w:numPr>
      </w:pPr>
      <w:r w:rsidRPr="008F309D">
        <w:rPr>
          <w:b/>
          <w:bCs/>
        </w:rPr>
        <w:t>ANOVA (b):</w:t>
      </w:r>
    </w:p>
    <w:p w14:paraId="60264957" w14:textId="77777777" w:rsidR="008F309D" w:rsidRPr="008F309D" w:rsidRDefault="008F309D" w:rsidP="008F309D">
      <w:pPr>
        <w:numPr>
          <w:ilvl w:val="1"/>
          <w:numId w:val="6"/>
        </w:numPr>
      </w:pPr>
      <w:r w:rsidRPr="008F309D">
        <w:rPr>
          <w:b/>
          <w:bCs/>
        </w:rPr>
        <w:t>Advantages:</w:t>
      </w:r>
      <w:r w:rsidRPr="008F309D">
        <w:t xml:space="preserve"> ANOVA helps analyze whether there are significant differences in mean venom yield among different levels of the 'Body Class' and 'Expression' factors. It examines group differences without considering other potential influential variables (covariates).</w:t>
      </w:r>
    </w:p>
    <w:p w14:paraId="37D86F90" w14:textId="77777777" w:rsidR="008F309D" w:rsidRPr="008F309D" w:rsidRDefault="008F309D" w:rsidP="008F309D">
      <w:pPr>
        <w:numPr>
          <w:ilvl w:val="1"/>
          <w:numId w:val="6"/>
        </w:numPr>
      </w:pPr>
      <w:r w:rsidRPr="008F309D">
        <w:rPr>
          <w:b/>
          <w:bCs/>
        </w:rPr>
        <w:t>Suitability:</w:t>
      </w:r>
      <w:r w:rsidRPr="008F309D">
        <w:t xml:space="preserve"> ANOVA is appropriate when there is no need to control for or consider the influence of other continuous variables on the outcome variable (venom yield). It assumes that the effect of the factors (e.g., 'Body Class' and 'Expression') on the outcome is not confounded by other variables.</w:t>
      </w:r>
    </w:p>
    <w:p w14:paraId="053CC2CE" w14:textId="77777777" w:rsidR="008F309D" w:rsidRPr="008F309D" w:rsidRDefault="008F309D" w:rsidP="008F309D">
      <w:pPr>
        <w:numPr>
          <w:ilvl w:val="1"/>
          <w:numId w:val="6"/>
        </w:numPr>
      </w:pPr>
      <w:r w:rsidRPr="008F309D">
        <w:rPr>
          <w:b/>
          <w:bCs/>
        </w:rPr>
        <w:t>Limitations:</w:t>
      </w:r>
      <w:r w:rsidRPr="008F309D">
        <w:t xml:space="preserve"> ANOVA does not account for or control the potential impact of covariates like 'Body Length'. If 'Body Length' has a significant influence on venom yield and is related to the categorical predictors ('Body Class' and 'Expression'), ANOVA might not fully account for this relationship.</w:t>
      </w:r>
    </w:p>
    <w:p w14:paraId="070A0400" w14:textId="77777777" w:rsidR="008F309D" w:rsidRPr="008F309D" w:rsidRDefault="008F309D" w:rsidP="008F309D">
      <w:pPr>
        <w:numPr>
          <w:ilvl w:val="0"/>
          <w:numId w:val="6"/>
        </w:numPr>
      </w:pPr>
      <w:r w:rsidRPr="008F309D">
        <w:rPr>
          <w:b/>
          <w:bCs/>
        </w:rPr>
        <w:t>ANCOVA (c):</w:t>
      </w:r>
    </w:p>
    <w:p w14:paraId="26481917" w14:textId="77777777" w:rsidR="008F309D" w:rsidRPr="008F309D" w:rsidRDefault="008F309D" w:rsidP="008F309D">
      <w:pPr>
        <w:numPr>
          <w:ilvl w:val="1"/>
          <w:numId w:val="6"/>
        </w:numPr>
      </w:pPr>
      <w:r w:rsidRPr="008F309D">
        <w:rPr>
          <w:b/>
          <w:bCs/>
        </w:rPr>
        <w:t>Advantages:</w:t>
      </w:r>
      <w:r w:rsidRPr="008F309D">
        <w:t xml:space="preserve"> ANCOVA extends ANOVA by including one or more continuous variables (covariates) alongside categorical predictors. It enables the </w:t>
      </w:r>
      <w:r w:rsidRPr="008F309D">
        <w:lastRenderedPageBreak/>
        <w:t>assessment of group differences while controlling for the effects of continuous variables.</w:t>
      </w:r>
    </w:p>
    <w:p w14:paraId="36F75DD3" w14:textId="77777777" w:rsidR="008F309D" w:rsidRPr="008F309D" w:rsidRDefault="008F309D" w:rsidP="008F309D">
      <w:pPr>
        <w:numPr>
          <w:ilvl w:val="1"/>
          <w:numId w:val="6"/>
        </w:numPr>
      </w:pPr>
      <w:r w:rsidRPr="008F309D">
        <w:rPr>
          <w:b/>
          <w:bCs/>
        </w:rPr>
        <w:t>Suitability:</w:t>
      </w:r>
      <w:r w:rsidRPr="008F309D">
        <w:t xml:space="preserve"> ANCOVA is suitable when there's a need to control for the influence of continuous variables ('Body Length') on the outcome ('Yield (mg)') while examining group differences associated with categorical predictors ('Body Class' and 'Expression').</w:t>
      </w:r>
    </w:p>
    <w:p w14:paraId="4AD732A8" w14:textId="77777777" w:rsidR="008F309D" w:rsidRPr="008F309D" w:rsidRDefault="008F309D" w:rsidP="008F309D">
      <w:pPr>
        <w:numPr>
          <w:ilvl w:val="1"/>
          <w:numId w:val="6"/>
        </w:numPr>
      </w:pPr>
      <w:r w:rsidRPr="008F309D">
        <w:rPr>
          <w:b/>
          <w:bCs/>
        </w:rPr>
        <w:t>Limitations:</w:t>
      </w:r>
      <w:r w:rsidRPr="008F309D">
        <w:t xml:space="preserve"> ANCOVA assumes a linear relationship between the covariate(s) and the outcome variable. If this assumption is violated, the results might be misleading. Additionally, ANCOVA assumes that the covariate(s) do not interact with the categorical predictors, which should be assessed and considered in the analysis.</w:t>
      </w:r>
    </w:p>
    <w:p w14:paraId="3CBF2A0D" w14:textId="77777777" w:rsidR="008F309D" w:rsidRPr="008F309D" w:rsidRDefault="008F309D" w:rsidP="008F309D">
      <w:r w:rsidRPr="008F309D">
        <w:t>The better approach depends on whether 'Body Length' is considered an influential variable that impacts venom yield and if it is related to the categorical predictors. If 'Body Length' is deemed an essential variable influencing venom yield and is related to the categorical predictors, ANCOVA would be a better choice to control for its influence. If 'Body Length' is not considered influential or is independent of the categorical predictors, ANOVA might be more appropriate for exploring group differences in venom yield.</w:t>
      </w:r>
    </w:p>
    <w:p w14:paraId="696BF857" w14:textId="77777777" w:rsidR="009F7729" w:rsidRDefault="009F7729" w:rsidP="007E1453"/>
    <w:p w14:paraId="77592E67" w14:textId="77777777" w:rsidR="005B6F2F" w:rsidRDefault="005B6F2F" w:rsidP="007E1453"/>
    <w:p w14:paraId="0C0AA9A2" w14:textId="77777777" w:rsidR="005B6F2F" w:rsidRDefault="005B6F2F" w:rsidP="007E1453"/>
    <w:p w14:paraId="60D033C7" w14:textId="732D33D5" w:rsidR="005B6F2F" w:rsidRDefault="005B6F2F" w:rsidP="007E1453">
      <w:r>
        <w:t>3(a)</w:t>
      </w:r>
    </w:p>
    <w:p w14:paraId="59FA091F" w14:textId="77777777" w:rsidR="0010478A" w:rsidRDefault="0010478A" w:rsidP="007E1453"/>
    <w:p w14:paraId="5D150783" w14:textId="77777777" w:rsidR="00285C02" w:rsidRDefault="00285C02" w:rsidP="00285C02">
      <w:r>
        <w:t># Define the hazard function</w:t>
      </w:r>
    </w:p>
    <w:p w14:paraId="0ACE1891" w14:textId="77777777" w:rsidR="00285C02" w:rsidRDefault="00285C02" w:rsidP="00285C02">
      <w:r>
        <w:t>hazard &lt;- function(t) {</w:t>
      </w:r>
    </w:p>
    <w:p w14:paraId="1F911C57" w14:textId="77777777" w:rsidR="00285C02" w:rsidRDefault="00285C02" w:rsidP="00285C02">
      <w:r>
        <w:t xml:space="preserve">  return(1 - exp(-t))</w:t>
      </w:r>
    </w:p>
    <w:p w14:paraId="1CF8E8C9" w14:textId="77777777" w:rsidR="00285C02" w:rsidRDefault="00285C02" w:rsidP="00285C02">
      <w:r>
        <w:t>}</w:t>
      </w:r>
    </w:p>
    <w:p w14:paraId="14071CD2" w14:textId="77777777" w:rsidR="00285C02" w:rsidRDefault="00285C02" w:rsidP="00285C02"/>
    <w:p w14:paraId="6FE967CC" w14:textId="77777777" w:rsidR="00285C02" w:rsidRDefault="00285C02" w:rsidP="00285C02">
      <w:r>
        <w:t># Survival function</w:t>
      </w:r>
    </w:p>
    <w:p w14:paraId="683FF032" w14:textId="77777777" w:rsidR="00285C02" w:rsidRDefault="00285C02" w:rsidP="00285C02">
      <w:r>
        <w:t>survival_function &lt;- function(t) {</w:t>
      </w:r>
    </w:p>
    <w:p w14:paraId="77EEAE5D" w14:textId="77777777" w:rsidR="00285C02" w:rsidRDefault="00285C02" w:rsidP="00285C02">
      <w:r>
        <w:t xml:space="preserve">  return(exp(-integrate(hazard, lower = 0, upper = t)$value))</w:t>
      </w:r>
    </w:p>
    <w:p w14:paraId="1AA41DD3" w14:textId="77777777" w:rsidR="00285C02" w:rsidRDefault="00285C02" w:rsidP="00285C02">
      <w:r>
        <w:t>}</w:t>
      </w:r>
    </w:p>
    <w:p w14:paraId="2518DAAE" w14:textId="77777777" w:rsidR="00285C02" w:rsidRDefault="00285C02" w:rsidP="00285C02"/>
    <w:p w14:paraId="458A1370" w14:textId="77777777" w:rsidR="00285C02" w:rsidRDefault="00285C02" w:rsidP="00285C02">
      <w:r>
        <w:t># Failure probability density function</w:t>
      </w:r>
    </w:p>
    <w:p w14:paraId="5D187B70" w14:textId="77777777" w:rsidR="00285C02" w:rsidRDefault="00285C02" w:rsidP="00285C02">
      <w:r>
        <w:t>failure_density &lt;- function(t) {</w:t>
      </w:r>
    </w:p>
    <w:p w14:paraId="0F446A08" w14:textId="77777777" w:rsidR="00285C02" w:rsidRDefault="00285C02" w:rsidP="00285C02">
      <w:r>
        <w:t xml:space="preserve">  return(hazard(t) * survival_function(t))</w:t>
      </w:r>
    </w:p>
    <w:p w14:paraId="4EA46F6D" w14:textId="77777777" w:rsidR="00285C02" w:rsidRDefault="00285C02" w:rsidP="00285C02">
      <w:r>
        <w:t>}</w:t>
      </w:r>
    </w:p>
    <w:p w14:paraId="15537D1F" w14:textId="77777777" w:rsidR="00285C02" w:rsidRDefault="00285C02" w:rsidP="00285C02"/>
    <w:p w14:paraId="3EF3BD8B" w14:textId="77777777" w:rsidR="00285C02" w:rsidRDefault="00285C02" w:rsidP="00285C02">
      <w:r>
        <w:t># Create a sequence of time points</w:t>
      </w:r>
    </w:p>
    <w:p w14:paraId="27BB4893" w14:textId="77777777" w:rsidR="00285C02" w:rsidRDefault="00285C02" w:rsidP="00285C02">
      <w:r>
        <w:t>time_points &lt;- seq(0, 10, by = 0.1)</w:t>
      </w:r>
    </w:p>
    <w:p w14:paraId="56DC0964" w14:textId="77777777" w:rsidR="00285C02" w:rsidRDefault="00285C02" w:rsidP="00285C02"/>
    <w:p w14:paraId="526120F0" w14:textId="77777777" w:rsidR="00285C02" w:rsidRDefault="00285C02" w:rsidP="00285C02">
      <w:r>
        <w:t># Calculate S(t) and f(t) for the time points</w:t>
      </w:r>
    </w:p>
    <w:p w14:paraId="73396855" w14:textId="77777777" w:rsidR="00285C02" w:rsidRDefault="00285C02" w:rsidP="00285C02">
      <w:r>
        <w:t>survival_values &lt;- sapply(time_points, survival_function)</w:t>
      </w:r>
    </w:p>
    <w:p w14:paraId="7C647A37" w14:textId="77777777" w:rsidR="00285C02" w:rsidRDefault="00285C02" w:rsidP="00285C02">
      <w:r>
        <w:t>failure_density_values &lt;- sapply(time_points, failure_density)</w:t>
      </w:r>
    </w:p>
    <w:p w14:paraId="35B17B0E" w14:textId="77777777" w:rsidR="00285C02" w:rsidRDefault="00285C02" w:rsidP="00285C02"/>
    <w:p w14:paraId="74CA914A" w14:textId="77777777" w:rsidR="00285C02" w:rsidRDefault="00285C02" w:rsidP="00285C02">
      <w:r>
        <w:t># Plotting the survival function S(t)</w:t>
      </w:r>
    </w:p>
    <w:p w14:paraId="1A34AF7C" w14:textId="77777777" w:rsidR="00285C02" w:rsidRDefault="00285C02" w:rsidP="00285C02">
      <w:r>
        <w:t>plot(time_points, survival_values, type = 'l', xlab = 'Time (years)', ylab = 'Survival Probability', main = 'Survival Function S(t)')</w:t>
      </w:r>
    </w:p>
    <w:p w14:paraId="723CD53A" w14:textId="77777777" w:rsidR="00285C02" w:rsidRDefault="00285C02" w:rsidP="00285C02"/>
    <w:p w14:paraId="22CD0038" w14:textId="77777777" w:rsidR="00285C02" w:rsidRDefault="00285C02" w:rsidP="00285C02">
      <w:r>
        <w:t># Plotting the failure probability density function f(t)</w:t>
      </w:r>
    </w:p>
    <w:p w14:paraId="2D8E1845" w14:textId="77777777" w:rsidR="00285C02" w:rsidRDefault="00285C02" w:rsidP="00285C02">
      <w:r>
        <w:t>plot(time_points, failure_density_values, type = 'l', xlab = 'Time (years)', ylab = 'Failure Density', main = 'Failure Probability Density Function f(t)')</w:t>
      </w:r>
    </w:p>
    <w:p w14:paraId="3F45E42F" w14:textId="77777777" w:rsidR="00285C02" w:rsidRDefault="00285C02" w:rsidP="00285C02"/>
    <w:p w14:paraId="774FC619" w14:textId="77777777" w:rsidR="00285C02" w:rsidRDefault="00285C02" w:rsidP="00285C02"/>
    <w:p w14:paraId="4A6FA3EB" w14:textId="77777777" w:rsidR="00285C02" w:rsidRDefault="00285C02" w:rsidP="00285C02"/>
    <w:p w14:paraId="37F04B5C" w14:textId="77777777" w:rsidR="00285C02" w:rsidRDefault="00285C02" w:rsidP="00285C02"/>
    <w:p w14:paraId="6CD964B2" w14:textId="77777777" w:rsidR="00285C02" w:rsidRDefault="00285C02" w:rsidP="007E1453"/>
    <w:p w14:paraId="7F9A2E60" w14:textId="77777777" w:rsidR="005B6F2F" w:rsidRDefault="005B6F2F" w:rsidP="007E1453"/>
    <w:p w14:paraId="599C52BD" w14:textId="77777777" w:rsidR="005B6F2F" w:rsidRDefault="005B6F2F" w:rsidP="007E1453"/>
    <w:p w14:paraId="0B7854EC" w14:textId="3248CD09" w:rsidR="005B6F2F" w:rsidRDefault="005B6F2F" w:rsidP="007E1453">
      <w:r w:rsidRPr="005B6F2F">
        <w:drawing>
          <wp:inline distT="0" distB="0" distL="0" distR="0" wp14:anchorId="2DEEA5AB" wp14:editId="1EE5BBD3">
            <wp:extent cx="5731510" cy="3364865"/>
            <wp:effectExtent l="0" t="0" r="0" b="635"/>
            <wp:docPr id="82797351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73512" name="Picture 1" descr="A graph of a function&#10;&#10;Description automatically generated"/>
                    <pic:cNvPicPr/>
                  </pic:nvPicPr>
                  <pic:blipFill>
                    <a:blip r:embed="rId11"/>
                    <a:stretch>
                      <a:fillRect/>
                    </a:stretch>
                  </pic:blipFill>
                  <pic:spPr>
                    <a:xfrm>
                      <a:off x="0" y="0"/>
                      <a:ext cx="5731510" cy="3364865"/>
                    </a:xfrm>
                    <a:prstGeom prst="rect">
                      <a:avLst/>
                    </a:prstGeom>
                  </pic:spPr>
                </pic:pic>
              </a:graphicData>
            </a:graphic>
          </wp:inline>
        </w:drawing>
      </w:r>
    </w:p>
    <w:p w14:paraId="48B3938B" w14:textId="77777777" w:rsidR="002E2C7A" w:rsidRDefault="002E2C7A" w:rsidP="007E1453"/>
    <w:p w14:paraId="4C9DEB2E" w14:textId="77777777" w:rsidR="002E2C7A" w:rsidRDefault="002E2C7A" w:rsidP="007E1453"/>
    <w:p w14:paraId="7368D71B" w14:textId="77777777" w:rsidR="002E2C7A" w:rsidRDefault="002E2C7A" w:rsidP="007E1453"/>
    <w:p w14:paraId="2F316D48" w14:textId="77777777" w:rsidR="0054696E" w:rsidRDefault="0054696E" w:rsidP="0054696E"/>
    <w:p w14:paraId="2E7C9638" w14:textId="77777777" w:rsidR="00AC47C0" w:rsidRDefault="00AC47C0" w:rsidP="00BD2059"/>
    <w:p w14:paraId="46A7E92A" w14:textId="77777777" w:rsidR="00133753" w:rsidRDefault="00133753" w:rsidP="00BD2059"/>
    <w:p w14:paraId="0EFF4289" w14:textId="4CE1D2C6" w:rsidR="00133753" w:rsidRDefault="00133753" w:rsidP="00BD2059">
      <w:r w:rsidRPr="00133753">
        <w:lastRenderedPageBreak/>
        <w:drawing>
          <wp:inline distT="0" distB="0" distL="0" distR="0" wp14:anchorId="0E5FCF8C" wp14:editId="2862AB80">
            <wp:extent cx="5731510" cy="3364865"/>
            <wp:effectExtent l="0" t="0" r="0" b="635"/>
            <wp:docPr id="7014214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146" name="Picture 1" descr="A graph of a function&#10;&#10;Description automatically generated"/>
                    <pic:cNvPicPr/>
                  </pic:nvPicPr>
                  <pic:blipFill>
                    <a:blip r:embed="rId12"/>
                    <a:stretch>
                      <a:fillRect/>
                    </a:stretch>
                  </pic:blipFill>
                  <pic:spPr>
                    <a:xfrm>
                      <a:off x="0" y="0"/>
                      <a:ext cx="5731510" cy="3364865"/>
                    </a:xfrm>
                    <a:prstGeom prst="rect">
                      <a:avLst/>
                    </a:prstGeom>
                  </pic:spPr>
                </pic:pic>
              </a:graphicData>
            </a:graphic>
          </wp:inline>
        </w:drawing>
      </w:r>
    </w:p>
    <w:p w14:paraId="65268EDB" w14:textId="77777777" w:rsidR="002E2C7A" w:rsidRDefault="002E2C7A" w:rsidP="00BD2059"/>
    <w:p w14:paraId="178C8815" w14:textId="77777777" w:rsidR="002E2C7A" w:rsidRDefault="002E2C7A" w:rsidP="00BD2059"/>
    <w:p w14:paraId="7FB91B20" w14:textId="77777777" w:rsidR="002E2C7A" w:rsidRDefault="002E2C7A" w:rsidP="00BD2059"/>
    <w:p w14:paraId="2850081E" w14:textId="0CDBC936" w:rsidR="002E2C7A" w:rsidRDefault="002E2C7A" w:rsidP="00BD2059">
      <w:r>
        <w:t>3(b)</w:t>
      </w:r>
    </w:p>
    <w:p w14:paraId="5C036B63" w14:textId="77777777" w:rsidR="002E2C7A" w:rsidRDefault="002E2C7A" w:rsidP="00BD2059"/>
    <w:p w14:paraId="68E85390" w14:textId="77777777" w:rsidR="005F037E" w:rsidRDefault="005F037E" w:rsidP="00BD2059"/>
    <w:p w14:paraId="4E55189C" w14:textId="77777777" w:rsidR="005F037E" w:rsidRDefault="005F037E" w:rsidP="005F037E">
      <w:r>
        <w:t># Failure and censoring data</w:t>
      </w:r>
    </w:p>
    <w:p w14:paraId="319DEA32" w14:textId="77777777" w:rsidR="005F037E" w:rsidRDefault="005F037E" w:rsidP="005F037E">
      <w:r>
        <w:t>failures &lt;- c(1, 0, 3, 4, 11, 8, 8, 15, 17, 10)</w:t>
      </w:r>
    </w:p>
    <w:p w14:paraId="122E4B9F" w14:textId="77777777" w:rsidR="005F037E" w:rsidRDefault="005F037E" w:rsidP="005F037E">
      <w:r>
        <w:t>censoring &lt;- c(0, 0, 2, 0, 0, 5, 3, 4, 2, 1)</w:t>
      </w:r>
    </w:p>
    <w:p w14:paraId="1517C2DE" w14:textId="77777777" w:rsidR="005F037E" w:rsidRDefault="005F037E" w:rsidP="005F037E"/>
    <w:p w14:paraId="4B9B89A7" w14:textId="77777777" w:rsidR="005F037E" w:rsidRDefault="005F037E" w:rsidP="005F037E">
      <w:r>
        <w:t># Calculate the total number of units (population)</w:t>
      </w:r>
    </w:p>
    <w:p w14:paraId="28FC9EB1" w14:textId="77777777" w:rsidR="005F037E" w:rsidRDefault="005F037E" w:rsidP="005F037E">
      <w:r>
        <w:t>total_units &lt;- 100</w:t>
      </w:r>
    </w:p>
    <w:p w14:paraId="7E60A9AA" w14:textId="77777777" w:rsidR="005F037E" w:rsidRDefault="005F037E" w:rsidP="005F037E"/>
    <w:p w14:paraId="5D59D5E4" w14:textId="77777777" w:rsidR="005F037E" w:rsidRDefault="005F037E" w:rsidP="005F037E">
      <w:r>
        <w:t># Calculate the remaining units at risk (accounts for censoring)</w:t>
      </w:r>
    </w:p>
    <w:p w14:paraId="5A6F84B0" w14:textId="77777777" w:rsidR="005F037E" w:rsidRDefault="005F037E" w:rsidP="005F037E">
      <w:r>
        <w:t>units_at_risk &lt;- total_units - cumsum(censoring)</w:t>
      </w:r>
    </w:p>
    <w:p w14:paraId="03422D42" w14:textId="77777777" w:rsidR="005F037E" w:rsidRDefault="005F037E" w:rsidP="005F037E"/>
    <w:p w14:paraId="1CCEDDDF" w14:textId="77777777" w:rsidR="005F037E" w:rsidRDefault="005F037E" w:rsidP="005F037E">
      <w:r>
        <w:t># Calculate the survival probability at each time point</w:t>
      </w:r>
    </w:p>
    <w:p w14:paraId="472283E3" w14:textId="77777777" w:rsidR="005F037E" w:rsidRDefault="005F037E" w:rsidP="005F037E">
      <w:r>
        <w:t>survival_prob &lt;- cumprod(1 - failures / units_at_risk)</w:t>
      </w:r>
    </w:p>
    <w:p w14:paraId="122A7E13" w14:textId="77777777" w:rsidR="005F037E" w:rsidRDefault="005F037E" w:rsidP="005F037E"/>
    <w:p w14:paraId="033353E1" w14:textId="77777777" w:rsidR="005F037E" w:rsidRDefault="005F037E" w:rsidP="005F037E">
      <w:r>
        <w:t># Calculate the hazard function</w:t>
      </w:r>
    </w:p>
    <w:p w14:paraId="6325A252" w14:textId="77777777" w:rsidR="005F037E" w:rsidRDefault="005F037E" w:rsidP="005F037E">
      <w:r>
        <w:t>hazard &lt;- failures / units_at_risk</w:t>
      </w:r>
    </w:p>
    <w:p w14:paraId="35D11DDA" w14:textId="77777777" w:rsidR="005F037E" w:rsidRDefault="005F037E" w:rsidP="005F037E"/>
    <w:p w14:paraId="3272FA8E" w14:textId="77777777" w:rsidR="005F037E" w:rsidRDefault="005F037E" w:rsidP="005F037E">
      <w:r>
        <w:t># Calculate the failure probability density function</w:t>
      </w:r>
    </w:p>
    <w:p w14:paraId="0002E292" w14:textId="77777777" w:rsidR="005F037E" w:rsidRDefault="005F037E" w:rsidP="005F037E">
      <w:r>
        <w:t>failure_density &lt;- c(0, diff(failures) / units_at_risk[-length(units_at_risk)])</w:t>
      </w:r>
    </w:p>
    <w:p w14:paraId="09BAAB5F" w14:textId="77777777" w:rsidR="005F037E" w:rsidRDefault="005F037E" w:rsidP="005F037E"/>
    <w:p w14:paraId="594D150F" w14:textId="77777777" w:rsidR="005F037E" w:rsidRDefault="005F037E" w:rsidP="005F037E">
      <w:r>
        <w:t># Plot the survival function S(t)</w:t>
      </w:r>
    </w:p>
    <w:p w14:paraId="7D2DB4F0" w14:textId="77777777" w:rsidR="005F037E" w:rsidRDefault="005F037E" w:rsidP="005F037E">
      <w:r>
        <w:t>plot(failures, survival_prob, type = "s", xlab = "Time (years)", ylab = "Survival Probability", main = "Survival Function S(t)")</w:t>
      </w:r>
    </w:p>
    <w:p w14:paraId="5D834FC6" w14:textId="77777777" w:rsidR="005F037E" w:rsidRDefault="005F037E" w:rsidP="005F037E"/>
    <w:p w14:paraId="1198510C" w14:textId="77777777" w:rsidR="005F037E" w:rsidRDefault="005F037E" w:rsidP="005F037E">
      <w:r>
        <w:lastRenderedPageBreak/>
        <w:t># Plot the hazard function h(t)</w:t>
      </w:r>
    </w:p>
    <w:p w14:paraId="1B6A0557" w14:textId="77777777" w:rsidR="005F037E" w:rsidRDefault="005F037E" w:rsidP="005F037E">
      <w:r>
        <w:t>plot(failures, hazard, type = "s", xlab = "Time (years)", ylab = "Hazard Rate", main = "Hazard Function h(t)")</w:t>
      </w:r>
    </w:p>
    <w:p w14:paraId="4D5B9520" w14:textId="77777777" w:rsidR="005F037E" w:rsidRDefault="005F037E" w:rsidP="005F037E"/>
    <w:p w14:paraId="4D74C125" w14:textId="77777777" w:rsidR="005F037E" w:rsidRDefault="005F037E" w:rsidP="005F037E">
      <w:r>
        <w:t># Plot the failure probability density function f(t)</w:t>
      </w:r>
    </w:p>
    <w:p w14:paraId="6630CCF7" w14:textId="13227E16" w:rsidR="005F037E" w:rsidRDefault="005F037E" w:rsidP="005F037E">
      <w:r>
        <w:t>plot(failures, failure_density, type = "s", xlab = "Time (years)", ylab = "Failure Density", main = "Failure Probability Density Function f(t)")</w:t>
      </w:r>
    </w:p>
    <w:p w14:paraId="2CEA6397" w14:textId="77777777" w:rsidR="002E2C7A" w:rsidRDefault="002E2C7A" w:rsidP="00BD2059"/>
    <w:p w14:paraId="672E8C5E" w14:textId="77777777" w:rsidR="002E2C7A" w:rsidRDefault="002E2C7A" w:rsidP="00BD2059"/>
    <w:p w14:paraId="7207D7CD" w14:textId="77777777" w:rsidR="0086660B" w:rsidRDefault="0086660B" w:rsidP="00BD2059"/>
    <w:p w14:paraId="30587B53" w14:textId="77777777" w:rsidR="0086660B" w:rsidRDefault="0086660B" w:rsidP="00BD2059"/>
    <w:p w14:paraId="3CFF4DCE" w14:textId="77777777" w:rsidR="0086660B" w:rsidRDefault="0086660B" w:rsidP="00BD2059"/>
    <w:p w14:paraId="4B03E740" w14:textId="35169B27" w:rsidR="0086660B" w:rsidRDefault="0086660B" w:rsidP="00BD2059">
      <w:r w:rsidRPr="0086660B">
        <w:drawing>
          <wp:inline distT="0" distB="0" distL="0" distR="0" wp14:anchorId="3F4AF0BF" wp14:editId="2CE16043">
            <wp:extent cx="5731510" cy="3364865"/>
            <wp:effectExtent l="0" t="0" r="0" b="635"/>
            <wp:docPr id="1132155409" name="Picture 1" descr="A graph with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5409" name="Picture 1" descr="A graph with a number of numbers&#10;&#10;Description automatically generated with medium confidence"/>
                    <pic:cNvPicPr/>
                  </pic:nvPicPr>
                  <pic:blipFill>
                    <a:blip r:embed="rId13"/>
                    <a:stretch>
                      <a:fillRect/>
                    </a:stretch>
                  </pic:blipFill>
                  <pic:spPr>
                    <a:xfrm>
                      <a:off x="0" y="0"/>
                      <a:ext cx="5731510" cy="3364865"/>
                    </a:xfrm>
                    <a:prstGeom prst="rect">
                      <a:avLst/>
                    </a:prstGeom>
                  </pic:spPr>
                </pic:pic>
              </a:graphicData>
            </a:graphic>
          </wp:inline>
        </w:drawing>
      </w:r>
    </w:p>
    <w:p w14:paraId="7ADD8F28" w14:textId="77777777" w:rsidR="00EB680D" w:rsidRDefault="00EB680D" w:rsidP="00BD2059"/>
    <w:p w14:paraId="7C462252" w14:textId="77777777" w:rsidR="00EB680D" w:rsidRDefault="00EB680D" w:rsidP="00BD2059"/>
    <w:p w14:paraId="698BD9AA" w14:textId="77777777" w:rsidR="00EB680D" w:rsidRDefault="00EB680D" w:rsidP="00BD2059"/>
    <w:p w14:paraId="41DC5786" w14:textId="77777777" w:rsidR="00986EB0" w:rsidRDefault="00986EB0" w:rsidP="00BD2059"/>
    <w:p w14:paraId="2190088E" w14:textId="6D3A54B2" w:rsidR="00986EB0" w:rsidRDefault="00986EB0" w:rsidP="00BD2059">
      <w:r w:rsidRPr="00986EB0">
        <w:lastRenderedPageBreak/>
        <w:drawing>
          <wp:inline distT="0" distB="0" distL="0" distR="0" wp14:anchorId="71D02852" wp14:editId="27A857F8">
            <wp:extent cx="5731510" cy="3364865"/>
            <wp:effectExtent l="0" t="0" r="0" b="635"/>
            <wp:docPr id="148657232" name="Picture 1" descr="A graph with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7232" name="Picture 1" descr="A graph with lines on it&#10;&#10;Description automatically generated"/>
                    <pic:cNvPicPr/>
                  </pic:nvPicPr>
                  <pic:blipFill>
                    <a:blip r:embed="rId14"/>
                    <a:stretch>
                      <a:fillRect/>
                    </a:stretch>
                  </pic:blipFill>
                  <pic:spPr>
                    <a:xfrm>
                      <a:off x="0" y="0"/>
                      <a:ext cx="5731510" cy="3364865"/>
                    </a:xfrm>
                    <a:prstGeom prst="rect">
                      <a:avLst/>
                    </a:prstGeom>
                  </pic:spPr>
                </pic:pic>
              </a:graphicData>
            </a:graphic>
          </wp:inline>
        </w:drawing>
      </w:r>
    </w:p>
    <w:p w14:paraId="316B781D" w14:textId="77777777" w:rsidR="006D158E" w:rsidRDefault="006D158E" w:rsidP="00BD2059"/>
    <w:p w14:paraId="3E740E81" w14:textId="49353D33" w:rsidR="0048377C" w:rsidRPr="0048377C" w:rsidRDefault="0048377C" w:rsidP="0048377C">
      <w:r w:rsidRPr="0048377C">
        <w:br/>
        <w:t xml:space="preserve">The model in part (a) suggests a hazard function of </w:t>
      </w:r>
      <m:oMath>
        <m:r>
          <m:rPr>
            <m:sty m:val="bi"/>
          </m:rPr>
          <w:rPr>
            <w:rStyle w:val="mord"/>
            <w:rFonts w:ascii="Cambria Math" w:hAnsi="Cambria Math"/>
            <w:color w:val="374151"/>
            <w:sz w:val="29"/>
            <w:szCs w:val="29"/>
          </w:rPr>
          <m:t>h</m:t>
        </m:r>
        <m:r>
          <m:rPr>
            <m:sty m:val="p"/>
          </m:rPr>
          <w:rPr>
            <w:rStyle w:val="mopen"/>
            <w:rFonts w:ascii="Cambria Math" w:hAnsi="Cambria Math"/>
            <w:color w:val="374151"/>
            <w:sz w:val="29"/>
            <w:szCs w:val="29"/>
          </w:rPr>
          <m:t>(</m:t>
        </m:r>
        <m:r>
          <m:rPr>
            <m:sty m:val="bi"/>
          </m:rPr>
          <w:rPr>
            <w:rStyle w:val="mord"/>
            <w:rFonts w:ascii="Cambria Math" w:hAnsi="Cambria Math"/>
            <w:color w:val="374151"/>
            <w:sz w:val="29"/>
            <w:szCs w:val="29"/>
          </w:rPr>
          <m:t>t</m:t>
        </m:r>
        <m:r>
          <m:rPr>
            <m:sty m:val="p"/>
          </m:rPr>
          <w:rPr>
            <w:rStyle w:val="mclose"/>
            <w:rFonts w:ascii="Cambria Math" w:hAnsi="Cambria Math"/>
            <w:color w:val="374151"/>
            <w:sz w:val="29"/>
            <w:szCs w:val="29"/>
          </w:rPr>
          <m:t>)</m:t>
        </m:r>
        <m:r>
          <m:rPr>
            <m:sty m:val="p"/>
          </m:rPr>
          <w:rPr>
            <w:rStyle w:val="mrel"/>
            <w:rFonts w:ascii="Cambria Math" w:hAnsi="Cambria Math"/>
            <w:color w:val="374151"/>
            <w:sz w:val="29"/>
            <w:szCs w:val="29"/>
          </w:rPr>
          <m:t>=</m:t>
        </m:r>
        <m:r>
          <m:rPr>
            <m:sty m:val="b"/>
          </m:rPr>
          <w:rPr>
            <w:rStyle w:val="mord"/>
            <w:rFonts w:ascii="Cambria Math" w:hAnsi="Cambria Math"/>
            <w:color w:val="374151"/>
            <w:sz w:val="29"/>
            <w:szCs w:val="29"/>
          </w:rPr>
          <m:t>1</m:t>
        </m:r>
        <m:r>
          <m:rPr>
            <m:sty m:val="p"/>
          </m:rPr>
          <w:rPr>
            <w:rStyle w:val="mbin"/>
            <w:rFonts w:ascii="Cambria Math" w:hAnsi="Cambria Math"/>
            <w:color w:val="374151"/>
            <w:sz w:val="29"/>
            <w:szCs w:val="29"/>
          </w:rPr>
          <m:t>-</m:t>
        </m:r>
        <m:r>
          <m:rPr>
            <m:sty m:val="bi"/>
          </m:rPr>
          <w:rPr>
            <w:rStyle w:val="mord"/>
            <w:rFonts w:ascii="Cambria Math" w:hAnsi="Cambria Math"/>
            <w:color w:val="374151"/>
            <w:sz w:val="29"/>
            <w:szCs w:val="29"/>
          </w:rPr>
          <m:t>e</m:t>
        </m:r>
        <m:r>
          <m:rPr>
            <m:sty m:val="b"/>
          </m:rPr>
          <w:rPr>
            <w:rStyle w:val="mord"/>
            <w:rFonts w:ascii="Cambria Math" w:hAnsi="Cambria Math"/>
            <w:color w:val="374151"/>
            <w:sz w:val="20"/>
            <w:szCs w:val="20"/>
          </w:rPr>
          <m:t>-</m:t>
        </m:r>
        <m:r>
          <m:rPr>
            <m:sty m:val="bi"/>
          </m:rPr>
          <w:rPr>
            <w:rStyle w:val="mord"/>
            <w:rFonts w:ascii="Cambria Math" w:hAnsi="Cambria Math"/>
            <w:color w:val="374151"/>
            <w:sz w:val="20"/>
            <w:szCs w:val="20"/>
          </w:rPr>
          <m:t>t</m:t>
        </m:r>
      </m:oMath>
      <w:r w:rsidR="00DC2363">
        <w:rPr>
          <w:rStyle w:val="mord"/>
          <w:rFonts w:eastAsiaTheme="minorEastAsia"/>
          <w:b/>
          <w:bCs/>
          <w:iCs/>
          <w:color w:val="374151"/>
          <w:sz w:val="20"/>
          <w:szCs w:val="20"/>
        </w:rPr>
        <w:t xml:space="preserve"> </w:t>
      </w:r>
      <w:r w:rsidRPr="0048377C">
        <w:t>which is a common form used to model increasing hazard rates over time. This hazard function implies that the risk of failure increases with time but eventually levels off asymptotically.</w:t>
      </w:r>
    </w:p>
    <w:p w14:paraId="055D369F" w14:textId="249B8901" w:rsidR="0048377C" w:rsidRPr="0048377C" w:rsidRDefault="0048377C" w:rsidP="0048377C">
      <w:r w:rsidRPr="0048377C">
        <w:t xml:space="preserve">By examining the derived survival function </w:t>
      </w:r>
      <w:r w:rsidRPr="0048377C">
        <w:rPr>
          <w:i/>
          <w:iCs/>
        </w:rPr>
        <w:t>S</w:t>
      </w:r>
      <w:r w:rsidRPr="0048377C">
        <w:t>(</w:t>
      </w:r>
      <w:r w:rsidRPr="0048377C">
        <w:rPr>
          <w:i/>
          <w:iCs/>
        </w:rPr>
        <w:t>t</w:t>
      </w:r>
      <w:r w:rsidRPr="0048377C">
        <w:t xml:space="preserve">) and failure probability density function </w:t>
      </w:r>
      <w:r w:rsidRPr="0048377C">
        <w:rPr>
          <w:i/>
          <w:iCs/>
        </w:rPr>
        <w:t>f</w:t>
      </w:r>
      <w:r w:rsidRPr="0048377C">
        <w:t>(</w:t>
      </w:r>
      <w:r w:rsidRPr="0048377C">
        <w:rPr>
          <w:i/>
          <w:iCs/>
        </w:rPr>
        <w:t>t</w:t>
      </w:r>
      <w:r w:rsidRPr="0048377C">
        <w:t xml:space="preserve">) from this hazard function, one can assess its accuracy by comparing the resulting functions to expected </w:t>
      </w:r>
      <w:r w:rsidR="00A157B6" w:rsidRPr="0048377C">
        <w:t>behaviours</w:t>
      </w:r>
      <w:r w:rsidRPr="0048377C">
        <w:t xml:space="preserve"> for survival and failure rates.</w:t>
      </w:r>
    </w:p>
    <w:p w14:paraId="28A32EDD" w14:textId="77777777" w:rsidR="006D158E" w:rsidRDefault="006D158E" w:rsidP="00BD2059"/>
    <w:p w14:paraId="2AD25ACD" w14:textId="77777777" w:rsidR="00885BB3" w:rsidRDefault="00885BB3" w:rsidP="00BD2059"/>
    <w:p w14:paraId="17A62D76" w14:textId="77777777" w:rsidR="00133B86" w:rsidRDefault="00885BB3" w:rsidP="00BD2059">
      <w:pPr>
        <w:rPr>
          <w:rStyle w:val="katex"/>
          <w:sz w:val="29"/>
          <w:szCs w:val="29"/>
          <w:bdr w:val="single" w:sz="2" w:space="0" w:color="D9D9E3" w:frame="1"/>
        </w:rPr>
      </w:pPr>
      <w:r>
        <w:rPr>
          <w:rStyle w:val="katex"/>
          <w:b/>
          <w:bCs/>
          <w:sz w:val="29"/>
          <w:szCs w:val="29"/>
          <w:bdr w:val="single" w:sz="2" w:space="0" w:color="D9D9E3" w:frame="1"/>
        </w:rPr>
        <w:t xml:space="preserve">Survival Function </w:t>
      </w:r>
      <w:r>
        <w:rPr>
          <w:rStyle w:val="katex"/>
          <w:b/>
          <w:bCs/>
          <w:sz w:val="29"/>
          <w:szCs w:val="29"/>
          <w:bdr w:val="single" w:sz="2" w:space="0" w:color="D9D9E3" w:frame="1"/>
        </w:rPr>
        <w:t>:</w:t>
      </w:r>
      <w:r>
        <w:rPr>
          <w:rStyle w:val="katex"/>
          <w:sz w:val="29"/>
          <w:szCs w:val="29"/>
          <w:bdr w:val="single" w:sz="2" w:space="0" w:color="D9D9E3" w:frame="1"/>
        </w:rPr>
        <w:t xml:space="preserve"> The Survival function </w:t>
      </w:r>
      <w:r w:rsidR="00E50F3A">
        <w:rPr>
          <w:rStyle w:val="katex"/>
          <w:sz w:val="29"/>
          <w:szCs w:val="29"/>
          <w:bdr w:val="single" w:sz="2" w:space="0" w:color="D9D9E3" w:frame="1"/>
        </w:rPr>
        <w:t>decreases over time but never reaches zero</w:t>
      </w:r>
      <w:r w:rsidR="009318D0">
        <w:rPr>
          <w:rStyle w:val="katex"/>
          <w:sz w:val="29"/>
          <w:szCs w:val="29"/>
          <w:bdr w:val="single" w:sz="2" w:space="0" w:color="D9D9E3" w:frame="1"/>
        </w:rPr>
        <w:t>, suggesting decreasing probability of survival</w:t>
      </w:r>
      <w:r w:rsidR="00133B86">
        <w:rPr>
          <w:rStyle w:val="katex"/>
          <w:sz w:val="29"/>
          <w:szCs w:val="29"/>
          <w:bdr w:val="single" w:sz="2" w:space="0" w:color="D9D9E3" w:frame="1"/>
        </w:rPr>
        <w:t xml:space="preserve"> as time progresses</w:t>
      </w:r>
    </w:p>
    <w:p w14:paraId="7B87CB6C" w14:textId="77777777" w:rsidR="00A858D0" w:rsidRDefault="00A858D0" w:rsidP="00BD2059">
      <w:pPr>
        <w:rPr>
          <w:rStyle w:val="katex"/>
          <w:sz w:val="29"/>
          <w:szCs w:val="29"/>
          <w:bdr w:val="single" w:sz="2" w:space="0" w:color="D9D9E3" w:frame="1"/>
        </w:rPr>
      </w:pPr>
    </w:p>
    <w:p w14:paraId="7F67EE71" w14:textId="2F66618D" w:rsidR="00885BB3" w:rsidRDefault="00A27A72" w:rsidP="00BD2059">
      <w:r>
        <w:rPr>
          <w:rStyle w:val="Strong"/>
          <w:rFonts w:ascii="Segoe UI" w:hAnsi="Segoe UI" w:cs="Segoe UI"/>
          <w:bdr w:val="single" w:sz="2" w:space="0" w:color="D9D9E3" w:frame="1"/>
        </w:rPr>
        <w:t xml:space="preserve">Failure Probability Density Function </w:t>
      </w:r>
      <w:r>
        <w:rPr>
          <w:rStyle w:val="katex-mathml"/>
          <w:b/>
          <w:bCs/>
          <w:sz w:val="29"/>
          <w:szCs w:val="29"/>
          <w:bdr w:val="none" w:sz="0" w:space="0" w:color="auto" w:frame="1"/>
        </w:rPr>
        <w:t xml:space="preserve">: </w:t>
      </w:r>
      <w:r w:rsidR="0029095D">
        <w:rPr>
          <w:rStyle w:val="katex-mathml"/>
          <w:sz w:val="29"/>
          <w:szCs w:val="29"/>
          <w:bdr w:val="none" w:sz="0" w:space="0" w:color="auto" w:frame="1"/>
        </w:rPr>
        <w:t>The function indicates an increasing trend of density of failures</w:t>
      </w:r>
      <w:r w:rsidR="00EE15B0">
        <w:rPr>
          <w:rStyle w:val="katex-mathml"/>
          <w:sz w:val="29"/>
          <w:szCs w:val="29"/>
          <w:bdr w:val="none" w:sz="0" w:space="0" w:color="auto" w:frame="1"/>
        </w:rPr>
        <w:t xml:space="preserve"> as time progresses</w:t>
      </w:r>
      <w:r w:rsidR="00885BB3">
        <w:rPr>
          <w:sz w:val="29"/>
          <w:szCs w:val="29"/>
          <w:bdr w:val="single" w:sz="2" w:space="0" w:color="D9D9E3" w:frame="1"/>
        </w:rPr>
        <w:br/>
      </w:r>
      <w:r w:rsidR="00885BB3">
        <w:t xml:space="preserve"> </w:t>
      </w:r>
    </w:p>
    <w:sectPr w:rsidR="00885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6A"/>
    <w:multiLevelType w:val="hybridMultilevel"/>
    <w:tmpl w:val="BE86B2E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DDF1BC1"/>
    <w:multiLevelType w:val="hybridMultilevel"/>
    <w:tmpl w:val="DDAE04EA"/>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 w15:restartNumberingAfterBreak="0">
    <w:nsid w:val="4C31319E"/>
    <w:multiLevelType w:val="multilevel"/>
    <w:tmpl w:val="73BC5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52A9A"/>
    <w:multiLevelType w:val="hybridMultilevel"/>
    <w:tmpl w:val="41B2ABE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5F7E3601"/>
    <w:multiLevelType w:val="hybridMultilevel"/>
    <w:tmpl w:val="14B8335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62233502"/>
    <w:multiLevelType w:val="multilevel"/>
    <w:tmpl w:val="A2F8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635093">
    <w:abstractNumId w:val="3"/>
  </w:num>
  <w:num w:numId="2" w16cid:durableId="1594707214">
    <w:abstractNumId w:val="4"/>
  </w:num>
  <w:num w:numId="3" w16cid:durableId="1530333952">
    <w:abstractNumId w:val="1"/>
  </w:num>
  <w:num w:numId="4" w16cid:durableId="1374117593">
    <w:abstractNumId w:val="0"/>
  </w:num>
  <w:num w:numId="5" w16cid:durableId="425805053">
    <w:abstractNumId w:val="5"/>
  </w:num>
  <w:num w:numId="6" w16cid:durableId="1228102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40"/>
    <w:rsid w:val="000016DA"/>
    <w:rsid w:val="00006183"/>
    <w:rsid w:val="00020D20"/>
    <w:rsid w:val="000723FF"/>
    <w:rsid w:val="00073EAB"/>
    <w:rsid w:val="000E0C73"/>
    <w:rsid w:val="000F21CF"/>
    <w:rsid w:val="0010167C"/>
    <w:rsid w:val="0010478A"/>
    <w:rsid w:val="00113955"/>
    <w:rsid w:val="001154AD"/>
    <w:rsid w:val="00130739"/>
    <w:rsid w:val="00133753"/>
    <w:rsid w:val="00133B86"/>
    <w:rsid w:val="00143A32"/>
    <w:rsid w:val="00146B2C"/>
    <w:rsid w:val="00160122"/>
    <w:rsid w:val="00165B2A"/>
    <w:rsid w:val="001C49F4"/>
    <w:rsid w:val="001D071C"/>
    <w:rsid w:val="001F153E"/>
    <w:rsid w:val="0024123F"/>
    <w:rsid w:val="00243BC5"/>
    <w:rsid w:val="00283B1B"/>
    <w:rsid w:val="00285C02"/>
    <w:rsid w:val="0029095D"/>
    <w:rsid w:val="002B0C3A"/>
    <w:rsid w:val="002B113A"/>
    <w:rsid w:val="002D0B62"/>
    <w:rsid w:val="002E1EEA"/>
    <w:rsid w:val="002E2C7A"/>
    <w:rsid w:val="00331397"/>
    <w:rsid w:val="003773DF"/>
    <w:rsid w:val="0038654F"/>
    <w:rsid w:val="00391E01"/>
    <w:rsid w:val="003D4E0E"/>
    <w:rsid w:val="0042041C"/>
    <w:rsid w:val="00452376"/>
    <w:rsid w:val="0048377C"/>
    <w:rsid w:val="004F5A4F"/>
    <w:rsid w:val="0052187A"/>
    <w:rsid w:val="00523481"/>
    <w:rsid w:val="0054484E"/>
    <w:rsid w:val="0054696E"/>
    <w:rsid w:val="0059127D"/>
    <w:rsid w:val="00591A3C"/>
    <w:rsid w:val="005A190F"/>
    <w:rsid w:val="005A4A7A"/>
    <w:rsid w:val="005B4D4C"/>
    <w:rsid w:val="005B6F2F"/>
    <w:rsid w:val="005D1AD0"/>
    <w:rsid w:val="005E3340"/>
    <w:rsid w:val="005F037E"/>
    <w:rsid w:val="006A15DC"/>
    <w:rsid w:val="006B722F"/>
    <w:rsid w:val="006C7C16"/>
    <w:rsid w:val="006D158E"/>
    <w:rsid w:val="00704BCC"/>
    <w:rsid w:val="0074004A"/>
    <w:rsid w:val="00741872"/>
    <w:rsid w:val="00742FBD"/>
    <w:rsid w:val="00757875"/>
    <w:rsid w:val="007841F2"/>
    <w:rsid w:val="007900FB"/>
    <w:rsid w:val="007E1453"/>
    <w:rsid w:val="007F72A8"/>
    <w:rsid w:val="008062E1"/>
    <w:rsid w:val="0083615F"/>
    <w:rsid w:val="0086660B"/>
    <w:rsid w:val="00880754"/>
    <w:rsid w:val="00885BB3"/>
    <w:rsid w:val="008C39DD"/>
    <w:rsid w:val="008F309D"/>
    <w:rsid w:val="00927146"/>
    <w:rsid w:val="009318D0"/>
    <w:rsid w:val="009678BA"/>
    <w:rsid w:val="00982B24"/>
    <w:rsid w:val="00986EB0"/>
    <w:rsid w:val="009A4C91"/>
    <w:rsid w:val="009A7E0A"/>
    <w:rsid w:val="009C7B1B"/>
    <w:rsid w:val="009E7EC6"/>
    <w:rsid w:val="009F3051"/>
    <w:rsid w:val="009F7729"/>
    <w:rsid w:val="00A157B6"/>
    <w:rsid w:val="00A27A72"/>
    <w:rsid w:val="00A32C7D"/>
    <w:rsid w:val="00A81301"/>
    <w:rsid w:val="00A858D0"/>
    <w:rsid w:val="00AA3840"/>
    <w:rsid w:val="00AC42F6"/>
    <w:rsid w:val="00AC47C0"/>
    <w:rsid w:val="00B03DB5"/>
    <w:rsid w:val="00B23231"/>
    <w:rsid w:val="00B314CD"/>
    <w:rsid w:val="00B84D84"/>
    <w:rsid w:val="00BD2059"/>
    <w:rsid w:val="00BD3481"/>
    <w:rsid w:val="00BD3D3C"/>
    <w:rsid w:val="00BE473D"/>
    <w:rsid w:val="00C000E1"/>
    <w:rsid w:val="00C126F4"/>
    <w:rsid w:val="00C15E45"/>
    <w:rsid w:val="00C60290"/>
    <w:rsid w:val="00C63472"/>
    <w:rsid w:val="00C900F6"/>
    <w:rsid w:val="00CA06E5"/>
    <w:rsid w:val="00D16046"/>
    <w:rsid w:val="00D4600D"/>
    <w:rsid w:val="00D461ED"/>
    <w:rsid w:val="00DC2363"/>
    <w:rsid w:val="00DD65B0"/>
    <w:rsid w:val="00DF2EA7"/>
    <w:rsid w:val="00E02A06"/>
    <w:rsid w:val="00E4604B"/>
    <w:rsid w:val="00E50F3A"/>
    <w:rsid w:val="00E67297"/>
    <w:rsid w:val="00E75C37"/>
    <w:rsid w:val="00E805DF"/>
    <w:rsid w:val="00E87251"/>
    <w:rsid w:val="00EB4D83"/>
    <w:rsid w:val="00EB680D"/>
    <w:rsid w:val="00EC3416"/>
    <w:rsid w:val="00EE15B0"/>
    <w:rsid w:val="00EE74A1"/>
    <w:rsid w:val="00F339AE"/>
    <w:rsid w:val="00FD4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E8C670"/>
  <w15:chartTrackingRefBased/>
  <w15:docId w15:val="{B98E4A77-8CE9-BF40-8919-216369E0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153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45"/>
    <w:pPr>
      <w:ind w:left="720"/>
      <w:contextualSpacing/>
    </w:pPr>
  </w:style>
  <w:style w:type="character" w:customStyle="1" w:styleId="Heading3Char">
    <w:name w:val="Heading 3 Char"/>
    <w:basedOn w:val="DefaultParagraphFont"/>
    <w:link w:val="Heading3"/>
    <w:uiPriority w:val="9"/>
    <w:rsid w:val="001F153E"/>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130739"/>
    <w:rPr>
      <w:b/>
      <w:bCs/>
    </w:rPr>
  </w:style>
  <w:style w:type="character" w:customStyle="1" w:styleId="katex">
    <w:name w:val="katex"/>
    <w:basedOn w:val="DefaultParagraphFont"/>
    <w:rsid w:val="00885BB3"/>
  </w:style>
  <w:style w:type="character" w:customStyle="1" w:styleId="katex-mathml">
    <w:name w:val="katex-mathml"/>
    <w:basedOn w:val="DefaultParagraphFont"/>
    <w:rsid w:val="00885BB3"/>
  </w:style>
  <w:style w:type="character" w:customStyle="1" w:styleId="mord">
    <w:name w:val="mord"/>
    <w:basedOn w:val="DefaultParagraphFont"/>
    <w:rsid w:val="00A27A72"/>
  </w:style>
  <w:style w:type="character" w:styleId="PlaceholderText">
    <w:name w:val="Placeholder Text"/>
    <w:basedOn w:val="DefaultParagraphFont"/>
    <w:uiPriority w:val="99"/>
    <w:semiHidden/>
    <w:rsid w:val="00DC2363"/>
    <w:rPr>
      <w:color w:val="808080"/>
    </w:rPr>
  </w:style>
  <w:style w:type="character" w:customStyle="1" w:styleId="mopen">
    <w:name w:val="mopen"/>
    <w:basedOn w:val="DefaultParagraphFont"/>
    <w:rsid w:val="00DC2363"/>
  </w:style>
  <w:style w:type="character" w:customStyle="1" w:styleId="mclose">
    <w:name w:val="mclose"/>
    <w:basedOn w:val="DefaultParagraphFont"/>
    <w:rsid w:val="00DC2363"/>
  </w:style>
  <w:style w:type="character" w:customStyle="1" w:styleId="mrel">
    <w:name w:val="mrel"/>
    <w:basedOn w:val="DefaultParagraphFont"/>
    <w:rsid w:val="00DC2363"/>
  </w:style>
  <w:style w:type="character" w:customStyle="1" w:styleId="mbin">
    <w:name w:val="mbin"/>
    <w:basedOn w:val="DefaultParagraphFont"/>
    <w:rsid w:val="00DC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295">
      <w:bodyDiv w:val="1"/>
      <w:marLeft w:val="0"/>
      <w:marRight w:val="0"/>
      <w:marTop w:val="0"/>
      <w:marBottom w:val="0"/>
      <w:divBdr>
        <w:top w:val="none" w:sz="0" w:space="0" w:color="auto"/>
        <w:left w:val="none" w:sz="0" w:space="0" w:color="auto"/>
        <w:bottom w:val="none" w:sz="0" w:space="0" w:color="auto"/>
        <w:right w:val="none" w:sz="0" w:space="0" w:color="auto"/>
      </w:divBdr>
    </w:div>
    <w:div w:id="43334365">
      <w:bodyDiv w:val="1"/>
      <w:marLeft w:val="0"/>
      <w:marRight w:val="0"/>
      <w:marTop w:val="0"/>
      <w:marBottom w:val="0"/>
      <w:divBdr>
        <w:top w:val="none" w:sz="0" w:space="0" w:color="auto"/>
        <w:left w:val="none" w:sz="0" w:space="0" w:color="auto"/>
        <w:bottom w:val="none" w:sz="0" w:space="0" w:color="auto"/>
        <w:right w:val="none" w:sz="0" w:space="0" w:color="auto"/>
      </w:divBdr>
    </w:div>
    <w:div w:id="53242228">
      <w:bodyDiv w:val="1"/>
      <w:marLeft w:val="0"/>
      <w:marRight w:val="0"/>
      <w:marTop w:val="0"/>
      <w:marBottom w:val="0"/>
      <w:divBdr>
        <w:top w:val="none" w:sz="0" w:space="0" w:color="auto"/>
        <w:left w:val="none" w:sz="0" w:space="0" w:color="auto"/>
        <w:bottom w:val="none" w:sz="0" w:space="0" w:color="auto"/>
        <w:right w:val="none" w:sz="0" w:space="0" w:color="auto"/>
      </w:divBdr>
    </w:div>
    <w:div w:id="105463182">
      <w:bodyDiv w:val="1"/>
      <w:marLeft w:val="0"/>
      <w:marRight w:val="0"/>
      <w:marTop w:val="0"/>
      <w:marBottom w:val="0"/>
      <w:divBdr>
        <w:top w:val="none" w:sz="0" w:space="0" w:color="auto"/>
        <w:left w:val="none" w:sz="0" w:space="0" w:color="auto"/>
        <w:bottom w:val="none" w:sz="0" w:space="0" w:color="auto"/>
        <w:right w:val="none" w:sz="0" w:space="0" w:color="auto"/>
      </w:divBdr>
    </w:div>
    <w:div w:id="128742210">
      <w:bodyDiv w:val="1"/>
      <w:marLeft w:val="0"/>
      <w:marRight w:val="0"/>
      <w:marTop w:val="0"/>
      <w:marBottom w:val="0"/>
      <w:divBdr>
        <w:top w:val="none" w:sz="0" w:space="0" w:color="auto"/>
        <w:left w:val="none" w:sz="0" w:space="0" w:color="auto"/>
        <w:bottom w:val="none" w:sz="0" w:space="0" w:color="auto"/>
        <w:right w:val="none" w:sz="0" w:space="0" w:color="auto"/>
      </w:divBdr>
    </w:div>
    <w:div w:id="145512649">
      <w:bodyDiv w:val="1"/>
      <w:marLeft w:val="0"/>
      <w:marRight w:val="0"/>
      <w:marTop w:val="0"/>
      <w:marBottom w:val="0"/>
      <w:divBdr>
        <w:top w:val="none" w:sz="0" w:space="0" w:color="auto"/>
        <w:left w:val="none" w:sz="0" w:space="0" w:color="auto"/>
        <w:bottom w:val="none" w:sz="0" w:space="0" w:color="auto"/>
        <w:right w:val="none" w:sz="0" w:space="0" w:color="auto"/>
      </w:divBdr>
    </w:div>
    <w:div w:id="225338820">
      <w:bodyDiv w:val="1"/>
      <w:marLeft w:val="0"/>
      <w:marRight w:val="0"/>
      <w:marTop w:val="0"/>
      <w:marBottom w:val="0"/>
      <w:divBdr>
        <w:top w:val="none" w:sz="0" w:space="0" w:color="auto"/>
        <w:left w:val="none" w:sz="0" w:space="0" w:color="auto"/>
        <w:bottom w:val="none" w:sz="0" w:space="0" w:color="auto"/>
        <w:right w:val="none" w:sz="0" w:space="0" w:color="auto"/>
      </w:divBdr>
    </w:div>
    <w:div w:id="387653895">
      <w:bodyDiv w:val="1"/>
      <w:marLeft w:val="0"/>
      <w:marRight w:val="0"/>
      <w:marTop w:val="0"/>
      <w:marBottom w:val="0"/>
      <w:divBdr>
        <w:top w:val="none" w:sz="0" w:space="0" w:color="auto"/>
        <w:left w:val="none" w:sz="0" w:space="0" w:color="auto"/>
        <w:bottom w:val="none" w:sz="0" w:space="0" w:color="auto"/>
        <w:right w:val="none" w:sz="0" w:space="0" w:color="auto"/>
      </w:divBdr>
    </w:div>
    <w:div w:id="397167319">
      <w:bodyDiv w:val="1"/>
      <w:marLeft w:val="0"/>
      <w:marRight w:val="0"/>
      <w:marTop w:val="0"/>
      <w:marBottom w:val="0"/>
      <w:divBdr>
        <w:top w:val="none" w:sz="0" w:space="0" w:color="auto"/>
        <w:left w:val="none" w:sz="0" w:space="0" w:color="auto"/>
        <w:bottom w:val="none" w:sz="0" w:space="0" w:color="auto"/>
        <w:right w:val="none" w:sz="0" w:space="0" w:color="auto"/>
      </w:divBdr>
    </w:div>
    <w:div w:id="537281222">
      <w:bodyDiv w:val="1"/>
      <w:marLeft w:val="0"/>
      <w:marRight w:val="0"/>
      <w:marTop w:val="0"/>
      <w:marBottom w:val="0"/>
      <w:divBdr>
        <w:top w:val="none" w:sz="0" w:space="0" w:color="auto"/>
        <w:left w:val="none" w:sz="0" w:space="0" w:color="auto"/>
        <w:bottom w:val="none" w:sz="0" w:space="0" w:color="auto"/>
        <w:right w:val="none" w:sz="0" w:space="0" w:color="auto"/>
      </w:divBdr>
    </w:div>
    <w:div w:id="723792814">
      <w:bodyDiv w:val="1"/>
      <w:marLeft w:val="0"/>
      <w:marRight w:val="0"/>
      <w:marTop w:val="0"/>
      <w:marBottom w:val="0"/>
      <w:divBdr>
        <w:top w:val="none" w:sz="0" w:space="0" w:color="auto"/>
        <w:left w:val="none" w:sz="0" w:space="0" w:color="auto"/>
        <w:bottom w:val="none" w:sz="0" w:space="0" w:color="auto"/>
        <w:right w:val="none" w:sz="0" w:space="0" w:color="auto"/>
      </w:divBdr>
    </w:div>
    <w:div w:id="894657400">
      <w:bodyDiv w:val="1"/>
      <w:marLeft w:val="0"/>
      <w:marRight w:val="0"/>
      <w:marTop w:val="0"/>
      <w:marBottom w:val="0"/>
      <w:divBdr>
        <w:top w:val="none" w:sz="0" w:space="0" w:color="auto"/>
        <w:left w:val="none" w:sz="0" w:space="0" w:color="auto"/>
        <w:bottom w:val="none" w:sz="0" w:space="0" w:color="auto"/>
        <w:right w:val="none" w:sz="0" w:space="0" w:color="auto"/>
      </w:divBdr>
    </w:div>
    <w:div w:id="946352926">
      <w:bodyDiv w:val="1"/>
      <w:marLeft w:val="0"/>
      <w:marRight w:val="0"/>
      <w:marTop w:val="0"/>
      <w:marBottom w:val="0"/>
      <w:divBdr>
        <w:top w:val="none" w:sz="0" w:space="0" w:color="auto"/>
        <w:left w:val="none" w:sz="0" w:space="0" w:color="auto"/>
        <w:bottom w:val="none" w:sz="0" w:space="0" w:color="auto"/>
        <w:right w:val="none" w:sz="0" w:space="0" w:color="auto"/>
      </w:divBdr>
    </w:div>
    <w:div w:id="1086150364">
      <w:bodyDiv w:val="1"/>
      <w:marLeft w:val="0"/>
      <w:marRight w:val="0"/>
      <w:marTop w:val="0"/>
      <w:marBottom w:val="0"/>
      <w:divBdr>
        <w:top w:val="none" w:sz="0" w:space="0" w:color="auto"/>
        <w:left w:val="none" w:sz="0" w:space="0" w:color="auto"/>
        <w:bottom w:val="none" w:sz="0" w:space="0" w:color="auto"/>
        <w:right w:val="none" w:sz="0" w:space="0" w:color="auto"/>
      </w:divBdr>
    </w:div>
    <w:div w:id="1112552784">
      <w:bodyDiv w:val="1"/>
      <w:marLeft w:val="0"/>
      <w:marRight w:val="0"/>
      <w:marTop w:val="0"/>
      <w:marBottom w:val="0"/>
      <w:divBdr>
        <w:top w:val="none" w:sz="0" w:space="0" w:color="auto"/>
        <w:left w:val="none" w:sz="0" w:space="0" w:color="auto"/>
        <w:bottom w:val="none" w:sz="0" w:space="0" w:color="auto"/>
        <w:right w:val="none" w:sz="0" w:space="0" w:color="auto"/>
      </w:divBdr>
    </w:div>
    <w:div w:id="1304240038">
      <w:bodyDiv w:val="1"/>
      <w:marLeft w:val="0"/>
      <w:marRight w:val="0"/>
      <w:marTop w:val="0"/>
      <w:marBottom w:val="0"/>
      <w:divBdr>
        <w:top w:val="none" w:sz="0" w:space="0" w:color="auto"/>
        <w:left w:val="none" w:sz="0" w:space="0" w:color="auto"/>
        <w:bottom w:val="none" w:sz="0" w:space="0" w:color="auto"/>
        <w:right w:val="none" w:sz="0" w:space="0" w:color="auto"/>
      </w:divBdr>
      <w:divsChild>
        <w:div w:id="395325877">
          <w:marLeft w:val="0"/>
          <w:marRight w:val="0"/>
          <w:marTop w:val="0"/>
          <w:marBottom w:val="0"/>
          <w:divBdr>
            <w:top w:val="single" w:sz="2" w:space="0" w:color="D9D9E3"/>
            <w:left w:val="single" w:sz="2" w:space="0" w:color="D9D9E3"/>
            <w:bottom w:val="single" w:sz="2" w:space="0" w:color="D9D9E3"/>
            <w:right w:val="single" w:sz="2" w:space="0" w:color="D9D9E3"/>
          </w:divBdr>
          <w:divsChild>
            <w:div w:id="617223463">
              <w:marLeft w:val="0"/>
              <w:marRight w:val="0"/>
              <w:marTop w:val="0"/>
              <w:marBottom w:val="0"/>
              <w:divBdr>
                <w:top w:val="single" w:sz="2" w:space="0" w:color="D9D9E3"/>
                <w:left w:val="single" w:sz="2" w:space="0" w:color="D9D9E3"/>
                <w:bottom w:val="single" w:sz="2" w:space="0" w:color="D9D9E3"/>
                <w:right w:val="single" w:sz="2" w:space="0" w:color="D9D9E3"/>
              </w:divBdr>
              <w:divsChild>
                <w:div w:id="702245016">
                  <w:marLeft w:val="0"/>
                  <w:marRight w:val="0"/>
                  <w:marTop w:val="0"/>
                  <w:marBottom w:val="0"/>
                  <w:divBdr>
                    <w:top w:val="single" w:sz="2" w:space="0" w:color="D9D9E3"/>
                    <w:left w:val="single" w:sz="2" w:space="0" w:color="D9D9E3"/>
                    <w:bottom w:val="single" w:sz="2" w:space="0" w:color="D9D9E3"/>
                    <w:right w:val="single" w:sz="2" w:space="0" w:color="D9D9E3"/>
                  </w:divBdr>
                  <w:divsChild>
                    <w:div w:id="581909960">
                      <w:marLeft w:val="0"/>
                      <w:marRight w:val="0"/>
                      <w:marTop w:val="0"/>
                      <w:marBottom w:val="0"/>
                      <w:divBdr>
                        <w:top w:val="single" w:sz="2" w:space="0" w:color="D9D9E3"/>
                        <w:left w:val="single" w:sz="2" w:space="0" w:color="D9D9E3"/>
                        <w:bottom w:val="single" w:sz="2" w:space="0" w:color="D9D9E3"/>
                        <w:right w:val="single" w:sz="2" w:space="0" w:color="D9D9E3"/>
                      </w:divBdr>
                      <w:divsChild>
                        <w:div w:id="816605055">
                          <w:marLeft w:val="0"/>
                          <w:marRight w:val="0"/>
                          <w:marTop w:val="0"/>
                          <w:marBottom w:val="0"/>
                          <w:divBdr>
                            <w:top w:val="single" w:sz="2" w:space="0" w:color="D9D9E3"/>
                            <w:left w:val="single" w:sz="2" w:space="0" w:color="D9D9E3"/>
                            <w:bottom w:val="single" w:sz="2" w:space="0" w:color="D9D9E3"/>
                            <w:right w:val="single" w:sz="2" w:space="0" w:color="D9D9E3"/>
                          </w:divBdr>
                          <w:divsChild>
                            <w:div w:id="1674797351">
                              <w:marLeft w:val="0"/>
                              <w:marRight w:val="0"/>
                              <w:marTop w:val="100"/>
                              <w:marBottom w:val="100"/>
                              <w:divBdr>
                                <w:top w:val="single" w:sz="2" w:space="0" w:color="D9D9E3"/>
                                <w:left w:val="single" w:sz="2" w:space="0" w:color="D9D9E3"/>
                                <w:bottom w:val="single" w:sz="2" w:space="0" w:color="D9D9E3"/>
                                <w:right w:val="single" w:sz="2" w:space="0" w:color="D9D9E3"/>
                              </w:divBdr>
                              <w:divsChild>
                                <w:div w:id="517963577">
                                  <w:marLeft w:val="0"/>
                                  <w:marRight w:val="0"/>
                                  <w:marTop w:val="0"/>
                                  <w:marBottom w:val="0"/>
                                  <w:divBdr>
                                    <w:top w:val="single" w:sz="2" w:space="0" w:color="D9D9E3"/>
                                    <w:left w:val="single" w:sz="2" w:space="0" w:color="D9D9E3"/>
                                    <w:bottom w:val="single" w:sz="2" w:space="0" w:color="D9D9E3"/>
                                    <w:right w:val="single" w:sz="2" w:space="0" w:color="D9D9E3"/>
                                  </w:divBdr>
                                  <w:divsChild>
                                    <w:div w:id="1878346431">
                                      <w:marLeft w:val="0"/>
                                      <w:marRight w:val="0"/>
                                      <w:marTop w:val="0"/>
                                      <w:marBottom w:val="0"/>
                                      <w:divBdr>
                                        <w:top w:val="single" w:sz="2" w:space="0" w:color="D9D9E3"/>
                                        <w:left w:val="single" w:sz="2" w:space="0" w:color="D9D9E3"/>
                                        <w:bottom w:val="single" w:sz="2" w:space="0" w:color="D9D9E3"/>
                                        <w:right w:val="single" w:sz="2" w:space="0" w:color="D9D9E3"/>
                                      </w:divBdr>
                                      <w:divsChild>
                                        <w:div w:id="1511720413">
                                          <w:marLeft w:val="0"/>
                                          <w:marRight w:val="0"/>
                                          <w:marTop w:val="0"/>
                                          <w:marBottom w:val="0"/>
                                          <w:divBdr>
                                            <w:top w:val="single" w:sz="2" w:space="0" w:color="D9D9E3"/>
                                            <w:left w:val="single" w:sz="2" w:space="0" w:color="D9D9E3"/>
                                            <w:bottom w:val="single" w:sz="2" w:space="0" w:color="D9D9E3"/>
                                            <w:right w:val="single" w:sz="2" w:space="0" w:color="D9D9E3"/>
                                          </w:divBdr>
                                          <w:divsChild>
                                            <w:div w:id="589122778">
                                              <w:marLeft w:val="0"/>
                                              <w:marRight w:val="0"/>
                                              <w:marTop w:val="0"/>
                                              <w:marBottom w:val="0"/>
                                              <w:divBdr>
                                                <w:top w:val="single" w:sz="2" w:space="0" w:color="D9D9E3"/>
                                                <w:left w:val="single" w:sz="2" w:space="0" w:color="D9D9E3"/>
                                                <w:bottom w:val="single" w:sz="2" w:space="0" w:color="D9D9E3"/>
                                                <w:right w:val="single" w:sz="2" w:space="0" w:color="D9D9E3"/>
                                              </w:divBdr>
                                              <w:divsChild>
                                                <w:div w:id="2048866222">
                                                  <w:marLeft w:val="0"/>
                                                  <w:marRight w:val="0"/>
                                                  <w:marTop w:val="0"/>
                                                  <w:marBottom w:val="0"/>
                                                  <w:divBdr>
                                                    <w:top w:val="single" w:sz="2" w:space="0" w:color="D9D9E3"/>
                                                    <w:left w:val="single" w:sz="2" w:space="0" w:color="D9D9E3"/>
                                                    <w:bottom w:val="single" w:sz="2" w:space="0" w:color="D9D9E3"/>
                                                    <w:right w:val="single" w:sz="2" w:space="0" w:color="D9D9E3"/>
                                                  </w:divBdr>
                                                  <w:divsChild>
                                                    <w:div w:id="164103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2526290">
          <w:marLeft w:val="0"/>
          <w:marRight w:val="0"/>
          <w:marTop w:val="0"/>
          <w:marBottom w:val="0"/>
          <w:divBdr>
            <w:top w:val="none" w:sz="0" w:space="0" w:color="auto"/>
            <w:left w:val="none" w:sz="0" w:space="0" w:color="auto"/>
            <w:bottom w:val="none" w:sz="0" w:space="0" w:color="auto"/>
            <w:right w:val="none" w:sz="0" w:space="0" w:color="auto"/>
          </w:divBdr>
          <w:divsChild>
            <w:div w:id="751900813">
              <w:marLeft w:val="0"/>
              <w:marRight w:val="0"/>
              <w:marTop w:val="0"/>
              <w:marBottom w:val="0"/>
              <w:divBdr>
                <w:top w:val="single" w:sz="2" w:space="0" w:color="D9D9E3"/>
                <w:left w:val="single" w:sz="2" w:space="0" w:color="D9D9E3"/>
                <w:bottom w:val="single" w:sz="2" w:space="0" w:color="D9D9E3"/>
                <w:right w:val="single" w:sz="2" w:space="0" w:color="D9D9E3"/>
              </w:divBdr>
              <w:divsChild>
                <w:div w:id="1328678587">
                  <w:marLeft w:val="0"/>
                  <w:marRight w:val="0"/>
                  <w:marTop w:val="0"/>
                  <w:marBottom w:val="0"/>
                  <w:divBdr>
                    <w:top w:val="single" w:sz="2" w:space="0" w:color="D9D9E3"/>
                    <w:left w:val="single" w:sz="2" w:space="0" w:color="D9D9E3"/>
                    <w:bottom w:val="single" w:sz="2" w:space="0" w:color="D9D9E3"/>
                    <w:right w:val="single" w:sz="2" w:space="0" w:color="D9D9E3"/>
                  </w:divBdr>
                  <w:divsChild>
                    <w:div w:id="957031248">
                      <w:marLeft w:val="0"/>
                      <w:marRight w:val="0"/>
                      <w:marTop w:val="0"/>
                      <w:marBottom w:val="0"/>
                      <w:divBdr>
                        <w:top w:val="single" w:sz="6" w:space="0" w:color="auto"/>
                        <w:left w:val="single" w:sz="6" w:space="0" w:color="auto"/>
                        <w:bottom w:val="single" w:sz="6" w:space="0" w:color="auto"/>
                        <w:right w:val="single" w:sz="6" w:space="0" w:color="auto"/>
                      </w:divBdr>
                      <w:divsChild>
                        <w:div w:id="164636913">
                          <w:marLeft w:val="0"/>
                          <w:marRight w:val="0"/>
                          <w:marTop w:val="0"/>
                          <w:marBottom w:val="0"/>
                          <w:divBdr>
                            <w:top w:val="none" w:sz="0" w:space="0" w:color="auto"/>
                            <w:left w:val="none" w:sz="0" w:space="0" w:color="auto"/>
                            <w:bottom w:val="none" w:sz="0" w:space="0" w:color="auto"/>
                            <w:right w:val="none" w:sz="0" w:space="0" w:color="auto"/>
                          </w:divBdr>
                          <w:divsChild>
                            <w:div w:id="773595856">
                              <w:marLeft w:val="0"/>
                              <w:marRight w:val="0"/>
                              <w:marTop w:val="0"/>
                              <w:marBottom w:val="0"/>
                              <w:divBdr>
                                <w:top w:val="none" w:sz="0" w:space="0" w:color="auto"/>
                                <w:left w:val="none" w:sz="0" w:space="0" w:color="auto"/>
                                <w:bottom w:val="none" w:sz="0" w:space="0" w:color="auto"/>
                                <w:right w:val="none" w:sz="0" w:space="0" w:color="auto"/>
                              </w:divBdr>
                              <w:divsChild>
                                <w:div w:id="1329822596">
                                  <w:marLeft w:val="0"/>
                                  <w:marRight w:val="0"/>
                                  <w:marTop w:val="0"/>
                                  <w:marBottom w:val="0"/>
                                  <w:divBdr>
                                    <w:top w:val="none" w:sz="0" w:space="0" w:color="auto"/>
                                    <w:left w:val="none" w:sz="0" w:space="0" w:color="auto"/>
                                    <w:bottom w:val="none" w:sz="0" w:space="0" w:color="auto"/>
                                    <w:right w:val="none" w:sz="0" w:space="0" w:color="auto"/>
                                  </w:divBdr>
                                  <w:divsChild>
                                    <w:div w:id="331685889">
                                      <w:marLeft w:val="0"/>
                                      <w:marRight w:val="0"/>
                                      <w:marTop w:val="0"/>
                                      <w:marBottom w:val="0"/>
                                      <w:divBdr>
                                        <w:top w:val="none" w:sz="0" w:space="0" w:color="auto"/>
                                        <w:left w:val="none" w:sz="0" w:space="0" w:color="auto"/>
                                        <w:bottom w:val="none" w:sz="0" w:space="0" w:color="auto"/>
                                        <w:right w:val="none" w:sz="0" w:space="0" w:color="auto"/>
                                      </w:divBdr>
                                      <w:divsChild>
                                        <w:div w:id="277954375">
                                          <w:marLeft w:val="0"/>
                                          <w:marRight w:val="0"/>
                                          <w:marTop w:val="0"/>
                                          <w:marBottom w:val="0"/>
                                          <w:divBdr>
                                            <w:top w:val="none" w:sz="0" w:space="0" w:color="auto"/>
                                            <w:left w:val="none" w:sz="0" w:space="0" w:color="auto"/>
                                            <w:bottom w:val="none" w:sz="0" w:space="0" w:color="auto"/>
                                            <w:right w:val="none" w:sz="0" w:space="0" w:color="auto"/>
                                          </w:divBdr>
                                          <w:divsChild>
                                            <w:div w:id="19667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4417718">
      <w:bodyDiv w:val="1"/>
      <w:marLeft w:val="0"/>
      <w:marRight w:val="0"/>
      <w:marTop w:val="0"/>
      <w:marBottom w:val="0"/>
      <w:divBdr>
        <w:top w:val="none" w:sz="0" w:space="0" w:color="auto"/>
        <w:left w:val="none" w:sz="0" w:space="0" w:color="auto"/>
        <w:bottom w:val="none" w:sz="0" w:space="0" w:color="auto"/>
        <w:right w:val="none" w:sz="0" w:space="0" w:color="auto"/>
      </w:divBdr>
    </w:div>
    <w:div w:id="1625886737">
      <w:bodyDiv w:val="1"/>
      <w:marLeft w:val="0"/>
      <w:marRight w:val="0"/>
      <w:marTop w:val="0"/>
      <w:marBottom w:val="0"/>
      <w:divBdr>
        <w:top w:val="none" w:sz="0" w:space="0" w:color="auto"/>
        <w:left w:val="none" w:sz="0" w:space="0" w:color="auto"/>
        <w:bottom w:val="none" w:sz="0" w:space="0" w:color="auto"/>
        <w:right w:val="none" w:sz="0" w:space="0" w:color="auto"/>
      </w:divBdr>
    </w:div>
    <w:div w:id="1713846951">
      <w:bodyDiv w:val="1"/>
      <w:marLeft w:val="0"/>
      <w:marRight w:val="0"/>
      <w:marTop w:val="0"/>
      <w:marBottom w:val="0"/>
      <w:divBdr>
        <w:top w:val="none" w:sz="0" w:space="0" w:color="auto"/>
        <w:left w:val="none" w:sz="0" w:space="0" w:color="auto"/>
        <w:bottom w:val="none" w:sz="0" w:space="0" w:color="auto"/>
        <w:right w:val="none" w:sz="0" w:space="0" w:color="auto"/>
      </w:divBdr>
    </w:div>
    <w:div w:id="1719209053">
      <w:bodyDiv w:val="1"/>
      <w:marLeft w:val="0"/>
      <w:marRight w:val="0"/>
      <w:marTop w:val="0"/>
      <w:marBottom w:val="0"/>
      <w:divBdr>
        <w:top w:val="none" w:sz="0" w:space="0" w:color="auto"/>
        <w:left w:val="none" w:sz="0" w:space="0" w:color="auto"/>
        <w:bottom w:val="none" w:sz="0" w:space="0" w:color="auto"/>
        <w:right w:val="none" w:sz="0" w:space="0" w:color="auto"/>
      </w:divBdr>
    </w:div>
    <w:div w:id="1726178502">
      <w:bodyDiv w:val="1"/>
      <w:marLeft w:val="0"/>
      <w:marRight w:val="0"/>
      <w:marTop w:val="0"/>
      <w:marBottom w:val="0"/>
      <w:divBdr>
        <w:top w:val="none" w:sz="0" w:space="0" w:color="auto"/>
        <w:left w:val="none" w:sz="0" w:space="0" w:color="auto"/>
        <w:bottom w:val="none" w:sz="0" w:space="0" w:color="auto"/>
        <w:right w:val="none" w:sz="0" w:space="0" w:color="auto"/>
      </w:divBdr>
    </w:div>
    <w:div w:id="1744177000">
      <w:bodyDiv w:val="1"/>
      <w:marLeft w:val="0"/>
      <w:marRight w:val="0"/>
      <w:marTop w:val="0"/>
      <w:marBottom w:val="0"/>
      <w:divBdr>
        <w:top w:val="none" w:sz="0" w:space="0" w:color="auto"/>
        <w:left w:val="none" w:sz="0" w:space="0" w:color="auto"/>
        <w:bottom w:val="none" w:sz="0" w:space="0" w:color="auto"/>
        <w:right w:val="none" w:sz="0" w:space="0" w:color="auto"/>
      </w:divBdr>
    </w:div>
    <w:div w:id="202913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19</Pages>
  <Words>3769</Words>
  <Characters>21486</Characters>
  <Application>Microsoft Office Word</Application>
  <DocSecurity>0</DocSecurity>
  <Lines>179</Lines>
  <Paragraphs>50</Paragraphs>
  <ScaleCrop>false</ScaleCrop>
  <Company/>
  <LinksUpToDate>false</LinksUpToDate>
  <CharactersWithSpaces>25205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Bhatt (CMP - Student)</dc:creator>
  <cp:keywords/>
  <dc:description/>
  <cp:lastModifiedBy>Srinivas Bhatt (CMP - Student)</cp:lastModifiedBy>
  <cp:revision>122</cp:revision>
  <dcterms:created xsi:type="dcterms:W3CDTF">2023-12-19T13:31:00Z</dcterms:created>
  <dcterms:modified xsi:type="dcterms:W3CDTF">2023-12-21T19:43:00Z</dcterms:modified>
</cp:coreProperties>
</file>