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7D" w:rsidRPr="00A60F4E" w:rsidRDefault="0088477D" w:rsidP="0088477D">
      <w:pPr>
        <w:pStyle w:val="NormalWeb"/>
        <w:spacing w:line="360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Exercise 5</w:t>
      </w:r>
      <w:r w:rsidRPr="00A60F4E">
        <w:rPr>
          <w:b/>
          <w:sz w:val="28"/>
        </w:rPr>
        <w:t xml:space="preserve"> – React JS</w:t>
      </w:r>
      <w:r w:rsidRPr="00A60F4E">
        <w:rPr>
          <w:b/>
          <w:sz w:val="28"/>
        </w:rPr>
        <w:br/>
        <w:t>(Forms, Events, Conditional Rendering, CSS)</w:t>
      </w:r>
    </w:p>
    <w:p w:rsidR="00022607" w:rsidRPr="00022607" w:rsidRDefault="00330AE7" w:rsidP="0088477D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5E5D09">
        <w:rPr>
          <w:sz w:val="28"/>
        </w:rPr>
        <w:t>Design and develop</w:t>
      </w:r>
      <w:r w:rsidR="0088477D" w:rsidRPr="008250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="0088477D" w:rsidRPr="0082502A">
        <w:rPr>
          <w:sz w:val="28"/>
          <w:szCs w:val="28"/>
        </w:rPr>
        <w:t xml:space="preserve">React functional component called </w:t>
      </w:r>
      <w:proofErr w:type="spellStart"/>
      <w:r w:rsidR="0088477D" w:rsidRPr="0082502A">
        <w:rPr>
          <w:rStyle w:val="HTMLCode"/>
          <w:rFonts w:ascii="Times New Roman" w:hAnsi="Times New Roman" w:cs="Times New Roman"/>
          <w:sz w:val="28"/>
          <w:szCs w:val="28"/>
        </w:rPr>
        <w:t>TextInputTracker</w:t>
      </w:r>
      <w:proofErr w:type="spellEnd"/>
      <w:r w:rsidR="0088477D" w:rsidRPr="0082502A">
        <w:rPr>
          <w:sz w:val="28"/>
          <w:szCs w:val="28"/>
        </w:rPr>
        <w:t xml:space="preserve"> with a controlled text input. Display the current input text below the input as the user types, along with a character count. Use </w:t>
      </w:r>
      <w:proofErr w:type="spellStart"/>
      <w:r w:rsidR="0088477D" w:rsidRPr="0082502A">
        <w:rPr>
          <w:rStyle w:val="HTMLCode"/>
          <w:rFonts w:ascii="Times New Roman" w:hAnsi="Times New Roman" w:cs="Times New Roman"/>
          <w:sz w:val="28"/>
          <w:szCs w:val="28"/>
        </w:rPr>
        <w:t>useState</w:t>
      </w:r>
      <w:proofErr w:type="spellEnd"/>
      <w:r w:rsidR="0088477D" w:rsidRPr="0082502A">
        <w:rPr>
          <w:sz w:val="28"/>
          <w:szCs w:val="28"/>
        </w:rPr>
        <w:t xml:space="preserve"> to track the input value. Restrict input to only letters and spaces—ignore any other characters. Include a clear button that resets the input and display. Keep the styling minimal: just some spacing and basic font styles to keep it clean and readable.</w:t>
      </w:r>
    </w:p>
    <w:p w:rsidR="0088477D" w:rsidRDefault="00022607" w:rsidP="00022607">
      <w:pPr>
        <w:pStyle w:val="NormalWeb"/>
        <w:spacing w:line="360" w:lineRule="auto"/>
        <w:ind w:left="360"/>
        <w:jc w:val="both"/>
        <w:rPr>
          <w:rStyle w:val="Strong"/>
          <w:bCs w:val="0"/>
          <w:sz w:val="28"/>
          <w:szCs w:val="28"/>
        </w:rPr>
      </w:pPr>
      <w:r w:rsidRPr="00022607">
        <w:rPr>
          <w:rStyle w:val="Strong"/>
          <w:noProof/>
          <w:sz w:val="28"/>
          <w:szCs w:val="28"/>
        </w:rPr>
        <w:drawing>
          <wp:inline distT="0" distB="0" distL="0" distR="0" wp14:anchorId="6F88A25B" wp14:editId="36CED0FC">
            <wp:extent cx="4629796" cy="2210108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88477D" w:rsidRPr="0082502A">
        <w:rPr>
          <w:rStyle w:val="Strong"/>
          <w:sz w:val="28"/>
          <w:szCs w:val="28"/>
        </w:rPr>
        <w:t xml:space="preserve"> </w:t>
      </w:r>
    </w:p>
    <w:p w:rsidR="0088477D" w:rsidRPr="00022607" w:rsidRDefault="00330AE7" w:rsidP="0088477D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5E5D09">
        <w:rPr>
          <w:sz w:val="28"/>
        </w:rPr>
        <w:t>Design and develop</w:t>
      </w:r>
      <w:r w:rsidR="0088477D" w:rsidRPr="0088477D">
        <w:rPr>
          <w:sz w:val="28"/>
          <w:szCs w:val="28"/>
        </w:rPr>
        <w:t xml:space="preserve"> </w:t>
      </w:r>
      <w:r w:rsidR="0088477D" w:rsidRPr="0088477D">
        <w:rPr>
          <w:sz w:val="28"/>
          <w:szCs w:val="28"/>
        </w:rPr>
        <w:t xml:space="preserve">a functional component named </w:t>
      </w:r>
      <w:proofErr w:type="spellStart"/>
      <w:r w:rsidR="0088477D" w:rsidRPr="0088477D">
        <w:rPr>
          <w:rStyle w:val="HTMLCode"/>
          <w:rFonts w:ascii="Times New Roman" w:hAnsi="Times New Roman" w:cs="Times New Roman"/>
          <w:sz w:val="28"/>
          <w:szCs w:val="28"/>
        </w:rPr>
        <w:t>ColorChanger</w:t>
      </w:r>
      <w:proofErr w:type="spellEnd"/>
      <w:r w:rsidR="0088477D" w:rsidRPr="0088477D">
        <w:rPr>
          <w:sz w:val="28"/>
          <w:szCs w:val="28"/>
        </w:rPr>
        <w:t xml:space="preserve"> with a button that cycles through a list of </w:t>
      </w:r>
      <w:proofErr w:type="spellStart"/>
      <w:r w:rsidR="0088477D" w:rsidRPr="0088477D">
        <w:rPr>
          <w:sz w:val="28"/>
          <w:szCs w:val="28"/>
        </w:rPr>
        <w:t>colors</w:t>
      </w:r>
      <w:proofErr w:type="spellEnd"/>
      <w:r w:rsidR="0088477D" w:rsidRPr="0088477D">
        <w:rPr>
          <w:sz w:val="28"/>
          <w:szCs w:val="28"/>
        </w:rPr>
        <w:t xml:space="preserve"> (</w:t>
      </w:r>
      <w:r w:rsidR="0088477D" w:rsidRPr="0088477D">
        <w:rPr>
          <w:rStyle w:val="HTMLCode"/>
          <w:rFonts w:ascii="Times New Roman" w:hAnsi="Times New Roman" w:cs="Times New Roman"/>
          <w:sz w:val="28"/>
          <w:szCs w:val="28"/>
        </w:rPr>
        <w:t>["red", "green", "blue"]</w:t>
      </w:r>
      <w:r w:rsidR="0088477D" w:rsidRPr="0088477D">
        <w:rPr>
          <w:sz w:val="28"/>
          <w:szCs w:val="28"/>
        </w:rPr>
        <w:t xml:space="preserve">) each time it’s clicked. Use </w:t>
      </w:r>
      <w:proofErr w:type="spellStart"/>
      <w:r w:rsidR="0088477D" w:rsidRPr="0088477D">
        <w:rPr>
          <w:rStyle w:val="HTMLCode"/>
          <w:rFonts w:ascii="Times New Roman" w:hAnsi="Times New Roman" w:cs="Times New Roman"/>
          <w:sz w:val="28"/>
          <w:szCs w:val="28"/>
        </w:rPr>
        <w:t>useState</w:t>
      </w:r>
      <w:proofErr w:type="spellEnd"/>
      <w:r w:rsidR="0088477D" w:rsidRPr="0088477D">
        <w:rPr>
          <w:sz w:val="28"/>
          <w:szCs w:val="28"/>
        </w:rPr>
        <w:t xml:space="preserve"> to manage the current </w:t>
      </w:r>
      <w:proofErr w:type="spellStart"/>
      <w:r w:rsidR="0088477D" w:rsidRPr="0088477D">
        <w:rPr>
          <w:sz w:val="28"/>
          <w:szCs w:val="28"/>
        </w:rPr>
        <w:t>color</w:t>
      </w:r>
      <w:proofErr w:type="spellEnd"/>
      <w:r w:rsidR="0088477D" w:rsidRPr="0088477D">
        <w:rPr>
          <w:sz w:val="28"/>
          <w:szCs w:val="28"/>
        </w:rPr>
        <w:t xml:space="preserve">. Display a </w:t>
      </w:r>
      <w:r w:rsidR="0088477D" w:rsidRPr="0088477D">
        <w:rPr>
          <w:rStyle w:val="HTMLCode"/>
          <w:rFonts w:ascii="Times New Roman" w:hAnsi="Times New Roman" w:cs="Times New Roman"/>
          <w:sz w:val="28"/>
          <w:szCs w:val="28"/>
        </w:rPr>
        <w:t>div</w:t>
      </w:r>
      <w:r w:rsidR="0088477D" w:rsidRPr="0088477D">
        <w:rPr>
          <w:sz w:val="28"/>
          <w:szCs w:val="28"/>
        </w:rPr>
        <w:t xml:space="preserve"> with a fixed height and width, and apply the current </w:t>
      </w:r>
      <w:proofErr w:type="spellStart"/>
      <w:r w:rsidR="0088477D" w:rsidRPr="0088477D">
        <w:rPr>
          <w:sz w:val="28"/>
          <w:szCs w:val="28"/>
        </w:rPr>
        <w:t>color</w:t>
      </w:r>
      <w:proofErr w:type="spellEnd"/>
      <w:r w:rsidR="0088477D" w:rsidRPr="0088477D">
        <w:rPr>
          <w:sz w:val="28"/>
          <w:szCs w:val="28"/>
        </w:rPr>
        <w:t xml:space="preserve"> as its background using inline CSS. Also, include a label above the </w:t>
      </w:r>
      <w:r w:rsidR="0088477D" w:rsidRPr="0088477D">
        <w:rPr>
          <w:rStyle w:val="HTMLCode"/>
          <w:rFonts w:ascii="Times New Roman" w:hAnsi="Times New Roman" w:cs="Times New Roman"/>
          <w:sz w:val="28"/>
          <w:szCs w:val="28"/>
        </w:rPr>
        <w:t>div</w:t>
      </w:r>
      <w:r w:rsidR="0088477D" w:rsidRPr="0088477D">
        <w:rPr>
          <w:sz w:val="28"/>
          <w:szCs w:val="28"/>
        </w:rPr>
        <w:t xml:space="preserve"> showing the current </w:t>
      </w:r>
      <w:proofErr w:type="spellStart"/>
      <w:r w:rsidR="0088477D" w:rsidRPr="0088477D">
        <w:rPr>
          <w:sz w:val="28"/>
          <w:szCs w:val="28"/>
        </w:rPr>
        <w:t>color</w:t>
      </w:r>
      <w:proofErr w:type="spellEnd"/>
      <w:r w:rsidR="0088477D" w:rsidRPr="0088477D">
        <w:rPr>
          <w:sz w:val="28"/>
          <w:szCs w:val="28"/>
        </w:rPr>
        <w:t xml:space="preserve"> name.</w:t>
      </w:r>
    </w:p>
    <w:p w:rsidR="00022607" w:rsidRDefault="00022607" w:rsidP="00022607">
      <w:pPr>
        <w:pStyle w:val="NormalWeb"/>
        <w:spacing w:line="360" w:lineRule="auto"/>
        <w:ind w:left="360"/>
        <w:jc w:val="both"/>
        <w:rPr>
          <w:b/>
          <w:sz w:val="28"/>
          <w:szCs w:val="28"/>
        </w:rPr>
      </w:pPr>
      <w:r w:rsidRPr="00022607">
        <w:rPr>
          <w:b/>
          <w:noProof/>
          <w:sz w:val="28"/>
          <w:szCs w:val="28"/>
        </w:rPr>
        <w:lastRenderedPageBreak/>
        <w:drawing>
          <wp:inline distT="0" distB="0" distL="0" distR="0" wp14:anchorId="6257045A" wp14:editId="4CAB7C38">
            <wp:extent cx="3790950" cy="2475434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20" cy="248161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8477D" w:rsidRPr="00022607" w:rsidRDefault="00330AE7" w:rsidP="0088477D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5E5D09">
        <w:rPr>
          <w:sz w:val="28"/>
        </w:rPr>
        <w:t>Design and develop</w:t>
      </w:r>
      <w:r w:rsidR="0088477D" w:rsidRPr="0088477D">
        <w:rPr>
          <w:sz w:val="28"/>
          <w:szCs w:val="28"/>
        </w:rPr>
        <w:t xml:space="preserve"> </w:t>
      </w:r>
      <w:bookmarkStart w:id="0" w:name="_GoBack"/>
      <w:bookmarkEnd w:id="0"/>
      <w:r w:rsidR="0088477D" w:rsidRPr="0088477D">
        <w:rPr>
          <w:sz w:val="28"/>
          <w:szCs w:val="28"/>
        </w:rPr>
        <w:t xml:space="preserve">a functional component named </w:t>
      </w:r>
      <w:r w:rsidR="0088477D" w:rsidRPr="0088477D">
        <w:rPr>
          <w:rStyle w:val="HTMLCode"/>
          <w:rFonts w:ascii="Times New Roman" w:eastAsiaTheme="minorHAnsi" w:hAnsi="Times New Roman" w:cs="Times New Roman"/>
          <w:sz w:val="28"/>
          <w:szCs w:val="28"/>
        </w:rPr>
        <w:t>Counter</w:t>
      </w:r>
      <w:r w:rsidR="0088477D" w:rsidRPr="0088477D">
        <w:rPr>
          <w:sz w:val="28"/>
          <w:szCs w:val="28"/>
        </w:rPr>
        <w:t xml:space="preserve"> that displays a number starting from 0. Add three buttons </w:t>
      </w:r>
      <w:proofErr w:type="spellStart"/>
      <w:r w:rsidR="0088477D" w:rsidRPr="0088477D">
        <w:rPr>
          <w:sz w:val="28"/>
          <w:szCs w:val="28"/>
        </w:rPr>
        <w:t>labeled</w:t>
      </w:r>
      <w:proofErr w:type="spellEnd"/>
      <w:r w:rsidR="0088477D" w:rsidRPr="0088477D">
        <w:rPr>
          <w:sz w:val="28"/>
          <w:szCs w:val="28"/>
        </w:rPr>
        <w:t xml:space="preserve"> "Increase", "Decrease", and "Reset". Clicking "Increase" should increment the number by 1 using </w:t>
      </w:r>
      <w:proofErr w:type="spellStart"/>
      <w:r w:rsidR="0088477D" w:rsidRPr="0088477D">
        <w:rPr>
          <w:rStyle w:val="HTMLCode"/>
          <w:rFonts w:ascii="Times New Roman" w:eastAsiaTheme="minorHAnsi" w:hAnsi="Times New Roman" w:cs="Times New Roman"/>
          <w:sz w:val="28"/>
          <w:szCs w:val="28"/>
        </w:rPr>
        <w:t>useState</w:t>
      </w:r>
      <w:proofErr w:type="spellEnd"/>
      <w:r w:rsidR="0088477D" w:rsidRPr="0088477D">
        <w:rPr>
          <w:sz w:val="28"/>
          <w:szCs w:val="28"/>
        </w:rPr>
        <w:t xml:space="preserve">. Clicking "Decrease" should decrement the number by 1. Clicking "Reset" should set the number back to 0. Use inline CSS to </w:t>
      </w:r>
      <w:proofErr w:type="spellStart"/>
      <w:r w:rsidR="0088477D" w:rsidRPr="0088477D">
        <w:rPr>
          <w:sz w:val="28"/>
          <w:szCs w:val="28"/>
        </w:rPr>
        <w:t>center</w:t>
      </w:r>
      <w:proofErr w:type="spellEnd"/>
      <w:r w:rsidR="0088477D" w:rsidRPr="0088477D">
        <w:rPr>
          <w:sz w:val="28"/>
          <w:szCs w:val="28"/>
        </w:rPr>
        <w:t xml:space="preserve"> the content on the page, apply padding, margin, and background </w:t>
      </w:r>
      <w:proofErr w:type="spellStart"/>
      <w:r w:rsidR="0088477D" w:rsidRPr="0088477D">
        <w:rPr>
          <w:sz w:val="28"/>
          <w:szCs w:val="28"/>
        </w:rPr>
        <w:t>color</w:t>
      </w:r>
      <w:proofErr w:type="spellEnd"/>
      <w:r w:rsidR="0088477D" w:rsidRPr="0088477D">
        <w:rPr>
          <w:sz w:val="28"/>
          <w:szCs w:val="28"/>
        </w:rPr>
        <w:t xml:space="preserve"> to the buttons, and make the displayed number bold with a slightly larger font size. </w:t>
      </w:r>
    </w:p>
    <w:p w:rsidR="00022607" w:rsidRDefault="00022607" w:rsidP="00022607">
      <w:pPr>
        <w:pStyle w:val="ListParagraph"/>
        <w:rPr>
          <w:b/>
          <w:sz w:val="28"/>
          <w:szCs w:val="28"/>
        </w:rPr>
      </w:pPr>
    </w:p>
    <w:p w:rsidR="00022607" w:rsidRPr="0088477D" w:rsidRDefault="00022607" w:rsidP="00022607">
      <w:pPr>
        <w:pStyle w:val="NormalWeb"/>
        <w:spacing w:line="360" w:lineRule="auto"/>
        <w:ind w:left="360"/>
        <w:jc w:val="both"/>
        <w:rPr>
          <w:b/>
          <w:sz w:val="28"/>
          <w:szCs w:val="28"/>
        </w:rPr>
      </w:pPr>
      <w:r w:rsidRPr="00022607">
        <w:rPr>
          <w:b/>
          <w:noProof/>
          <w:sz w:val="28"/>
          <w:szCs w:val="28"/>
        </w:rPr>
        <w:drawing>
          <wp:inline distT="0" distB="0" distL="0" distR="0" wp14:anchorId="134CEC03" wp14:editId="686B2B15">
            <wp:extent cx="4658375" cy="2181529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807CE" w:rsidRDefault="00330AE7"/>
    <w:sectPr w:rsidR="0098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270"/>
    <w:multiLevelType w:val="hybridMultilevel"/>
    <w:tmpl w:val="E76494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8C28BC"/>
    <w:multiLevelType w:val="multilevel"/>
    <w:tmpl w:val="CBE6F5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D"/>
    <w:rsid w:val="00022607"/>
    <w:rsid w:val="00061201"/>
    <w:rsid w:val="00330AE7"/>
    <w:rsid w:val="00446B21"/>
    <w:rsid w:val="00547149"/>
    <w:rsid w:val="0088477D"/>
    <w:rsid w:val="00A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7D48"/>
  <w15:chartTrackingRefBased/>
  <w15:docId w15:val="{2B5F0977-7EF8-4C6F-89D5-72E1B37E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47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7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Komalsk</dc:creator>
  <cp:keywords/>
  <dc:description/>
  <cp:lastModifiedBy>Komalsk</cp:lastModifiedBy>
  <cp:revision>3</cp:revision>
  <dcterms:created xsi:type="dcterms:W3CDTF">2025-05-29T06:23:00Z</dcterms:created>
  <dcterms:modified xsi:type="dcterms:W3CDTF">2025-06-03T06:42:00Z</dcterms:modified>
</cp:coreProperties>
</file>