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6261FC" w14:textId="77777777" w:rsidR="00477698" w:rsidRPr="00477698" w:rsidRDefault="00477698" w:rsidP="00477698">
      <w:pPr>
        <w:rPr>
          <w:b/>
          <w:bCs/>
        </w:rPr>
      </w:pPr>
      <w:r w:rsidRPr="00477698">
        <w:rPr>
          <w:b/>
          <w:bCs/>
        </w:rPr>
        <w:t xml:space="preserve">Coding Agents in 2025: How I Actually Use Them (and What I’d Bet </w:t>
      </w:r>
      <w:proofErr w:type="gramStart"/>
      <w:r w:rsidRPr="00477698">
        <w:rPr>
          <w:b/>
          <w:bCs/>
        </w:rPr>
        <w:t>On</w:t>
      </w:r>
      <w:proofErr w:type="gramEnd"/>
      <w:r w:rsidRPr="00477698">
        <w:rPr>
          <w:b/>
          <w:bCs/>
        </w:rPr>
        <w:t xml:space="preserve"> Next)</w:t>
      </w:r>
    </w:p>
    <w:p w14:paraId="1F55ECD2" w14:textId="77777777" w:rsidR="00477698" w:rsidRPr="00477698" w:rsidRDefault="00477698" w:rsidP="00477698"/>
    <w:p w14:paraId="2901BC94" w14:textId="79B7A6C2" w:rsidR="00477698" w:rsidRPr="00477698" w:rsidRDefault="00477698" w:rsidP="00477698">
      <w:r w:rsidRPr="00477698">
        <w:t>2025 was supposed to be the year of AI agents.</w:t>
      </w:r>
    </w:p>
    <w:p w14:paraId="6804B37F" w14:textId="15855657" w:rsidR="00477698" w:rsidRPr="00477698" w:rsidRDefault="00477698" w:rsidP="00477698">
      <w:r w:rsidRPr="00477698">
        <w:t xml:space="preserve">We were promised agents that schedule our lives, negotiate contracts, run sales calls, answer every internal query, and act like digital COOs. Most of that either quietly turned into chatbots with extra </w:t>
      </w:r>
      <w:proofErr w:type="gramStart"/>
      <w:r w:rsidRPr="00477698">
        <w:t>steps, or</w:t>
      </w:r>
      <w:proofErr w:type="gramEnd"/>
      <w:r w:rsidRPr="00477698">
        <w:t xml:space="preserve"> disappeared into roadmaps and slideware.</w:t>
      </w:r>
    </w:p>
    <w:p w14:paraId="310C23E0" w14:textId="7B070B94" w:rsidR="00477698" w:rsidRPr="00477698" w:rsidRDefault="00477698" w:rsidP="00477698">
      <w:r w:rsidRPr="00477698">
        <w:t>One kind of agent did not fade</w:t>
      </w:r>
      <w:r w:rsidR="00A032C4">
        <w:t xml:space="preserve"> were the </w:t>
      </w:r>
      <w:r w:rsidRPr="00477698">
        <w:t>Coding agents.</w:t>
      </w:r>
    </w:p>
    <w:p w14:paraId="74212A6D" w14:textId="4AF1254B" w:rsidR="00477698" w:rsidRPr="00477698" w:rsidRDefault="00477698" w:rsidP="00477698">
      <w:r w:rsidRPr="00477698">
        <w:t xml:space="preserve">They kept getting better. Developers kept using them. Teams started </w:t>
      </w:r>
      <w:r w:rsidR="00A032C4">
        <w:t>using</w:t>
      </w:r>
      <w:r w:rsidRPr="00477698">
        <w:t xml:space="preserve"> them into serious projects instead of demos. Among all the “agents” we were promised, coding agents are the ones that have </w:t>
      </w:r>
      <w:proofErr w:type="gramStart"/>
      <w:r w:rsidRPr="00477698">
        <w:t>actually stuck</w:t>
      </w:r>
      <w:proofErr w:type="gramEnd"/>
      <w:r w:rsidRPr="00477698">
        <w:t>.</w:t>
      </w:r>
    </w:p>
    <w:p w14:paraId="4D60FD88" w14:textId="6AA868BC" w:rsidR="00477698" w:rsidRPr="00477698" w:rsidRDefault="00477698" w:rsidP="00477698">
      <w:r w:rsidRPr="00477698">
        <w:t xml:space="preserve">This piece is about why that happened, and </w:t>
      </w:r>
      <w:r>
        <w:t>my personal journey of</w:t>
      </w:r>
      <w:r w:rsidRPr="00477698">
        <w:t xml:space="preserve"> using them in the real world</w:t>
      </w:r>
      <w:r>
        <w:t>, for mostly limited, personal projects, and the odd professional assist</w:t>
      </w:r>
      <w:r w:rsidRPr="00477698">
        <w:t>.</w:t>
      </w:r>
    </w:p>
    <w:p w14:paraId="1CEB3242" w14:textId="77777777" w:rsidR="00477698" w:rsidRPr="00477698" w:rsidRDefault="00477698" w:rsidP="00477698">
      <w:r w:rsidRPr="00477698">
        <w:t xml:space="preserve">Over the last couple of years I’ve gone </w:t>
      </w:r>
      <w:proofErr w:type="gramStart"/>
      <w:r w:rsidRPr="00477698">
        <w:t xml:space="preserve">from a </w:t>
      </w:r>
      <w:proofErr w:type="spellStart"/>
      <w:r w:rsidRPr="00477698">
        <w:t>skeptic</w:t>
      </w:r>
      <w:proofErr w:type="spellEnd"/>
      <w:r w:rsidRPr="00477698">
        <w:t>,</w:t>
      </w:r>
      <w:proofErr w:type="gramEnd"/>
      <w:r w:rsidRPr="00477698">
        <w:t xml:space="preserve"> to Cursor-only, to adding Claude Code, and now to a workflow that routinely hops between Cursor, Claude Code, Codex, Gemini CLI, Jules and GitHub. Along the way a few patterns have become obvious, both about the tools and about teams that use them well.</w:t>
      </w:r>
    </w:p>
    <w:p w14:paraId="6B66892B" w14:textId="77777777" w:rsidR="00477698" w:rsidRPr="00477698" w:rsidRDefault="00B13610" w:rsidP="00477698">
      <w:r>
        <w:rPr>
          <w:noProof/>
        </w:rPr>
        <w:pict w14:anchorId="42EB5760">
          <v:rect id="_x0000_i1031" alt="" style="width:451.3pt;height:.05pt;mso-width-percent:0;mso-height-percent:0;mso-width-percent:0;mso-height-percent:0" o:hralign="center" o:hrstd="t" o:hr="t" fillcolor="#a0a0a0" stroked="f"/>
        </w:pict>
      </w:r>
    </w:p>
    <w:p w14:paraId="11E56B9D" w14:textId="0A9B3ACE" w:rsidR="00477698" w:rsidRPr="00DC347D" w:rsidRDefault="00477698" w:rsidP="00477698">
      <w:pPr>
        <w:rPr>
          <w:b/>
          <w:bCs/>
        </w:rPr>
      </w:pPr>
      <w:r w:rsidRPr="00477698">
        <w:rPr>
          <w:b/>
          <w:bCs/>
        </w:rPr>
        <w:t>What I Mean When I Say “Coding Agent”</w:t>
      </w:r>
    </w:p>
    <w:p w14:paraId="59A7078E" w14:textId="3DC0356B" w:rsidR="00477698" w:rsidRPr="00477698" w:rsidRDefault="00477698" w:rsidP="00477698">
      <w:r w:rsidRPr="00477698">
        <w:t>The word “agent” has been abused to death</w:t>
      </w:r>
      <w:r w:rsidR="0081167C">
        <w:t xml:space="preserve">. </w:t>
      </w:r>
      <w:r w:rsidRPr="00477698">
        <w:t xml:space="preserve">When I say </w:t>
      </w:r>
      <w:r w:rsidRPr="00477698">
        <w:rPr>
          <w:b/>
          <w:bCs/>
        </w:rPr>
        <w:t>coding agent</w:t>
      </w:r>
      <w:r w:rsidRPr="00477698">
        <w:t>, I mean something with these characteristics:</w:t>
      </w:r>
    </w:p>
    <w:p w14:paraId="77D9C765" w14:textId="71B63574" w:rsidR="00477698" w:rsidRPr="00477698" w:rsidRDefault="00477698" w:rsidP="00477698">
      <w:pPr>
        <w:numPr>
          <w:ilvl w:val="0"/>
          <w:numId w:val="31"/>
        </w:numPr>
      </w:pPr>
      <w:r w:rsidRPr="00477698">
        <w:t xml:space="preserve">It understands a </w:t>
      </w:r>
      <w:r w:rsidRPr="00477698">
        <w:rPr>
          <w:b/>
          <w:bCs/>
        </w:rPr>
        <w:t>repository</w:t>
      </w:r>
      <w:r w:rsidRPr="00477698">
        <w:t>, not just a single file</w:t>
      </w:r>
      <w:r w:rsidR="00DC347D">
        <w:t xml:space="preserve"> and can act as a pair-programmer, executing design choices, reviewing artifacts, writing and running tests</w:t>
      </w:r>
      <w:r w:rsidRPr="00477698">
        <w:t>.</w:t>
      </w:r>
    </w:p>
    <w:p w14:paraId="194A8ACD" w14:textId="77777777" w:rsidR="00477698" w:rsidRPr="00477698" w:rsidRDefault="00477698" w:rsidP="00477698">
      <w:pPr>
        <w:numPr>
          <w:ilvl w:val="0"/>
          <w:numId w:val="31"/>
        </w:numPr>
      </w:pPr>
      <w:r w:rsidRPr="00477698">
        <w:t xml:space="preserve">It keeps a </w:t>
      </w:r>
      <w:r w:rsidRPr="00477698">
        <w:rPr>
          <w:b/>
          <w:bCs/>
        </w:rPr>
        <w:t>plan in its head</w:t>
      </w:r>
      <w:r w:rsidRPr="00477698">
        <w:t>: break work into steps, execute, adjust, stop when done or stuck.</w:t>
      </w:r>
    </w:p>
    <w:p w14:paraId="5BBBAB78" w14:textId="77777777" w:rsidR="00477698" w:rsidRPr="00477698" w:rsidRDefault="00477698" w:rsidP="00477698">
      <w:pPr>
        <w:numPr>
          <w:ilvl w:val="0"/>
          <w:numId w:val="31"/>
        </w:numPr>
      </w:pPr>
      <w:r w:rsidRPr="00477698">
        <w:t xml:space="preserve">It lives in the places developers already work: </w:t>
      </w:r>
      <w:r w:rsidRPr="00477698">
        <w:rPr>
          <w:b/>
          <w:bCs/>
        </w:rPr>
        <w:t>IDE</w:t>
      </w:r>
      <w:r w:rsidRPr="00477698">
        <w:t xml:space="preserve">, </w:t>
      </w:r>
      <w:r w:rsidRPr="00477698">
        <w:rPr>
          <w:b/>
          <w:bCs/>
        </w:rPr>
        <w:t>terminal</w:t>
      </w:r>
      <w:r w:rsidRPr="00477698">
        <w:t xml:space="preserve">, </w:t>
      </w:r>
      <w:r w:rsidRPr="00477698">
        <w:rPr>
          <w:b/>
          <w:bCs/>
        </w:rPr>
        <w:t>CI/CD</w:t>
      </w:r>
      <w:r w:rsidRPr="00477698">
        <w:t xml:space="preserve">, </w:t>
      </w:r>
      <w:r w:rsidRPr="00477698">
        <w:rPr>
          <w:b/>
          <w:bCs/>
        </w:rPr>
        <w:t>GitHub</w:t>
      </w:r>
      <w:r w:rsidRPr="00477698">
        <w:t>.</w:t>
      </w:r>
    </w:p>
    <w:p w14:paraId="569D28EC" w14:textId="4C28D4CF" w:rsidR="00477698" w:rsidRPr="00477698" w:rsidRDefault="00477698" w:rsidP="00477698">
      <w:r w:rsidRPr="00477698">
        <w:t>They’re all doing variations of the same underlying loop:</w:t>
      </w:r>
    </w:p>
    <w:p w14:paraId="075232D3" w14:textId="5578D3FA" w:rsidR="00477698" w:rsidRPr="00477698" w:rsidRDefault="00477698" w:rsidP="00477698">
      <w:r w:rsidRPr="00477698">
        <w:t>read context → propose plan → act using tools → observe results → iterate</w:t>
      </w:r>
    </w:p>
    <w:p w14:paraId="77747169" w14:textId="77777777" w:rsidR="00477698" w:rsidRPr="00477698" w:rsidRDefault="00477698" w:rsidP="00477698">
      <w:r w:rsidRPr="00477698">
        <w:t xml:space="preserve">The differences are about </w:t>
      </w:r>
      <w:r w:rsidRPr="00477698">
        <w:rPr>
          <w:b/>
          <w:bCs/>
        </w:rPr>
        <w:t>how close they sit to the developer</w:t>
      </w:r>
      <w:r w:rsidRPr="00477698">
        <w:t xml:space="preserve"> and </w:t>
      </w:r>
      <w:r w:rsidRPr="00477698">
        <w:rPr>
          <w:b/>
          <w:bCs/>
        </w:rPr>
        <w:t>what kind of work you give them</w:t>
      </w:r>
      <w:r w:rsidRPr="00477698">
        <w:t>.</w:t>
      </w:r>
    </w:p>
    <w:p w14:paraId="492FC227" w14:textId="77777777" w:rsidR="00477698" w:rsidRPr="00477698" w:rsidRDefault="00B13610" w:rsidP="00477698">
      <w:r>
        <w:rPr>
          <w:noProof/>
        </w:rPr>
        <w:pict w14:anchorId="5983E307">
          <v:rect id="_x0000_i1030" alt="" style="width:451.3pt;height:.05pt;mso-width-percent:0;mso-height-percent:0;mso-width-percent:0;mso-height-percent:0" o:hralign="center" o:hrstd="t" o:hr="t" fillcolor="#a0a0a0" stroked="f"/>
        </w:pict>
      </w:r>
    </w:p>
    <w:p w14:paraId="3002831F" w14:textId="176910B0" w:rsidR="00477698" w:rsidRPr="00DC347D" w:rsidRDefault="00477698" w:rsidP="00477698">
      <w:pPr>
        <w:rPr>
          <w:b/>
          <w:bCs/>
        </w:rPr>
      </w:pPr>
      <w:r w:rsidRPr="00477698">
        <w:rPr>
          <w:b/>
          <w:bCs/>
        </w:rPr>
        <w:t>Act 1: Cursor – Closing the “LLM in the Browser” Tab</w:t>
      </w:r>
    </w:p>
    <w:p w14:paraId="50F60C23" w14:textId="34B1F4DF" w:rsidR="00477698" w:rsidRPr="00477698" w:rsidRDefault="00477698" w:rsidP="00477698">
      <w:r w:rsidRPr="00477698">
        <w:lastRenderedPageBreak/>
        <w:t>Cursor was the first tool that made me stop alt-tabbing to a browser to talk to an LLM.</w:t>
      </w:r>
    </w:p>
    <w:p w14:paraId="6CBDD2C3" w14:textId="14F720DE" w:rsidR="00477698" w:rsidRPr="00477698" w:rsidRDefault="00477698" w:rsidP="00477698">
      <w:r w:rsidRPr="00477698">
        <w:t xml:space="preserve">At the start I treated it as </w:t>
      </w:r>
      <w:r w:rsidR="00DC347D">
        <w:t>a somewhat better smart-complete IDE.</w:t>
      </w:r>
      <w:r w:rsidR="00A135C5">
        <w:t xml:space="preserve"> </w:t>
      </w:r>
      <w:r w:rsidRPr="00477698">
        <w:t>Useful, but not mind-bending.</w:t>
      </w:r>
    </w:p>
    <w:p w14:paraId="494B62BF" w14:textId="77777777" w:rsidR="00477698" w:rsidRPr="00477698" w:rsidRDefault="00477698" w:rsidP="00477698">
      <w:r w:rsidRPr="00477698">
        <w:t xml:space="preserve">The shift happened when I started using Cursor’s </w:t>
      </w:r>
      <w:r w:rsidRPr="00477698">
        <w:rPr>
          <w:b/>
          <w:bCs/>
        </w:rPr>
        <w:t>agentic features</w:t>
      </w:r>
      <w:r w:rsidRPr="00477698">
        <w:t xml:space="preserve"> more seriously:</w:t>
      </w:r>
    </w:p>
    <w:p w14:paraId="6C182668" w14:textId="77777777" w:rsidR="00477698" w:rsidRPr="00477698" w:rsidRDefault="00477698" w:rsidP="00477698">
      <w:pPr>
        <w:numPr>
          <w:ilvl w:val="0"/>
          <w:numId w:val="34"/>
        </w:numPr>
      </w:pPr>
      <w:r w:rsidRPr="00477698">
        <w:t>“Here’s the feature, here are the relevant files. Sketch a plan.”</w:t>
      </w:r>
    </w:p>
    <w:p w14:paraId="758648A2" w14:textId="77777777" w:rsidR="00477698" w:rsidRPr="00477698" w:rsidRDefault="00477698" w:rsidP="00477698">
      <w:pPr>
        <w:numPr>
          <w:ilvl w:val="0"/>
          <w:numId w:val="34"/>
        </w:numPr>
      </w:pPr>
      <w:r w:rsidRPr="00477698">
        <w:t xml:space="preserve">“Implement steps 1 and 2 of that </w:t>
      </w:r>
      <w:proofErr w:type="gramStart"/>
      <w:r w:rsidRPr="00477698">
        <w:t>plan</w:t>
      </w:r>
      <w:proofErr w:type="gramEnd"/>
      <w:r w:rsidRPr="00477698">
        <w:t>, but don’t touch the infra folder.”</w:t>
      </w:r>
    </w:p>
    <w:p w14:paraId="1EC91FB8" w14:textId="65EB47B1" w:rsidR="00477698" w:rsidRPr="00477698" w:rsidRDefault="00477698" w:rsidP="00477698">
      <w:pPr>
        <w:numPr>
          <w:ilvl w:val="0"/>
          <w:numId w:val="34"/>
        </w:numPr>
      </w:pPr>
      <w:r w:rsidRPr="00477698">
        <w:t>“Generate tests for this endpoint and integrate them with the existing test suite.”</w:t>
      </w:r>
    </w:p>
    <w:p w14:paraId="24D29563" w14:textId="77777777" w:rsidR="00477698" w:rsidRPr="00477698" w:rsidRDefault="00477698" w:rsidP="00477698">
      <w:r w:rsidRPr="00477698">
        <w:t>The important thing was not that it always got things right. It didn’t. The important thing was that:</w:t>
      </w:r>
    </w:p>
    <w:p w14:paraId="3DB9ABA4" w14:textId="77777777" w:rsidR="00477698" w:rsidRPr="00477698" w:rsidRDefault="00477698" w:rsidP="00477698">
      <w:pPr>
        <w:numPr>
          <w:ilvl w:val="0"/>
          <w:numId w:val="35"/>
        </w:numPr>
      </w:pPr>
      <w:r w:rsidRPr="00477698">
        <w:t xml:space="preserve">It could keep the </w:t>
      </w:r>
      <w:r w:rsidRPr="00477698">
        <w:rPr>
          <w:b/>
          <w:bCs/>
        </w:rPr>
        <w:t>plan</w:t>
      </w:r>
      <w:r w:rsidRPr="00477698">
        <w:t xml:space="preserve"> in view.</w:t>
      </w:r>
    </w:p>
    <w:p w14:paraId="16FA80A8" w14:textId="77777777" w:rsidR="00477698" w:rsidRPr="00477698" w:rsidRDefault="00477698" w:rsidP="00477698">
      <w:pPr>
        <w:numPr>
          <w:ilvl w:val="0"/>
          <w:numId w:val="35"/>
        </w:numPr>
      </w:pPr>
      <w:r w:rsidRPr="00477698">
        <w:t xml:space="preserve">It could make </w:t>
      </w:r>
      <w:r w:rsidRPr="00477698">
        <w:rPr>
          <w:b/>
          <w:bCs/>
        </w:rPr>
        <w:t>coherent edits</w:t>
      </w:r>
      <w:r w:rsidRPr="00477698">
        <w:t xml:space="preserve"> across multiple files.</w:t>
      </w:r>
    </w:p>
    <w:p w14:paraId="13DDDB0E" w14:textId="0B1C2CF2" w:rsidR="00477698" w:rsidRPr="00477698" w:rsidRDefault="00477698" w:rsidP="00477698">
      <w:pPr>
        <w:numPr>
          <w:ilvl w:val="0"/>
          <w:numId w:val="35"/>
        </w:numPr>
      </w:pPr>
      <w:r w:rsidRPr="00477698">
        <w:t xml:space="preserve">It could do all of this </w:t>
      </w:r>
      <w:r w:rsidRPr="00477698">
        <w:rPr>
          <w:b/>
          <w:bCs/>
        </w:rPr>
        <w:t>without me leaving the editor</w:t>
      </w:r>
      <w:r w:rsidRPr="00477698">
        <w:t>.</w:t>
      </w:r>
    </w:p>
    <w:p w14:paraId="6B9BEA1E" w14:textId="0C428D79" w:rsidR="00477698" w:rsidRPr="00477698" w:rsidRDefault="00477698" w:rsidP="00477698">
      <w:r w:rsidRPr="00477698">
        <w:t>I still read every diff. I still do not let it run wild on release-critical code. But it stopped feeling like I was “using AI.” It just felt like the editor knew more about the repo and could do more of the grunt work.</w:t>
      </w:r>
    </w:p>
    <w:p w14:paraId="57717FC0" w14:textId="0280A384" w:rsidR="00477698" w:rsidRPr="00477698" w:rsidRDefault="00B14D03" w:rsidP="00477698">
      <w:r>
        <w:t>Few</w:t>
      </w:r>
      <w:r w:rsidR="00477698" w:rsidRPr="00477698">
        <w:t xml:space="preserve"> things clicked for me here:</w:t>
      </w:r>
    </w:p>
    <w:p w14:paraId="383ED685" w14:textId="77777777" w:rsidR="00477698" w:rsidRPr="00477698" w:rsidRDefault="00477698" w:rsidP="00477698">
      <w:pPr>
        <w:numPr>
          <w:ilvl w:val="0"/>
          <w:numId w:val="36"/>
        </w:numPr>
      </w:pPr>
      <w:r w:rsidRPr="00477698">
        <w:t xml:space="preserve">The closer the agent is to where you already work, the more you’ll </w:t>
      </w:r>
      <w:proofErr w:type="gramStart"/>
      <w:r w:rsidRPr="00477698">
        <w:t>actually use</w:t>
      </w:r>
      <w:proofErr w:type="gramEnd"/>
      <w:r w:rsidRPr="00477698">
        <w:t xml:space="preserve"> it.</w:t>
      </w:r>
    </w:p>
    <w:p w14:paraId="5DB88A20" w14:textId="77777777" w:rsidR="00477698" w:rsidRDefault="00477698" w:rsidP="00477698">
      <w:pPr>
        <w:numPr>
          <w:ilvl w:val="0"/>
          <w:numId w:val="36"/>
        </w:numPr>
      </w:pPr>
      <w:r w:rsidRPr="00477698">
        <w:t>Repo-level context matters more than clever chat UX.</w:t>
      </w:r>
    </w:p>
    <w:p w14:paraId="0B97D75A" w14:textId="671278DA" w:rsidR="00477698" w:rsidRPr="00477698" w:rsidRDefault="00DC347D" w:rsidP="00477698">
      <w:pPr>
        <w:numPr>
          <w:ilvl w:val="0"/>
          <w:numId w:val="36"/>
        </w:numPr>
      </w:pPr>
      <w:r>
        <w:t>One-shot wonders that you see often on social media are not nearly as important as people think</w:t>
      </w:r>
    </w:p>
    <w:p w14:paraId="5B2D567C" w14:textId="77777777" w:rsidR="00477698" w:rsidRPr="00477698" w:rsidRDefault="00477698" w:rsidP="00477698">
      <w:r w:rsidRPr="00477698">
        <w:t>Cursor turned me from “LLM as sidecar in the browser” into “AI as part of the editor.” That was the first inflection point.</w:t>
      </w:r>
    </w:p>
    <w:p w14:paraId="755BB520" w14:textId="77777777" w:rsidR="00477698" w:rsidRPr="00477698" w:rsidRDefault="00B13610" w:rsidP="00477698">
      <w:r>
        <w:rPr>
          <w:noProof/>
        </w:rPr>
        <w:pict w14:anchorId="33A965A0">
          <v:rect id="_x0000_i1029" alt="" style="width:451.3pt;height:.05pt;mso-width-percent:0;mso-height-percent:0;mso-width-percent:0;mso-height-percent:0" o:hralign="center" o:hrstd="t" o:hr="t" fillcolor="#a0a0a0" stroked="f"/>
        </w:pict>
      </w:r>
    </w:p>
    <w:p w14:paraId="78116213" w14:textId="4AB32CFE" w:rsidR="00477698" w:rsidRPr="00DC347D" w:rsidRDefault="00477698" w:rsidP="00477698">
      <w:pPr>
        <w:rPr>
          <w:b/>
          <w:bCs/>
        </w:rPr>
      </w:pPr>
      <w:r w:rsidRPr="00477698">
        <w:rPr>
          <w:b/>
          <w:bCs/>
        </w:rPr>
        <w:t>Act 2: Claude Code – Letting an Agent Think Across the Repo</w:t>
      </w:r>
    </w:p>
    <w:p w14:paraId="01B8539E" w14:textId="56D1F865" w:rsidR="00477698" w:rsidRPr="00477698" w:rsidRDefault="00477698" w:rsidP="00477698">
      <w:r w:rsidRPr="00477698">
        <w:t>Claude Code was my first serious “sit in the terminal, operate on the repo” agent.</w:t>
      </w:r>
    </w:p>
    <w:p w14:paraId="176C76DE" w14:textId="77777777" w:rsidR="00477698" w:rsidRPr="00477698" w:rsidRDefault="00477698" w:rsidP="00477698">
      <w:r w:rsidRPr="00477698">
        <w:t>Where Cursor felt like an extension of my hands, Claude Code felt like a junior engineer I could brief:</w:t>
      </w:r>
    </w:p>
    <w:p w14:paraId="3718EB68" w14:textId="77777777" w:rsidR="00477698" w:rsidRPr="00477698" w:rsidRDefault="00477698" w:rsidP="00477698">
      <w:pPr>
        <w:numPr>
          <w:ilvl w:val="0"/>
          <w:numId w:val="37"/>
        </w:numPr>
      </w:pPr>
      <w:r w:rsidRPr="00477698">
        <w:t>“Explain the ingestion pipeline starting from main.py. Draw me a mental model and point out anything weird.”</w:t>
      </w:r>
    </w:p>
    <w:p w14:paraId="520BCD92" w14:textId="77777777" w:rsidR="00477698" w:rsidRPr="00477698" w:rsidRDefault="00477698" w:rsidP="00477698">
      <w:pPr>
        <w:numPr>
          <w:ilvl w:val="0"/>
          <w:numId w:val="37"/>
        </w:numPr>
      </w:pPr>
      <w:r w:rsidRPr="00477698">
        <w:t>“We’re migrating from Library A to Library B. Scan the repo and propose a step-by-step plan with blast radius.”</w:t>
      </w:r>
    </w:p>
    <w:p w14:paraId="346C603F" w14:textId="11598578" w:rsidR="00477698" w:rsidRPr="00477698" w:rsidRDefault="00477698" w:rsidP="00477698">
      <w:pPr>
        <w:numPr>
          <w:ilvl w:val="0"/>
          <w:numId w:val="37"/>
        </w:numPr>
      </w:pPr>
      <w:r w:rsidRPr="00477698">
        <w:lastRenderedPageBreak/>
        <w:t>“This test fails. Trace the failure from the test to the underlying function. Suggest fixes. Apply the safer one</w:t>
      </w:r>
      <w:r w:rsidR="00DC347D">
        <w:t>. Run test again. Repeat</w:t>
      </w:r>
      <w:r w:rsidRPr="00477698">
        <w:t>”</w:t>
      </w:r>
    </w:p>
    <w:p w14:paraId="3CB519DE" w14:textId="77777777" w:rsidR="00477698" w:rsidRPr="00477698" w:rsidRDefault="00477698" w:rsidP="00477698">
      <w:r w:rsidRPr="00477698">
        <w:t>A few things stood out:</w:t>
      </w:r>
    </w:p>
    <w:p w14:paraId="0AAE3058" w14:textId="60043851" w:rsidR="00477698" w:rsidRPr="00477698" w:rsidRDefault="00477698" w:rsidP="00477698">
      <w:pPr>
        <w:numPr>
          <w:ilvl w:val="0"/>
          <w:numId w:val="38"/>
        </w:numPr>
      </w:pPr>
      <w:r w:rsidRPr="00477698">
        <w:t xml:space="preserve">It is comfortable </w:t>
      </w:r>
      <w:r w:rsidRPr="00477698">
        <w:rPr>
          <w:b/>
          <w:bCs/>
        </w:rPr>
        <w:t>wandering through large, messy codebases</w:t>
      </w:r>
      <w:r w:rsidRPr="00477698">
        <w:t>.</w:t>
      </w:r>
      <w:r w:rsidR="00DC347D">
        <w:t xml:space="preserve"> </w:t>
      </w:r>
      <w:proofErr w:type="spellStart"/>
      <w:r w:rsidR="00DC347D">
        <w:t>Its</w:t>
      </w:r>
      <w:proofErr w:type="spellEnd"/>
      <w:r w:rsidR="00DC347D">
        <w:t xml:space="preserve"> also very good at getting 0-1 projects off the ground. Sorting out tool dependencies was particularly easy. </w:t>
      </w:r>
    </w:p>
    <w:p w14:paraId="57815983" w14:textId="77777777" w:rsidR="00477698" w:rsidRPr="00477698" w:rsidRDefault="00477698" w:rsidP="00477698">
      <w:pPr>
        <w:numPr>
          <w:ilvl w:val="0"/>
          <w:numId w:val="38"/>
        </w:numPr>
      </w:pPr>
      <w:r w:rsidRPr="00477698">
        <w:t xml:space="preserve">It naturally </w:t>
      </w:r>
      <w:r w:rsidRPr="00477698">
        <w:rPr>
          <w:b/>
          <w:bCs/>
        </w:rPr>
        <w:t>structures work</w:t>
      </w:r>
      <w:r w:rsidRPr="00477698">
        <w:t xml:space="preserve"> into explicit steps.</w:t>
      </w:r>
    </w:p>
    <w:p w14:paraId="2B41EA88" w14:textId="404EB5E6" w:rsidR="00477698" w:rsidRPr="00477698" w:rsidRDefault="00477698" w:rsidP="00477698">
      <w:pPr>
        <w:numPr>
          <w:ilvl w:val="0"/>
          <w:numId w:val="38"/>
        </w:numPr>
      </w:pPr>
      <w:r w:rsidRPr="00477698">
        <w:t xml:space="preserve">It is pretty good at </w:t>
      </w:r>
      <w:r w:rsidRPr="00477698">
        <w:rPr>
          <w:b/>
          <w:bCs/>
        </w:rPr>
        <w:t>explaining its reasoning</w:t>
      </w:r>
      <w:r w:rsidRPr="00477698">
        <w:t>, which makes it easier to supervise.</w:t>
      </w:r>
    </w:p>
    <w:p w14:paraId="1ACF24D2" w14:textId="77777777" w:rsidR="00477698" w:rsidRPr="00477698" w:rsidRDefault="00477698" w:rsidP="00477698">
      <w:r w:rsidRPr="00477698">
        <w:t xml:space="preserve">This was the second inflection point for me: I stopped thinking of these tools as autocomplete and started thinking of them as </w:t>
      </w:r>
      <w:r w:rsidRPr="00477698">
        <w:rPr>
          <w:b/>
          <w:bCs/>
        </w:rPr>
        <w:t>colleagues working under constraints</w:t>
      </w:r>
      <w:r w:rsidRPr="00477698">
        <w:t>.</w:t>
      </w:r>
    </w:p>
    <w:p w14:paraId="17C455B9" w14:textId="77777777" w:rsidR="00477698" w:rsidRPr="00477698" w:rsidRDefault="00B13610" w:rsidP="00477698">
      <w:r>
        <w:rPr>
          <w:noProof/>
        </w:rPr>
        <w:pict w14:anchorId="04AC7C0D">
          <v:rect id="_x0000_i1028" alt="" style="width:451.3pt;height:.05pt;mso-width-percent:0;mso-height-percent:0;mso-width-percent:0;mso-height-percent:0" o:hralign="center" o:hrstd="t" o:hr="t" fillcolor="#a0a0a0" stroked="f"/>
        </w:pict>
      </w:r>
    </w:p>
    <w:p w14:paraId="7FD183BA" w14:textId="26A51385" w:rsidR="00477698" w:rsidRPr="00DC347D" w:rsidRDefault="00477698" w:rsidP="00477698">
      <w:pPr>
        <w:rPr>
          <w:b/>
          <w:bCs/>
        </w:rPr>
      </w:pPr>
      <w:r w:rsidRPr="00477698">
        <w:rPr>
          <w:b/>
          <w:bCs/>
        </w:rPr>
        <w:t>Act 3: Codex, Gemini CLI and Jules – From One Agent to a Small Team</w:t>
      </w:r>
    </w:p>
    <w:p w14:paraId="4DCAB8E7" w14:textId="1C0DB025" w:rsidR="00477698" w:rsidRPr="00477698" w:rsidRDefault="00477698" w:rsidP="00477698">
      <w:r w:rsidRPr="00477698">
        <w:t>Today my day-to-day looks less like “I have a favourite tool” and more like “I have a small team of agents</w:t>
      </w:r>
      <w:r w:rsidR="00DC347D">
        <w:t xml:space="preserve"> that sometime get things fantastically wrong, but help me a lot in getting projects started, fixing dependencies, building small-</w:t>
      </w:r>
      <w:proofErr w:type="spellStart"/>
      <w:r w:rsidR="00DC347D">
        <w:t>ish</w:t>
      </w:r>
      <w:proofErr w:type="spellEnd"/>
      <w:r w:rsidR="00DC347D">
        <w:t xml:space="preserve"> tools for </w:t>
      </w:r>
      <w:proofErr w:type="gramStart"/>
      <w:r w:rsidR="00DC347D">
        <w:t>day to day</w:t>
      </w:r>
      <w:proofErr w:type="gramEnd"/>
      <w:r w:rsidR="00DC347D">
        <w:t xml:space="preserve"> use</w:t>
      </w:r>
      <w:r w:rsidRPr="00477698">
        <w:t>.”</w:t>
      </w:r>
    </w:p>
    <w:p w14:paraId="752460EA" w14:textId="77777777" w:rsidR="00477698" w:rsidRPr="00477698" w:rsidRDefault="00477698" w:rsidP="00477698">
      <w:r w:rsidRPr="00477698">
        <w:t>Roughly:</w:t>
      </w:r>
    </w:p>
    <w:p w14:paraId="0FA6D989" w14:textId="0742ADCC" w:rsidR="00477698" w:rsidRPr="00477698" w:rsidRDefault="00477698" w:rsidP="00477698">
      <w:pPr>
        <w:numPr>
          <w:ilvl w:val="0"/>
          <w:numId w:val="40"/>
        </w:numPr>
      </w:pPr>
      <w:r w:rsidRPr="00477698">
        <w:t xml:space="preserve">I </w:t>
      </w:r>
      <w:r w:rsidRPr="00477698">
        <w:rPr>
          <w:b/>
          <w:bCs/>
        </w:rPr>
        <w:t>live-code</w:t>
      </w:r>
      <w:r w:rsidRPr="00477698">
        <w:t xml:space="preserve"> in Cursor.</w:t>
      </w:r>
      <w:r w:rsidR="00DC347D">
        <w:t xml:space="preserve"> </w:t>
      </w:r>
      <w:proofErr w:type="spellStart"/>
      <w:r w:rsidR="00DC347D">
        <w:t>Its</w:t>
      </w:r>
      <w:proofErr w:type="spellEnd"/>
      <w:r w:rsidR="00DC347D">
        <w:t xml:space="preserve"> still the go-to way to review code. </w:t>
      </w:r>
    </w:p>
    <w:p w14:paraId="0EF41F3C" w14:textId="1C3AE78B" w:rsidR="00477698" w:rsidRPr="00477698" w:rsidRDefault="00477698" w:rsidP="00477698">
      <w:pPr>
        <w:numPr>
          <w:ilvl w:val="0"/>
          <w:numId w:val="40"/>
        </w:numPr>
      </w:pPr>
      <w:r w:rsidRPr="00477698">
        <w:t xml:space="preserve">I </w:t>
      </w:r>
      <w:r w:rsidRPr="00477698">
        <w:rPr>
          <w:b/>
          <w:bCs/>
        </w:rPr>
        <w:t>analyse and plan</w:t>
      </w:r>
      <w:r w:rsidRPr="00477698">
        <w:t xml:space="preserve"> in C</w:t>
      </w:r>
      <w:r w:rsidR="00DC347D">
        <w:t>ursor</w:t>
      </w:r>
      <w:r w:rsidRPr="00477698">
        <w:t>.</w:t>
      </w:r>
      <w:r w:rsidR="00B14D03">
        <w:t xml:space="preserve"> This phase is the most time-consuming. </w:t>
      </w:r>
    </w:p>
    <w:p w14:paraId="44778B79" w14:textId="14ED92AD" w:rsidR="00477698" w:rsidRDefault="00477698" w:rsidP="00477698">
      <w:pPr>
        <w:numPr>
          <w:ilvl w:val="0"/>
          <w:numId w:val="40"/>
        </w:numPr>
      </w:pPr>
      <w:r w:rsidRPr="00477698">
        <w:t xml:space="preserve">I </w:t>
      </w:r>
      <w:r w:rsidR="00B14D03">
        <w:rPr>
          <w:b/>
          <w:bCs/>
        </w:rPr>
        <w:t>spread</w:t>
      </w:r>
      <w:r w:rsidRPr="00477698">
        <w:rPr>
          <w:b/>
          <w:bCs/>
        </w:rPr>
        <w:t xml:space="preserve"> tasks</w:t>
      </w:r>
      <w:r w:rsidRPr="00477698">
        <w:t xml:space="preserve"> to Codex </w:t>
      </w:r>
      <w:r w:rsidR="00DC347D">
        <w:t>o</w:t>
      </w:r>
      <w:r w:rsidR="00B14D03">
        <w:t>r Gemini CLI for the task of converting my design and plans into code</w:t>
      </w:r>
      <w:r w:rsidRPr="00477698">
        <w:t>.</w:t>
      </w:r>
    </w:p>
    <w:p w14:paraId="7519D3BD" w14:textId="3D381235" w:rsidR="00B14D03" w:rsidRDefault="00B14D03" w:rsidP="00477698">
      <w:pPr>
        <w:numPr>
          <w:ilvl w:val="0"/>
          <w:numId w:val="40"/>
        </w:numPr>
      </w:pPr>
      <w:r w:rsidRPr="00B14D03">
        <w:rPr>
          <w:b/>
          <w:bCs/>
        </w:rPr>
        <w:t>PRs</w:t>
      </w:r>
      <w:r>
        <w:t xml:space="preserve"> handled between Codex Review on the web, or Jules. Both are asynchronous cloud agents that I can ship off PRs for review, or repetitive but </w:t>
      </w:r>
      <w:proofErr w:type="gramStart"/>
      <w:r>
        <w:t>well planned</w:t>
      </w:r>
      <w:proofErr w:type="gramEnd"/>
      <w:r>
        <w:t xml:space="preserve"> tasks. </w:t>
      </w:r>
      <w:r w:rsidR="00A135C5">
        <w:t xml:space="preserve">Again, sometimes they don’t work at all, but since these are non-critical tasks that I can ship to Cursor in case of failures, I keep this </w:t>
      </w:r>
      <w:proofErr w:type="gramStart"/>
      <w:r w:rsidR="00A135C5">
        <w:t>step in</w:t>
      </w:r>
      <w:proofErr w:type="gramEnd"/>
      <w:r w:rsidR="00A135C5">
        <w:t xml:space="preserve"> place. </w:t>
      </w:r>
    </w:p>
    <w:p w14:paraId="1F4D60A8" w14:textId="62779F45" w:rsidR="00B14D03" w:rsidRPr="00477698" w:rsidRDefault="00B14D03" w:rsidP="00477698">
      <w:pPr>
        <w:numPr>
          <w:ilvl w:val="0"/>
          <w:numId w:val="40"/>
        </w:numPr>
      </w:pPr>
      <w:r>
        <w:t xml:space="preserve">Back to Cursor for </w:t>
      </w:r>
      <w:r w:rsidRPr="00B14D03">
        <w:rPr>
          <w:b/>
          <w:bCs/>
        </w:rPr>
        <w:t>manual review</w:t>
      </w:r>
      <w:r>
        <w:t xml:space="preserve">. </w:t>
      </w:r>
    </w:p>
    <w:p w14:paraId="5356001E" w14:textId="2B1F62E2" w:rsidR="003A1D3D" w:rsidRPr="00477698" w:rsidRDefault="00477698" w:rsidP="003A1D3D">
      <w:r w:rsidRPr="00477698">
        <w:t>They are not interchangeable. They each have a role.</w:t>
      </w:r>
      <w:r w:rsidR="00B14D03">
        <w:t xml:space="preserve"> And this is as of December 2025. As the tools change, my workflow changes accordingly. </w:t>
      </w:r>
    </w:p>
    <w:p w14:paraId="45272CEE" w14:textId="20DDE9DA" w:rsidR="00477698" w:rsidRPr="00477698" w:rsidRDefault="00477698" w:rsidP="00477698"/>
    <w:p w14:paraId="08217C0C" w14:textId="77777777" w:rsidR="00477698" w:rsidRPr="00477698" w:rsidRDefault="00B13610" w:rsidP="00477698">
      <w:r>
        <w:rPr>
          <w:noProof/>
        </w:rPr>
        <w:pict w14:anchorId="681FB8CA">
          <v:rect id="_x0000_i1027" alt="" style="width:451.3pt;height:.05pt;mso-width-percent:0;mso-height-percent:0;mso-width-percent:0;mso-height-percent:0" o:hralign="center" o:hrstd="t" o:hr="t" fillcolor="#a0a0a0" stroked="f"/>
        </w:pict>
      </w:r>
    </w:p>
    <w:p w14:paraId="35B6DBB1" w14:textId="254F5764" w:rsidR="00477698" w:rsidRPr="00B14D03" w:rsidRDefault="00477698" w:rsidP="00477698">
      <w:pPr>
        <w:rPr>
          <w:b/>
          <w:bCs/>
        </w:rPr>
      </w:pPr>
      <w:r w:rsidRPr="00477698">
        <w:rPr>
          <w:b/>
          <w:bCs/>
        </w:rPr>
        <w:t>The Patterns That Actually Matter</w:t>
      </w:r>
    </w:p>
    <w:p w14:paraId="5E717152" w14:textId="437EE035" w:rsidR="00477698" w:rsidRPr="00477698" w:rsidRDefault="00477698" w:rsidP="00477698">
      <w:r w:rsidRPr="00477698">
        <w:lastRenderedPageBreak/>
        <w:t xml:space="preserve">Once you live with these tools for a while, the </w:t>
      </w:r>
      <w:r w:rsidR="00B14D03">
        <w:t>benchmarks, the buzz and hype of new models</w:t>
      </w:r>
      <w:r w:rsidRPr="00477698">
        <w:t xml:space="preserve"> falls away and a few blunt patterns remain.</w:t>
      </w:r>
    </w:p>
    <w:p w14:paraId="69E82941" w14:textId="756C38CD" w:rsidR="00477698" w:rsidRPr="00B14D03" w:rsidRDefault="00477698" w:rsidP="00477698">
      <w:pPr>
        <w:rPr>
          <w:b/>
          <w:bCs/>
        </w:rPr>
      </w:pPr>
      <w:r w:rsidRPr="00477698">
        <w:rPr>
          <w:b/>
          <w:bCs/>
        </w:rPr>
        <w:t>Pattern 1: Three layers, not one magical tool</w:t>
      </w:r>
    </w:p>
    <w:p w14:paraId="0A83982E" w14:textId="77777777" w:rsidR="00477698" w:rsidRPr="00477698" w:rsidRDefault="00477698" w:rsidP="00477698">
      <w:r w:rsidRPr="00477698">
        <w:t>Almost everything I do with coding agents falls into one of three layers:</w:t>
      </w:r>
    </w:p>
    <w:p w14:paraId="2A43F380" w14:textId="2910C45D" w:rsidR="00477698" w:rsidRPr="00477698" w:rsidRDefault="00477698" w:rsidP="00477698">
      <w:pPr>
        <w:numPr>
          <w:ilvl w:val="0"/>
          <w:numId w:val="48"/>
        </w:numPr>
      </w:pPr>
      <w:r w:rsidRPr="00477698">
        <w:rPr>
          <w:b/>
          <w:bCs/>
        </w:rPr>
        <w:t>Everyday environment</w:t>
      </w:r>
      <w:r w:rsidR="00B14D03">
        <w:t xml:space="preserve">: </w:t>
      </w:r>
      <w:r w:rsidRPr="00477698">
        <w:t>Where developers live minute-to-minute.</w:t>
      </w:r>
    </w:p>
    <w:p w14:paraId="0BE134F8" w14:textId="2945DC03" w:rsidR="00477698" w:rsidRPr="00477698" w:rsidRDefault="00477698" w:rsidP="00477698">
      <w:r w:rsidRPr="00477698">
        <w:t>Editors, inline completions, quick refactors</w:t>
      </w:r>
      <w:r w:rsidR="00B14D03">
        <w:t>, planning, reviews</w:t>
      </w:r>
      <w:r w:rsidRPr="00477698">
        <w:t>. Cursor lives here for me.</w:t>
      </w:r>
    </w:p>
    <w:p w14:paraId="075678EE" w14:textId="33D992CB" w:rsidR="00477698" w:rsidRPr="00477698" w:rsidRDefault="00B14D03" w:rsidP="00477698">
      <w:pPr>
        <w:numPr>
          <w:ilvl w:val="0"/>
          <w:numId w:val="48"/>
        </w:numPr>
      </w:pPr>
      <w:r>
        <w:rPr>
          <w:b/>
          <w:bCs/>
        </w:rPr>
        <w:t>Generate code</w:t>
      </w:r>
      <w:r>
        <w:t xml:space="preserve">: The workhorses that can execute a </w:t>
      </w:r>
      <w:proofErr w:type="gramStart"/>
      <w:r>
        <w:t>plan, and</w:t>
      </w:r>
      <w:proofErr w:type="gramEnd"/>
      <w:r>
        <w:t xml:space="preserve"> spit out code. </w:t>
      </w:r>
      <w:r w:rsidR="00477698" w:rsidRPr="00477698">
        <w:t>Claude Code</w:t>
      </w:r>
      <w:r>
        <w:t>, Codex</w:t>
      </w:r>
      <w:r w:rsidR="00477698" w:rsidRPr="00477698">
        <w:t xml:space="preserve"> and Gemini CLI live here.</w:t>
      </w:r>
    </w:p>
    <w:p w14:paraId="4ABC4D7B" w14:textId="3162618B" w:rsidR="00477698" w:rsidRPr="00477698" w:rsidRDefault="00477698" w:rsidP="00477698">
      <w:pPr>
        <w:numPr>
          <w:ilvl w:val="0"/>
          <w:numId w:val="48"/>
        </w:numPr>
      </w:pPr>
      <w:r w:rsidRPr="00477698">
        <w:rPr>
          <w:b/>
          <w:bCs/>
        </w:rPr>
        <w:t>Task factory</w:t>
      </w:r>
      <w:r w:rsidR="00B14D03">
        <w:t xml:space="preserve">: </w:t>
      </w:r>
      <w:r w:rsidRPr="00477698">
        <w:t>Where you offload well-bounded work.</w:t>
      </w:r>
    </w:p>
    <w:p w14:paraId="3FD9C39C" w14:textId="3B956A76" w:rsidR="00477698" w:rsidRPr="00477698" w:rsidRDefault="00477698" w:rsidP="00477698">
      <w:r w:rsidRPr="00477698">
        <w:t xml:space="preserve">Test writing, migrations, housekeeping, small features. Codex </w:t>
      </w:r>
      <w:r w:rsidR="00B14D03">
        <w:t xml:space="preserve">Review </w:t>
      </w:r>
      <w:r w:rsidRPr="00477698">
        <w:t>and Jules live here.</w:t>
      </w:r>
      <w:r w:rsidR="00B14D03">
        <w:t xml:space="preserve"> They may not work well all the time, but </w:t>
      </w:r>
      <w:r w:rsidR="003A1D3D">
        <w:t xml:space="preserve">nothing beats the joy of handing off a large PR or a </w:t>
      </w:r>
      <w:proofErr w:type="gramStart"/>
      <w:r w:rsidR="003A1D3D">
        <w:t>2 hour</w:t>
      </w:r>
      <w:proofErr w:type="gramEnd"/>
      <w:r w:rsidR="003A1D3D">
        <w:t xml:space="preserve"> test run and moving on to other things, while the agents on the cloud do your bidding. </w:t>
      </w:r>
    </w:p>
    <w:p w14:paraId="3D0192D0" w14:textId="39E123A2" w:rsidR="00477698" w:rsidRPr="00477698" w:rsidRDefault="00477698" w:rsidP="00477698">
      <w:r w:rsidRPr="00477698">
        <w:t xml:space="preserve">The mistake is to expect one tool to be great at all three. That’s like expecting the same person to be your principal architect, your best debugger, and your bulk </w:t>
      </w:r>
      <w:r w:rsidR="003A1D3D">
        <w:t>test runner</w:t>
      </w:r>
      <w:r w:rsidRPr="00477698">
        <w:t>.</w:t>
      </w:r>
    </w:p>
    <w:p w14:paraId="7ECF803E" w14:textId="0D20C57D" w:rsidR="00477698" w:rsidRPr="00477698" w:rsidRDefault="00477698" w:rsidP="00477698">
      <w:r w:rsidRPr="00477698">
        <w:t>Once you stop looking for “the one tool” and accept this three-layer view, decisions get much easier.</w:t>
      </w:r>
    </w:p>
    <w:p w14:paraId="04279BDE" w14:textId="3D44F266" w:rsidR="00477698" w:rsidRPr="003A1D3D" w:rsidRDefault="00477698" w:rsidP="00477698">
      <w:pPr>
        <w:rPr>
          <w:b/>
          <w:bCs/>
        </w:rPr>
      </w:pPr>
      <w:r w:rsidRPr="00477698">
        <w:rPr>
          <w:b/>
          <w:bCs/>
        </w:rPr>
        <w:t>Pattern 2: The bottleneck is not the model, it is your process</w:t>
      </w:r>
    </w:p>
    <w:p w14:paraId="72DD2B24" w14:textId="1914106B" w:rsidR="00477698" w:rsidRPr="00477698" w:rsidRDefault="00477698" w:rsidP="00477698">
      <w:r w:rsidRPr="00477698">
        <w:t>If your process is:</w:t>
      </w:r>
    </w:p>
    <w:p w14:paraId="356FBAD7" w14:textId="31C698C9" w:rsidR="00477698" w:rsidRPr="00477698" w:rsidRDefault="00477698" w:rsidP="00477698">
      <w:r w:rsidRPr="00477698">
        <w:t>fuzzy Jira story → fuzzy prompt → auto-generated code → shallow review → merge,</w:t>
      </w:r>
    </w:p>
    <w:p w14:paraId="612CF794" w14:textId="7B82CAEF" w:rsidR="00477698" w:rsidRPr="00477698" w:rsidRDefault="00477698" w:rsidP="00477698">
      <w:r w:rsidRPr="00477698">
        <w:t>agents will happily amplify your sloppiness.</w:t>
      </w:r>
      <w:r w:rsidR="003A1D3D">
        <w:t xml:space="preserve"> You’ll get a whole repo full of AI slop that </w:t>
      </w:r>
      <w:proofErr w:type="spellStart"/>
      <w:r w:rsidR="003A1D3D">
        <w:t>wont</w:t>
      </w:r>
      <w:proofErr w:type="spellEnd"/>
      <w:r w:rsidR="003A1D3D">
        <w:t xml:space="preserve"> work, and you’ll blame it on the model, the harness, the clouds, your dumb luck and everything in between. </w:t>
      </w:r>
    </w:p>
    <w:p w14:paraId="723FDE17" w14:textId="08CDB6DB" w:rsidR="00477698" w:rsidRPr="00477698" w:rsidRDefault="003A1D3D" w:rsidP="00477698">
      <w:r>
        <w:t>On the other hand, i</w:t>
      </w:r>
      <w:r w:rsidR="00477698" w:rsidRPr="00477698">
        <w:t>f your process is:</w:t>
      </w:r>
    </w:p>
    <w:p w14:paraId="5AD43CFF" w14:textId="425EC0BF" w:rsidR="00477698" w:rsidRPr="00477698" w:rsidRDefault="00477698" w:rsidP="00477698">
      <w:r w:rsidRPr="00477698">
        <w:t xml:space="preserve">clear responsibility → constrained scope → </w:t>
      </w:r>
      <w:r w:rsidR="003A1D3D">
        <w:t>clear plan</w:t>
      </w:r>
      <w:r w:rsidR="003A1D3D" w:rsidRPr="00477698">
        <w:t xml:space="preserve"> →</w:t>
      </w:r>
      <w:r w:rsidR="003A1D3D">
        <w:t xml:space="preserve"> </w:t>
      </w:r>
      <w:r w:rsidRPr="00477698">
        <w:t xml:space="preserve">agent work → real review → </w:t>
      </w:r>
      <w:r w:rsidR="003A1D3D">
        <w:t xml:space="preserve">tests and success </w:t>
      </w:r>
      <w:r w:rsidRPr="00477698">
        <w:t>metrics,</w:t>
      </w:r>
    </w:p>
    <w:p w14:paraId="562BE3CB" w14:textId="48153C86" w:rsidR="00477698" w:rsidRPr="00477698" w:rsidRDefault="00477698" w:rsidP="00477698">
      <w:r w:rsidRPr="00477698">
        <w:t>agents become boringly useful.</w:t>
      </w:r>
    </w:p>
    <w:p w14:paraId="6CCEC2CD" w14:textId="485CE07E" w:rsidR="00477698" w:rsidRPr="00477698" w:rsidRDefault="003A1D3D" w:rsidP="00477698">
      <w:r>
        <w:t xml:space="preserve">A simple rule of thumb I follow </w:t>
      </w:r>
      <w:proofErr w:type="gramStart"/>
      <w:r>
        <w:t>is;</w:t>
      </w:r>
      <w:proofErr w:type="gramEnd"/>
      <w:r>
        <w:t xml:space="preserve"> </w:t>
      </w:r>
    </w:p>
    <w:p w14:paraId="53142D6E" w14:textId="77777777" w:rsidR="00477698" w:rsidRPr="00477698" w:rsidRDefault="00477698" w:rsidP="00477698">
      <w:pPr>
        <w:numPr>
          <w:ilvl w:val="0"/>
          <w:numId w:val="49"/>
        </w:numPr>
      </w:pPr>
      <w:r w:rsidRPr="00477698">
        <w:t>“Do we know what work we are handing to them?”</w:t>
      </w:r>
    </w:p>
    <w:p w14:paraId="481FB1A6" w14:textId="77777777" w:rsidR="00477698" w:rsidRPr="00477698" w:rsidRDefault="00477698" w:rsidP="00477698">
      <w:pPr>
        <w:numPr>
          <w:ilvl w:val="0"/>
          <w:numId w:val="49"/>
        </w:numPr>
      </w:pPr>
      <w:r w:rsidRPr="00477698">
        <w:t>“Do we know how we judge the result?”</w:t>
      </w:r>
    </w:p>
    <w:p w14:paraId="02EEFB3C" w14:textId="77777777" w:rsidR="00477698" w:rsidRPr="00477698" w:rsidRDefault="00477698" w:rsidP="00477698">
      <w:pPr>
        <w:numPr>
          <w:ilvl w:val="0"/>
          <w:numId w:val="49"/>
        </w:numPr>
      </w:pPr>
      <w:r w:rsidRPr="00477698">
        <w:t>“Do we have a tight enough feedback loop when they screw up?”</w:t>
      </w:r>
    </w:p>
    <w:p w14:paraId="6CA9B198" w14:textId="770372FF" w:rsidR="00A135C5" w:rsidRPr="00A135C5" w:rsidRDefault="00A135C5" w:rsidP="00A135C5">
      <w:pPr>
        <w:rPr>
          <w:b/>
          <w:bCs/>
        </w:rPr>
      </w:pPr>
      <w:r w:rsidRPr="00A135C5">
        <w:rPr>
          <w:b/>
          <w:bCs/>
        </w:rPr>
        <w:lastRenderedPageBreak/>
        <w:t xml:space="preserve">Pattern </w:t>
      </w:r>
      <w:r>
        <w:rPr>
          <w:b/>
          <w:bCs/>
        </w:rPr>
        <w:t>3</w:t>
      </w:r>
      <w:r w:rsidRPr="00A135C5">
        <w:rPr>
          <w:b/>
          <w:bCs/>
        </w:rPr>
        <w:t xml:space="preserve">: </w:t>
      </w:r>
      <w:r>
        <w:rPr>
          <w:b/>
          <w:bCs/>
        </w:rPr>
        <w:t xml:space="preserve">Code is cheap, and fast. Don’t be afraid to start over. </w:t>
      </w:r>
    </w:p>
    <w:p w14:paraId="68004C4D" w14:textId="77777777" w:rsidR="00A135C5" w:rsidRDefault="00A135C5" w:rsidP="00477698">
      <w:r>
        <w:t xml:space="preserve">Developers always get too attached to their work – we tend to treat our designs, our code, our work as precious, and generally are very hesitant to let go and start over. In the past, this was understandable. In the current world, it’s a lot easier to start from scratch, figure out what works, what doesn’t and give it another throw of the dice. </w:t>
      </w:r>
    </w:p>
    <w:p w14:paraId="09C644E6" w14:textId="164DE22E" w:rsidR="00A135C5" w:rsidRPr="00477698" w:rsidRDefault="00A135C5" w:rsidP="00477698">
      <w:proofErr w:type="spellStart"/>
      <w:proofErr w:type="gramStart"/>
      <w:r>
        <w:t>Lets</w:t>
      </w:r>
      <w:proofErr w:type="spellEnd"/>
      <w:proofErr w:type="gramEnd"/>
      <w:r>
        <w:t xml:space="preserve"> say you made a plan on ChatGPT/Cursor for a certain architecture – stack up your layers a certain way, design the data model a certain way and the UX to behave how you wanted. Then, a couple of days into coding, you realise some functionality was missing or needed a different design. It’s a lot easier now to just start </w:t>
      </w:r>
      <w:proofErr w:type="gramStart"/>
      <w:r>
        <w:t>over, and</w:t>
      </w:r>
      <w:proofErr w:type="gramEnd"/>
      <w:r>
        <w:t xml:space="preserve"> redo the process than to get stuck in the intractable rabbit holes. </w:t>
      </w:r>
    </w:p>
    <w:p w14:paraId="0DEB98FE" w14:textId="0FB682BF" w:rsidR="00477698" w:rsidRPr="003A1D3D" w:rsidRDefault="00477698" w:rsidP="00477698">
      <w:pPr>
        <w:rPr>
          <w:b/>
          <w:bCs/>
        </w:rPr>
      </w:pPr>
      <w:r w:rsidRPr="00477698">
        <w:rPr>
          <w:b/>
          <w:bCs/>
        </w:rPr>
        <w:t>Quick</w:t>
      </w:r>
      <w:r w:rsidR="003A1D3D">
        <w:rPr>
          <w:b/>
          <w:bCs/>
        </w:rPr>
        <w:t>, Opinionated</w:t>
      </w:r>
      <w:r w:rsidRPr="00477698">
        <w:rPr>
          <w:b/>
          <w:bCs/>
        </w:rPr>
        <w:t xml:space="preserve"> Verdicts on the Tools Themselves</w:t>
      </w:r>
    </w:p>
    <w:p w14:paraId="2258F502" w14:textId="77777777" w:rsidR="00477698" w:rsidRPr="00477698" w:rsidRDefault="00477698" w:rsidP="00477698">
      <w:r w:rsidRPr="00477698">
        <w:t xml:space="preserve">Very briefly, because people always </w:t>
      </w:r>
      <w:proofErr w:type="gramStart"/>
      <w:r w:rsidRPr="00477698">
        <w:t>ask</w:t>
      </w:r>
      <w:proofErr w:type="gramEnd"/>
      <w:r w:rsidRPr="00477698">
        <w:t xml:space="preserve"> “which one should I use.”</w:t>
      </w:r>
    </w:p>
    <w:p w14:paraId="49BC1210" w14:textId="77777777" w:rsidR="00477698" w:rsidRPr="00477698" w:rsidRDefault="00477698" w:rsidP="00477698">
      <w:pPr>
        <w:numPr>
          <w:ilvl w:val="0"/>
          <w:numId w:val="54"/>
        </w:numPr>
      </w:pPr>
      <w:r w:rsidRPr="00477698">
        <w:rPr>
          <w:b/>
          <w:bCs/>
        </w:rPr>
        <w:t>Cursor</w:t>
      </w:r>
    </w:p>
    <w:p w14:paraId="4F0DBC77" w14:textId="4BFA406F" w:rsidR="00477698" w:rsidRPr="00477698" w:rsidRDefault="00477698" w:rsidP="00477698">
      <w:r w:rsidRPr="00477698">
        <w:t xml:space="preserve">Where I’m happiest when I’m </w:t>
      </w:r>
      <w:proofErr w:type="gramStart"/>
      <w:r w:rsidRPr="00477698">
        <w:t>actually writing</w:t>
      </w:r>
      <w:proofErr w:type="gramEnd"/>
      <w:r w:rsidRPr="00477698">
        <w:t xml:space="preserve"> code. Great for flow, great for incremental changes. It shines as “the place I live.”</w:t>
      </w:r>
      <w:r w:rsidR="00A135C5">
        <w:t xml:space="preserve"> My go-to place to review code, read docs and do the things that aren’t possible in a CLI. For the price of 20 USD a month, you get a </w:t>
      </w:r>
      <w:proofErr w:type="spellStart"/>
      <w:r w:rsidR="00A135C5">
        <w:t>a</w:t>
      </w:r>
      <w:proofErr w:type="spellEnd"/>
      <w:r w:rsidR="00A135C5">
        <w:t xml:space="preserve"> wide variety of models to choose from, some newer that are provided free during launch as a preview. </w:t>
      </w:r>
    </w:p>
    <w:p w14:paraId="5D03F41A" w14:textId="4C8B7221" w:rsidR="00477698" w:rsidRPr="00477698" w:rsidRDefault="00477698" w:rsidP="00477698">
      <w:pPr>
        <w:numPr>
          <w:ilvl w:val="0"/>
          <w:numId w:val="54"/>
        </w:numPr>
      </w:pPr>
      <w:r w:rsidRPr="00477698">
        <w:rPr>
          <w:b/>
          <w:bCs/>
        </w:rPr>
        <w:t>Claude Code</w:t>
      </w:r>
      <w:r w:rsidR="003A1D3D">
        <w:rPr>
          <w:b/>
          <w:bCs/>
        </w:rPr>
        <w:t>/Codex/Gemini CLI</w:t>
      </w:r>
    </w:p>
    <w:p w14:paraId="4F203A72" w14:textId="77777777" w:rsidR="0049166F" w:rsidRDefault="003A1D3D" w:rsidP="00477698">
      <w:r>
        <w:t xml:space="preserve">All three major providers have great models, but their agent harnesses vary wildly. </w:t>
      </w:r>
    </w:p>
    <w:p w14:paraId="2E3788CE" w14:textId="0FACF127" w:rsidR="003A1D3D" w:rsidRDefault="003A1D3D" w:rsidP="00477698">
      <w:r>
        <w:t>Claude Code is still like an over-</w:t>
      </w:r>
      <w:proofErr w:type="spellStart"/>
      <w:r>
        <w:t>enthusuatic</w:t>
      </w:r>
      <w:proofErr w:type="spellEnd"/>
      <w:r>
        <w:t xml:space="preserve"> intern who desperately wants to please you</w:t>
      </w:r>
      <w:r w:rsidR="0049166F">
        <w:t>. It also</w:t>
      </w:r>
      <w:r>
        <w:t xml:space="preserve"> adds way too many defensive checks in code. Gemini CLI is like </w:t>
      </w:r>
      <w:proofErr w:type="gramStart"/>
      <w:r>
        <w:t>an</w:t>
      </w:r>
      <w:proofErr w:type="gramEnd"/>
      <w:r>
        <w:t xml:space="preserve"> </w:t>
      </w:r>
      <w:r w:rsidR="0049166F">
        <w:t>schizophrenic</w:t>
      </w:r>
      <w:r>
        <w:t xml:space="preserve"> savant</w:t>
      </w:r>
      <w:r w:rsidR="0049166F">
        <w:t xml:space="preserve"> - </w:t>
      </w:r>
      <w:r>
        <w:t xml:space="preserve">spectacularly good, or horribly bad, given the day. </w:t>
      </w:r>
    </w:p>
    <w:p w14:paraId="7E6A4A24" w14:textId="4EAB54EB" w:rsidR="003A1D3D" w:rsidRDefault="003A1D3D" w:rsidP="003A1D3D">
      <w:r>
        <w:t>Codex is the standout as of now, gets most things right, most of the time, and feels the most mature of all the agent harnesses.</w:t>
      </w:r>
    </w:p>
    <w:p w14:paraId="7E8D4680" w14:textId="53617D6F" w:rsidR="003A1D3D" w:rsidRPr="00477698" w:rsidRDefault="003A1D3D" w:rsidP="003A1D3D">
      <w:r>
        <w:t xml:space="preserve">Recently, I’ve removed Claude Code altogether, because the usage limits were too restrictive, with Gemini CLI taking its place as the workhorse. </w:t>
      </w:r>
      <w:r w:rsidR="0049166F">
        <w:t>Mostly because</w:t>
      </w:r>
      <w:r>
        <w:t xml:space="preserve"> its free on my mobile plan, which helps </w:t>
      </w:r>
      <w:r>
        <w:sym w:font="Wingdings" w:char="F04A"/>
      </w:r>
      <w:r>
        <w:t xml:space="preserve">. </w:t>
      </w:r>
      <w:r w:rsidR="003C4BBD">
        <w:t xml:space="preserve">But the harness on Gemini is by far, the worst of the lot, and can sometimes be very frustrating. </w:t>
      </w:r>
    </w:p>
    <w:p w14:paraId="7D4BC887" w14:textId="77777777" w:rsidR="00477698" w:rsidRPr="00477698" w:rsidRDefault="00477698" w:rsidP="00477698">
      <w:pPr>
        <w:numPr>
          <w:ilvl w:val="0"/>
          <w:numId w:val="54"/>
        </w:numPr>
      </w:pPr>
      <w:r w:rsidRPr="00477698">
        <w:rPr>
          <w:b/>
          <w:bCs/>
        </w:rPr>
        <w:t>Jules</w:t>
      </w:r>
    </w:p>
    <w:p w14:paraId="6D8636EA" w14:textId="32B8B4EF" w:rsidR="00477698" w:rsidRPr="00477698" w:rsidRDefault="00477698" w:rsidP="003A1D3D">
      <w:r w:rsidRPr="00477698">
        <w:t>The async contractor. Worth piloting on boring but necessary engineering work: test coverage, dependency bumps, cleanup</w:t>
      </w:r>
      <w:r w:rsidR="003A1D3D">
        <w:t>, PRs</w:t>
      </w:r>
      <w:r w:rsidRPr="00477698">
        <w:t xml:space="preserve">. Don’t expect it to design your core domain. </w:t>
      </w:r>
      <w:r w:rsidR="003A1D3D">
        <w:t xml:space="preserve">Half the time doesn’t do anything at all. </w:t>
      </w:r>
    </w:p>
    <w:p w14:paraId="50F59728" w14:textId="01F322B3" w:rsidR="00477698" w:rsidRDefault="00477698" w:rsidP="00477698">
      <w:r w:rsidRPr="00477698">
        <w:lastRenderedPageBreak/>
        <w:t xml:space="preserve">None of these is “the answer.” Together, they form a </w:t>
      </w:r>
      <w:proofErr w:type="gramStart"/>
      <w:r w:rsidRPr="00477698">
        <w:t>pretty decent</w:t>
      </w:r>
      <w:proofErr w:type="gramEnd"/>
      <w:r w:rsidRPr="00477698">
        <w:t xml:space="preserve"> first-generation agent team.</w:t>
      </w:r>
      <w:r w:rsidR="003C4BBD">
        <w:t xml:space="preserve"> And as they evolve, our roles and workflows change with them. </w:t>
      </w:r>
    </w:p>
    <w:p w14:paraId="3AA7BA53" w14:textId="3F1AD4BF" w:rsidR="003C4BBD" w:rsidRPr="00477698" w:rsidRDefault="003C4BBD" w:rsidP="00477698">
      <w:r>
        <w:t xml:space="preserve">Side note: </w:t>
      </w:r>
      <w:r w:rsidRPr="003C4BBD">
        <w:rPr>
          <w:b/>
          <w:bCs/>
        </w:rPr>
        <w:t>Amp</w:t>
      </w:r>
      <w:r>
        <w:t xml:space="preserve">, the latest entrant to this space has a </w:t>
      </w:r>
      <w:proofErr w:type="gramStart"/>
      <w:r>
        <w:t>rock solid</w:t>
      </w:r>
      <w:proofErr w:type="gramEnd"/>
      <w:r>
        <w:t xml:space="preserve"> harness, a very usable free tier that is ad-supported. </w:t>
      </w:r>
      <w:r w:rsidR="00114AAD">
        <w:t>They</w:t>
      </w:r>
      <w:r>
        <w:t xml:space="preserve"> are model agnostic – to the point where the user has no agency in choosing certain models. But the experience is by far the best of the lot. For me, this is the one to watch out for in 2026.  </w:t>
      </w:r>
    </w:p>
    <w:p w14:paraId="78B4C5CD" w14:textId="77777777" w:rsidR="00477698" w:rsidRPr="00477698" w:rsidRDefault="00B13610" w:rsidP="00477698">
      <w:r>
        <w:rPr>
          <w:noProof/>
        </w:rPr>
        <w:pict w14:anchorId="08482072">
          <v:rect id="_x0000_i1026" alt="" style="width:451.3pt;height:.05pt;mso-width-percent:0;mso-height-percent:0;mso-width-percent:0;mso-height-percent:0" o:hralign="center" o:hrstd="t" o:hr="t" fillcolor="#a0a0a0" stroked="f"/>
        </w:pict>
      </w:r>
    </w:p>
    <w:p w14:paraId="2AAD4692" w14:textId="730205E5" w:rsidR="00477698" w:rsidRPr="0049166F" w:rsidRDefault="00477698" w:rsidP="00477698">
      <w:pPr>
        <w:rPr>
          <w:b/>
          <w:bCs/>
        </w:rPr>
      </w:pPr>
      <w:r w:rsidRPr="00477698">
        <w:rPr>
          <w:b/>
          <w:bCs/>
        </w:rPr>
        <w:t>What I Expect Over the Next Year or Two</w:t>
      </w:r>
    </w:p>
    <w:p w14:paraId="54790656" w14:textId="77777777" w:rsidR="00477698" w:rsidRPr="00477698" w:rsidRDefault="00477698" w:rsidP="00477698">
      <w:r w:rsidRPr="00477698">
        <w:t>I don’t pretend to know exactly where this lands, but a few trends feel likely.</w:t>
      </w:r>
    </w:p>
    <w:p w14:paraId="0786FF22" w14:textId="6D308AE2" w:rsidR="003C4BBD" w:rsidRPr="003C4BBD" w:rsidRDefault="003C4BBD" w:rsidP="00477698">
      <w:pPr>
        <w:numPr>
          <w:ilvl w:val="0"/>
          <w:numId w:val="55"/>
        </w:numPr>
      </w:pPr>
      <w:r>
        <w:t xml:space="preserve">Skills. Claude code started it, but now is seeing adoption from others. </w:t>
      </w:r>
    </w:p>
    <w:p w14:paraId="41F4ED08" w14:textId="03005B32" w:rsidR="00477698" w:rsidRPr="00477698" w:rsidRDefault="00477698" w:rsidP="00477698">
      <w:pPr>
        <w:numPr>
          <w:ilvl w:val="0"/>
          <w:numId w:val="55"/>
        </w:numPr>
      </w:pPr>
      <w:r w:rsidRPr="00477698">
        <w:rPr>
          <w:b/>
          <w:bCs/>
        </w:rPr>
        <w:t>Agents move into CI/CD</w:t>
      </w:r>
      <w:r w:rsidR="003C4BBD">
        <w:rPr>
          <w:b/>
          <w:bCs/>
        </w:rPr>
        <w:t xml:space="preserve"> as part of a staged develop-test-review-deploy process</w:t>
      </w:r>
      <w:r w:rsidRPr="00477698">
        <w:rPr>
          <w:b/>
          <w:bCs/>
        </w:rPr>
        <w:t>.</w:t>
      </w:r>
    </w:p>
    <w:p w14:paraId="0B29615C" w14:textId="411836FB" w:rsidR="00477698" w:rsidRPr="00477698" w:rsidRDefault="00477698" w:rsidP="003C4BBD">
      <w:pPr>
        <w:numPr>
          <w:ilvl w:val="0"/>
          <w:numId w:val="55"/>
        </w:numPr>
      </w:pPr>
      <w:r w:rsidRPr="00477698">
        <w:rPr>
          <w:b/>
          <w:bCs/>
        </w:rPr>
        <w:t>Surfaces converge</w:t>
      </w:r>
      <w:r w:rsidR="003C4BBD">
        <w:rPr>
          <w:b/>
          <w:bCs/>
        </w:rPr>
        <w:t xml:space="preserve">: </w:t>
      </w:r>
      <w:r w:rsidRPr="00477698">
        <w:t>The separation between</w:t>
      </w:r>
      <w:r w:rsidR="003C4BBD">
        <w:t xml:space="preserve"> </w:t>
      </w:r>
      <w:r w:rsidRPr="00477698">
        <w:t>“agent</w:t>
      </w:r>
      <w:r w:rsidR="003C4BBD">
        <w:t>”</w:t>
      </w:r>
      <w:r w:rsidRPr="00477698">
        <w:t xml:space="preserve"> in the editor,</w:t>
      </w:r>
      <w:r w:rsidR="003C4BBD">
        <w:t xml:space="preserve"> terminal, cloud </w:t>
      </w:r>
      <w:r w:rsidRPr="00477698">
        <w:t xml:space="preserve">starts to blur. You’ll care less which one you’re using and more about the </w:t>
      </w:r>
      <w:r w:rsidRPr="00477698">
        <w:rPr>
          <w:i/>
          <w:iCs/>
        </w:rPr>
        <w:t>kind of work</w:t>
      </w:r>
      <w:r w:rsidRPr="00477698">
        <w:t xml:space="preserve"> you’re asking for.</w:t>
      </w:r>
    </w:p>
    <w:p w14:paraId="1E1DE6C2" w14:textId="469E396D" w:rsidR="00477698" w:rsidRPr="00477698" w:rsidRDefault="00477698" w:rsidP="00114AAD">
      <w:pPr>
        <w:numPr>
          <w:ilvl w:val="0"/>
          <w:numId w:val="55"/>
        </w:numPr>
      </w:pPr>
      <w:r w:rsidRPr="00477698">
        <w:rPr>
          <w:b/>
          <w:bCs/>
        </w:rPr>
        <w:t>Governance becomes a feature, not a compliance afterthought.</w:t>
      </w:r>
      <w:r w:rsidR="003C4BBD">
        <w:t xml:space="preserve"> </w:t>
      </w:r>
      <w:r w:rsidRPr="00477698">
        <w:t>Teams will want to know</w:t>
      </w:r>
      <w:r w:rsidR="00114AAD">
        <w:t xml:space="preserve"> </w:t>
      </w:r>
      <w:r w:rsidRPr="00477698">
        <w:t>which agent touched which parts of the codebase,</w:t>
      </w:r>
      <w:r w:rsidR="00114AAD">
        <w:t xml:space="preserve"> </w:t>
      </w:r>
      <w:r w:rsidRPr="00477698">
        <w:t>under what instructions,</w:t>
      </w:r>
      <w:r w:rsidR="00114AAD">
        <w:t xml:space="preserve"> </w:t>
      </w:r>
      <w:r w:rsidRPr="00477698">
        <w:t>with wh</w:t>
      </w:r>
      <w:r w:rsidR="00114AAD">
        <w:t>ose review and version history</w:t>
      </w:r>
      <w:r w:rsidRPr="00477698">
        <w:t>.</w:t>
      </w:r>
    </w:p>
    <w:p w14:paraId="7C2A5F90" w14:textId="77777777" w:rsidR="00477698" w:rsidRPr="00477698" w:rsidRDefault="00477698" w:rsidP="00477698">
      <w:r w:rsidRPr="00477698">
        <w:t>Tools that make that traceability easy will win in serious environments.</w:t>
      </w:r>
    </w:p>
    <w:p w14:paraId="00A11545" w14:textId="77777777" w:rsidR="00477698" w:rsidRPr="00477698" w:rsidRDefault="00477698" w:rsidP="00477698">
      <w:pPr>
        <w:numPr>
          <w:ilvl w:val="0"/>
          <w:numId w:val="55"/>
        </w:numPr>
      </w:pPr>
      <w:r w:rsidRPr="00477698">
        <w:rPr>
          <w:b/>
          <w:bCs/>
        </w:rPr>
        <w:t>Benchmarks matter less than workflows.</w:t>
      </w:r>
    </w:p>
    <w:p w14:paraId="3EB9B894" w14:textId="77777777" w:rsidR="00477698" w:rsidRPr="00477698" w:rsidRDefault="00477698" w:rsidP="00477698">
      <w:r w:rsidRPr="00477698">
        <w:t>Whether model A or B is slightly better on some coding benchmark will be less important than:</w:t>
      </w:r>
    </w:p>
    <w:p w14:paraId="75EAEEAA" w14:textId="77777777" w:rsidR="00477698" w:rsidRPr="00477698" w:rsidRDefault="00477698" w:rsidP="00477698">
      <w:pPr>
        <w:numPr>
          <w:ilvl w:val="1"/>
          <w:numId w:val="55"/>
        </w:numPr>
      </w:pPr>
      <w:r w:rsidRPr="00477698">
        <w:t>how well the agent integrates with your stack,</w:t>
      </w:r>
    </w:p>
    <w:p w14:paraId="50D2E073" w14:textId="77777777" w:rsidR="00477698" w:rsidRPr="00477698" w:rsidRDefault="00477698" w:rsidP="00477698">
      <w:pPr>
        <w:numPr>
          <w:ilvl w:val="1"/>
          <w:numId w:val="55"/>
        </w:numPr>
      </w:pPr>
      <w:r w:rsidRPr="00477698">
        <w:t>how predictable its behaviour is,</w:t>
      </w:r>
    </w:p>
    <w:p w14:paraId="44F97CCF" w14:textId="3EEFC5D0" w:rsidR="00477698" w:rsidRPr="00477698" w:rsidRDefault="00477698" w:rsidP="00477698">
      <w:pPr>
        <w:numPr>
          <w:ilvl w:val="1"/>
          <w:numId w:val="55"/>
        </w:numPr>
      </w:pPr>
      <w:r w:rsidRPr="00477698">
        <w:t xml:space="preserve">how easily your team can </w:t>
      </w:r>
      <w:r w:rsidR="003C4BBD">
        <w:t>work with</w:t>
      </w:r>
      <w:r w:rsidRPr="00477698">
        <w:t xml:space="preserve"> it.</w:t>
      </w:r>
    </w:p>
    <w:p w14:paraId="3235F3A8" w14:textId="77777777" w:rsidR="00477698" w:rsidRPr="00477698" w:rsidRDefault="00477698" w:rsidP="00477698">
      <w:pPr>
        <w:numPr>
          <w:ilvl w:val="0"/>
          <w:numId w:val="55"/>
        </w:numPr>
      </w:pPr>
      <w:r w:rsidRPr="00477698">
        <w:rPr>
          <w:b/>
          <w:bCs/>
        </w:rPr>
        <w:t>The highest-leverage developers look different.</w:t>
      </w:r>
    </w:p>
    <w:p w14:paraId="5AD1416E" w14:textId="5F426934" w:rsidR="00477698" w:rsidRPr="00477698" w:rsidRDefault="003C4BBD" w:rsidP="00477698">
      <w:r>
        <w:t xml:space="preserve">Lines of code as a productivity metric was never correct, and now is simply meaningless. The premium shifts towards how many successful PRs can be shipped for each team, and how this helps in closing sprints faster, delivering more with better </w:t>
      </w:r>
    </w:p>
    <w:p w14:paraId="206AF74C" w14:textId="77777777" w:rsidR="00477698" w:rsidRPr="00477698" w:rsidRDefault="00B13610" w:rsidP="00477698">
      <w:r>
        <w:rPr>
          <w:noProof/>
        </w:rPr>
        <w:pict w14:anchorId="521157CE">
          <v:rect id="_x0000_i1025" alt="" style="width:451.3pt;height:.05pt;mso-width-percent:0;mso-height-percent:0;mso-width-percent:0;mso-height-percent:0" o:hralign="center" o:hrstd="t" o:hr="t" fillcolor="#a0a0a0" stroked="f"/>
        </w:pict>
      </w:r>
    </w:p>
    <w:p w14:paraId="40936DFC" w14:textId="2FA91090" w:rsidR="00477698" w:rsidRPr="0049166F" w:rsidRDefault="00477698" w:rsidP="00477698">
      <w:pPr>
        <w:rPr>
          <w:b/>
          <w:bCs/>
        </w:rPr>
      </w:pPr>
      <w:r w:rsidRPr="00477698">
        <w:rPr>
          <w:b/>
          <w:bCs/>
        </w:rPr>
        <w:t>Closing Thought</w:t>
      </w:r>
    </w:p>
    <w:p w14:paraId="220FADF7" w14:textId="0B8591C6" w:rsidR="00477698" w:rsidRPr="00477698" w:rsidRDefault="00477698" w:rsidP="000E41BE">
      <w:r w:rsidRPr="00477698">
        <w:lastRenderedPageBreak/>
        <w:t>Most of the grand “AI agent” story so far has been marketing and wishful thinking. Coding agents are the exception because they live in a brutally honest environment</w:t>
      </w:r>
      <w:r w:rsidR="000E41BE">
        <w:t xml:space="preserve"> or Repos, build, tests, production environments. </w:t>
      </w:r>
    </w:p>
    <w:p w14:paraId="0994BD99" w14:textId="4314D748" w:rsidR="00477698" w:rsidRPr="00477698" w:rsidRDefault="00477698" w:rsidP="00477698">
      <w:r w:rsidRPr="00477698">
        <w:t xml:space="preserve">There is nowhere to hide. Either they help us ship better systems faster, or they make a </w:t>
      </w:r>
      <w:proofErr w:type="gramStart"/>
      <w:r w:rsidRPr="00477698">
        <w:t>mess</w:t>
      </w:r>
      <w:proofErr w:type="gramEnd"/>
      <w:r w:rsidRPr="00477698">
        <w:t xml:space="preserve"> and we stop using them.</w:t>
      </w:r>
      <w:r w:rsidR="000E41BE">
        <w:t xml:space="preserve"> </w:t>
      </w:r>
      <w:r w:rsidRPr="00477698">
        <w:t>That pressure is healthy</w:t>
      </w:r>
      <w:r w:rsidR="000E41BE">
        <w:t xml:space="preserve"> I feel</w:t>
      </w:r>
      <w:r w:rsidRPr="00477698">
        <w:t>.</w:t>
      </w:r>
    </w:p>
    <w:p w14:paraId="19BC2D2D" w14:textId="722093EF" w:rsidR="00477698" w:rsidRPr="00477698" w:rsidRDefault="0049166F" w:rsidP="00477698">
      <w:r>
        <w:t>O</w:t>
      </w:r>
      <w:r w:rsidR="00477698" w:rsidRPr="00477698">
        <w:t xml:space="preserve">ur job is to </w:t>
      </w:r>
      <w:r w:rsidR="00477698" w:rsidRPr="00477698">
        <w:rPr>
          <w:b/>
          <w:bCs/>
        </w:rPr>
        <w:t>design work and processes where they can do what they’re good at, without lowering the bar for what we call good engineering</w:t>
      </w:r>
      <w:r w:rsidR="00477698" w:rsidRPr="00477698">
        <w:t>.</w:t>
      </w:r>
    </w:p>
    <w:p w14:paraId="5D5FB4F3" w14:textId="109E727F" w:rsidR="0049166F" w:rsidRDefault="0049166F" w:rsidP="00477698">
      <w:r w:rsidRPr="00477698">
        <w:t>That part is on us.</w:t>
      </w:r>
    </w:p>
    <w:p w14:paraId="6B478E96" w14:textId="7C65C8CB" w:rsidR="00477698" w:rsidRPr="00477698" w:rsidRDefault="00477698" w:rsidP="00477698">
      <w:r w:rsidRPr="00477698">
        <w:t xml:space="preserve">Everything else – model names, launch events, </w:t>
      </w:r>
      <w:r w:rsidR="000E41BE">
        <w:t xml:space="preserve">agent harnesses, </w:t>
      </w:r>
      <w:r w:rsidRPr="00477698">
        <w:t>confusing product tiers – will come and go.</w:t>
      </w:r>
    </w:p>
    <w:p w14:paraId="26EEDB1B" w14:textId="77777777" w:rsidR="00477698" w:rsidRDefault="00477698"/>
    <w:sectPr w:rsidR="00477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598B"/>
    <w:multiLevelType w:val="multilevel"/>
    <w:tmpl w:val="F606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7564"/>
    <w:multiLevelType w:val="multilevel"/>
    <w:tmpl w:val="B61E1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D3194"/>
    <w:multiLevelType w:val="multilevel"/>
    <w:tmpl w:val="4C4E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60CAE"/>
    <w:multiLevelType w:val="multilevel"/>
    <w:tmpl w:val="306C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7045C"/>
    <w:multiLevelType w:val="multilevel"/>
    <w:tmpl w:val="DE6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27F96"/>
    <w:multiLevelType w:val="multilevel"/>
    <w:tmpl w:val="CDA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83444"/>
    <w:multiLevelType w:val="multilevel"/>
    <w:tmpl w:val="C7A6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B7DB5"/>
    <w:multiLevelType w:val="multilevel"/>
    <w:tmpl w:val="939A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6348E"/>
    <w:multiLevelType w:val="multilevel"/>
    <w:tmpl w:val="D650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A06DD"/>
    <w:multiLevelType w:val="multilevel"/>
    <w:tmpl w:val="193E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C0917"/>
    <w:multiLevelType w:val="multilevel"/>
    <w:tmpl w:val="D292E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F80F87"/>
    <w:multiLevelType w:val="multilevel"/>
    <w:tmpl w:val="C5A0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94233"/>
    <w:multiLevelType w:val="multilevel"/>
    <w:tmpl w:val="CC3C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20C5B"/>
    <w:multiLevelType w:val="multilevel"/>
    <w:tmpl w:val="6EB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A18D2"/>
    <w:multiLevelType w:val="multilevel"/>
    <w:tmpl w:val="D67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21867"/>
    <w:multiLevelType w:val="multilevel"/>
    <w:tmpl w:val="CF52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D1537"/>
    <w:multiLevelType w:val="multilevel"/>
    <w:tmpl w:val="12C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52271"/>
    <w:multiLevelType w:val="multilevel"/>
    <w:tmpl w:val="004A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56F3C"/>
    <w:multiLevelType w:val="multilevel"/>
    <w:tmpl w:val="3EF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54C7B"/>
    <w:multiLevelType w:val="multilevel"/>
    <w:tmpl w:val="AD1C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65B76"/>
    <w:multiLevelType w:val="multilevel"/>
    <w:tmpl w:val="F04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91F2C"/>
    <w:multiLevelType w:val="multilevel"/>
    <w:tmpl w:val="14C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6456A2"/>
    <w:multiLevelType w:val="multilevel"/>
    <w:tmpl w:val="A9001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750BC"/>
    <w:multiLevelType w:val="multilevel"/>
    <w:tmpl w:val="F09A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110678"/>
    <w:multiLevelType w:val="multilevel"/>
    <w:tmpl w:val="AB72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3E43DB"/>
    <w:multiLevelType w:val="multilevel"/>
    <w:tmpl w:val="D814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610C50"/>
    <w:multiLevelType w:val="multilevel"/>
    <w:tmpl w:val="1BA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96C25"/>
    <w:multiLevelType w:val="multilevel"/>
    <w:tmpl w:val="2168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1075B"/>
    <w:multiLevelType w:val="multilevel"/>
    <w:tmpl w:val="C472D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4C5757"/>
    <w:multiLevelType w:val="multilevel"/>
    <w:tmpl w:val="CD34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342D19"/>
    <w:multiLevelType w:val="multilevel"/>
    <w:tmpl w:val="9AEE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4D1A5D"/>
    <w:multiLevelType w:val="multilevel"/>
    <w:tmpl w:val="3132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C43E06"/>
    <w:multiLevelType w:val="multilevel"/>
    <w:tmpl w:val="3CD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663B94"/>
    <w:multiLevelType w:val="multilevel"/>
    <w:tmpl w:val="D002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FB3DC6"/>
    <w:multiLevelType w:val="multilevel"/>
    <w:tmpl w:val="2E88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C49B0"/>
    <w:multiLevelType w:val="multilevel"/>
    <w:tmpl w:val="35A6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217792"/>
    <w:multiLevelType w:val="multilevel"/>
    <w:tmpl w:val="C168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0A11DB"/>
    <w:multiLevelType w:val="multilevel"/>
    <w:tmpl w:val="6ED2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526B2F"/>
    <w:multiLevelType w:val="multilevel"/>
    <w:tmpl w:val="4F1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483FEF"/>
    <w:multiLevelType w:val="multilevel"/>
    <w:tmpl w:val="F7F4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3F1592"/>
    <w:multiLevelType w:val="multilevel"/>
    <w:tmpl w:val="6014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B96D91"/>
    <w:multiLevelType w:val="multilevel"/>
    <w:tmpl w:val="409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6D32C7"/>
    <w:multiLevelType w:val="multilevel"/>
    <w:tmpl w:val="58D4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F65690"/>
    <w:multiLevelType w:val="multilevel"/>
    <w:tmpl w:val="4D2E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7B30AC"/>
    <w:multiLevelType w:val="multilevel"/>
    <w:tmpl w:val="F4E6B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8065D6"/>
    <w:multiLevelType w:val="multilevel"/>
    <w:tmpl w:val="3736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916835"/>
    <w:multiLevelType w:val="multilevel"/>
    <w:tmpl w:val="E7203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266D34"/>
    <w:multiLevelType w:val="multilevel"/>
    <w:tmpl w:val="8452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2D73FD"/>
    <w:multiLevelType w:val="multilevel"/>
    <w:tmpl w:val="DF94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CC1B0D"/>
    <w:multiLevelType w:val="multilevel"/>
    <w:tmpl w:val="D3B2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3B3B79"/>
    <w:multiLevelType w:val="multilevel"/>
    <w:tmpl w:val="95BE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733563"/>
    <w:multiLevelType w:val="multilevel"/>
    <w:tmpl w:val="C8B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F84AF6"/>
    <w:multiLevelType w:val="multilevel"/>
    <w:tmpl w:val="2E2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B007A3"/>
    <w:multiLevelType w:val="multilevel"/>
    <w:tmpl w:val="3F807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1C322F"/>
    <w:multiLevelType w:val="multilevel"/>
    <w:tmpl w:val="EA3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2465FB"/>
    <w:multiLevelType w:val="multilevel"/>
    <w:tmpl w:val="44EA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9473">
    <w:abstractNumId w:val="54"/>
  </w:num>
  <w:num w:numId="2" w16cid:durableId="913200956">
    <w:abstractNumId w:val="19"/>
  </w:num>
  <w:num w:numId="3" w16cid:durableId="789907457">
    <w:abstractNumId w:val="48"/>
  </w:num>
  <w:num w:numId="4" w16cid:durableId="726610226">
    <w:abstractNumId w:val="30"/>
  </w:num>
  <w:num w:numId="5" w16cid:durableId="506871337">
    <w:abstractNumId w:val="25"/>
  </w:num>
  <w:num w:numId="6" w16cid:durableId="1468083727">
    <w:abstractNumId w:val="47"/>
  </w:num>
  <w:num w:numId="7" w16cid:durableId="1665547947">
    <w:abstractNumId w:val="21"/>
  </w:num>
  <w:num w:numId="8" w16cid:durableId="1063717375">
    <w:abstractNumId w:val="43"/>
  </w:num>
  <w:num w:numId="9" w16cid:durableId="641622445">
    <w:abstractNumId w:val="18"/>
  </w:num>
  <w:num w:numId="10" w16cid:durableId="295183624">
    <w:abstractNumId w:val="51"/>
  </w:num>
  <w:num w:numId="11" w16cid:durableId="1352878305">
    <w:abstractNumId w:val="35"/>
  </w:num>
  <w:num w:numId="12" w16cid:durableId="394789732">
    <w:abstractNumId w:val="13"/>
  </w:num>
  <w:num w:numId="13" w16cid:durableId="1881015762">
    <w:abstractNumId w:val="31"/>
  </w:num>
  <w:num w:numId="14" w16cid:durableId="384988276">
    <w:abstractNumId w:val="4"/>
  </w:num>
  <w:num w:numId="15" w16cid:durableId="1629117107">
    <w:abstractNumId w:val="42"/>
  </w:num>
  <w:num w:numId="16" w16cid:durableId="37240549">
    <w:abstractNumId w:val="36"/>
  </w:num>
  <w:num w:numId="17" w16cid:durableId="519272637">
    <w:abstractNumId w:val="6"/>
  </w:num>
  <w:num w:numId="18" w16cid:durableId="778910065">
    <w:abstractNumId w:val="26"/>
  </w:num>
  <w:num w:numId="19" w16cid:durableId="1834947365">
    <w:abstractNumId w:val="49"/>
  </w:num>
  <w:num w:numId="20" w16cid:durableId="1563979246">
    <w:abstractNumId w:val="23"/>
  </w:num>
  <w:num w:numId="21" w16cid:durableId="328751488">
    <w:abstractNumId w:val="41"/>
  </w:num>
  <w:num w:numId="22" w16cid:durableId="950356892">
    <w:abstractNumId w:val="32"/>
  </w:num>
  <w:num w:numId="23" w16cid:durableId="701370296">
    <w:abstractNumId w:val="46"/>
  </w:num>
  <w:num w:numId="24" w16cid:durableId="599601632">
    <w:abstractNumId w:val="22"/>
  </w:num>
  <w:num w:numId="25" w16cid:durableId="1291280022">
    <w:abstractNumId w:val="17"/>
  </w:num>
  <w:num w:numId="26" w16cid:durableId="647245890">
    <w:abstractNumId w:val="50"/>
  </w:num>
  <w:num w:numId="27" w16cid:durableId="1145973021">
    <w:abstractNumId w:val="10"/>
  </w:num>
  <w:num w:numId="28" w16cid:durableId="377316779">
    <w:abstractNumId w:val="5"/>
  </w:num>
  <w:num w:numId="29" w16cid:durableId="1373114725">
    <w:abstractNumId w:val="9"/>
  </w:num>
  <w:num w:numId="30" w16cid:durableId="646906266">
    <w:abstractNumId w:val="52"/>
  </w:num>
  <w:num w:numId="31" w16cid:durableId="1106538082">
    <w:abstractNumId w:val="12"/>
  </w:num>
  <w:num w:numId="32" w16cid:durableId="1022629811">
    <w:abstractNumId w:val="3"/>
  </w:num>
  <w:num w:numId="33" w16cid:durableId="2087989978">
    <w:abstractNumId w:val="20"/>
  </w:num>
  <w:num w:numId="34" w16cid:durableId="2014407164">
    <w:abstractNumId w:val="14"/>
  </w:num>
  <w:num w:numId="35" w16cid:durableId="833766969">
    <w:abstractNumId w:val="24"/>
  </w:num>
  <w:num w:numId="36" w16cid:durableId="1186409937">
    <w:abstractNumId w:val="29"/>
  </w:num>
  <w:num w:numId="37" w16cid:durableId="1770276084">
    <w:abstractNumId w:val="40"/>
  </w:num>
  <w:num w:numId="38" w16cid:durableId="1953902254">
    <w:abstractNumId w:val="55"/>
  </w:num>
  <w:num w:numId="39" w16cid:durableId="1232278362">
    <w:abstractNumId w:val="0"/>
  </w:num>
  <w:num w:numId="40" w16cid:durableId="2144350261">
    <w:abstractNumId w:val="15"/>
  </w:num>
  <w:num w:numId="41" w16cid:durableId="846020385">
    <w:abstractNumId w:val="7"/>
  </w:num>
  <w:num w:numId="42" w16cid:durableId="2048140847">
    <w:abstractNumId w:val="11"/>
  </w:num>
  <w:num w:numId="43" w16cid:durableId="1168592465">
    <w:abstractNumId w:val="16"/>
  </w:num>
  <w:num w:numId="44" w16cid:durableId="1219053433">
    <w:abstractNumId w:val="33"/>
  </w:num>
  <w:num w:numId="45" w16cid:durableId="423571754">
    <w:abstractNumId w:val="27"/>
  </w:num>
  <w:num w:numId="46" w16cid:durableId="801926946">
    <w:abstractNumId w:val="38"/>
  </w:num>
  <w:num w:numId="47" w16cid:durableId="2079093449">
    <w:abstractNumId w:val="34"/>
  </w:num>
  <w:num w:numId="48" w16cid:durableId="790317140">
    <w:abstractNumId w:val="37"/>
  </w:num>
  <w:num w:numId="49" w16cid:durableId="157766851">
    <w:abstractNumId w:val="45"/>
  </w:num>
  <w:num w:numId="50" w16cid:durableId="2042783250">
    <w:abstractNumId w:val="2"/>
  </w:num>
  <w:num w:numId="51" w16cid:durableId="997002302">
    <w:abstractNumId w:val="53"/>
  </w:num>
  <w:num w:numId="52" w16cid:durableId="782114157">
    <w:abstractNumId w:val="44"/>
  </w:num>
  <w:num w:numId="53" w16cid:durableId="1039432689">
    <w:abstractNumId w:val="1"/>
  </w:num>
  <w:num w:numId="54" w16cid:durableId="2009020750">
    <w:abstractNumId w:val="8"/>
  </w:num>
  <w:num w:numId="55" w16cid:durableId="1850637248">
    <w:abstractNumId w:val="28"/>
  </w:num>
  <w:num w:numId="56" w16cid:durableId="123863317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698"/>
    <w:rsid w:val="000E41BE"/>
    <w:rsid w:val="00114AAD"/>
    <w:rsid w:val="00207D6C"/>
    <w:rsid w:val="003A1D3D"/>
    <w:rsid w:val="003C4BBD"/>
    <w:rsid w:val="0040785B"/>
    <w:rsid w:val="00477698"/>
    <w:rsid w:val="0049166F"/>
    <w:rsid w:val="00552E5D"/>
    <w:rsid w:val="007851EA"/>
    <w:rsid w:val="0081167C"/>
    <w:rsid w:val="00A032C4"/>
    <w:rsid w:val="00A135C5"/>
    <w:rsid w:val="00AC3EA6"/>
    <w:rsid w:val="00B13610"/>
    <w:rsid w:val="00B14D03"/>
    <w:rsid w:val="00BC4993"/>
    <w:rsid w:val="00DC347D"/>
    <w:rsid w:val="00E970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EDD2"/>
  <w15:chartTrackingRefBased/>
  <w15:docId w15:val="{87896A93-D508-1A47-85CD-D83E3F75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698"/>
    <w:rPr>
      <w:rFonts w:eastAsiaTheme="majorEastAsia" w:cstheme="majorBidi"/>
      <w:color w:val="272727" w:themeColor="text1" w:themeTint="D8"/>
    </w:rPr>
  </w:style>
  <w:style w:type="paragraph" w:styleId="Title">
    <w:name w:val="Title"/>
    <w:basedOn w:val="Normal"/>
    <w:next w:val="Normal"/>
    <w:link w:val="TitleChar"/>
    <w:uiPriority w:val="10"/>
    <w:qFormat/>
    <w:rsid w:val="00477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698"/>
    <w:pPr>
      <w:spacing w:before="160"/>
      <w:jc w:val="center"/>
    </w:pPr>
    <w:rPr>
      <w:i/>
      <w:iCs/>
      <w:color w:val="404040" w:themeColor="text1" w:themeTint="BF"/>
    </w:rPr>
  </w:style>
  <w:style w:type="character" w:customStyle="1" w:styleId="QuoteChar">
    <w:name w:val="Quote Char"/>
    <w:basedOn w:val="DefaultParagraphFont"/>
    <w:link w:val="Quote"/>
    <w:uiPriority w:val="29"/>
    <w:rsid w:val="00477698"/>
    <w:rPr>
      <w:i/>
      <w:iCs/>
      <w:color w:val="404040" w:themeColor="text1" w:themeTint="BF"/>
    </w:rPr>
  </w:style>
  <w:style w:type="paragraph" w:styleId="ListParagraph">
    <w:name w:val="List Paragraph"/>
    <w:basedOn w:val="Normal"/>
    <w:uiPriority w:val="34"/>
    <w:qFormat/>
    <w:rsid w:val="00477698"/>
    <w:pPr>
      <w:ind w:left="720"/>
      <w:contextualSpacing/>
    </w:pPr>
  </w:style>
  <w:style w:type="character" w:styleId="IntenseEmphasis">
    <w:name w:val="Intense Emphasis"/>
    <w:basedOn w:val="DefaultParagraphFont"/>
    <w:uiPriority w:val="21"/>
    <w:qFormat/>
    <w:rsid w:val="00477698"/>
    <w:rPr>
      <w:i/>
      <w:iCs/>
      <w:color w:val="0F4761" w:themeColor="accent1" w:themeShade="BF"/>
    </w:rPr>
  </w:style>
  <w:style w:type="paragraph" w:styleId="IntenseQuote">
    <w:name w:val="Intense Quote"/>
    <w:basedOn w:val="Normal"/>
    <w:next w:val="Normal"/>
    <w:link w:val="IntenseQuoteChar"/>
    <w:uiPriority w:val="30"/>
    <w:qFormat/>
    <w:rsid w:val="00477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698"/>
    <w:rPr>
      <w:i/>
      <w:iCs/>
      <w:color w:val="0F4761" w:themeColor="accent1" w:themeShade="BF"/>
    </w:rPr>
  </w:style>
  <w:style w:type="character" w:styleId="IntenseReference">
    <w:name w:val="Intense Reference"/>
    <w:basedOn w:val="DefaultParagraphFont"/>
    <w:uiPriority w:val="32"/>
    <w:qFormat/>
    <w:rsid w:val="004776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261805">
      <w:bodyDiv w:val="1"/>
      <w:marLeft w:val="0"/>
      <w:marRight w:val="0"/>
      <w:marTop w:val="0"/>
      <w:marBottom w:val="0"/>
      <w:divBdr>
        <w:top w:val="none" w:sz="0" w:space="0" w:color="auto"/>
        <w:left w:val="none" w:sz="0" w:space="0" w:color="auto"/>
        <w:bottom w:val="none" w:sz="0" w:space="0" w:color="auto"/>
        <w:right w:val="none" w:sz="0" w:space="0" w:color="auto"/>
      </w:divBdr>
      <w:divsChild>
        <w:div w:id="26300436">
          <w:blockQuote w:val="1"/>
          <w:marLeft w:val="225"/>
          <w:marRight w:val="0"/>
          <w:marTop w:val="0"/>
          <w:marBottom w:val="0"/>
          <w:divBdr>
            <w:top w:val="none" w:sz="0" w:space="0" w:color="auto"/>
            <w:left w:val="none" w:sz="0" w:space="0" w:color="auto"/>
            <w:bottom w:val="none" w:sz="0" w:space="0" w:color="auto"/>
            <w:right w:val="none" w:sz="0" w:space="0" w:color="auto"/>
          </w:divBdr>
        </w:div>
        <w:div w:id="1273825485">
          <w:blockQuote w:val="1"/>
          <w:marLeft w:val="225"/>
          <w:marRight w:val="0"/>
          <w:marTop w:val="0"/>
          <w:marBottom w:val="0"/>
          <w:divBdr>
            <w:top w:val="none" w:sz="0" w:space="0" w:color="auto"/>
            <w:left w:val="none" w:sz="0" w:space="0" w:color="auto"/>
            <w:bottom w:val="none" w:sz="0" w:space="0" w:color="auto"/>
            <w:right w:val="none" w:sz="0" w:space="0" w:color="auto"/>
          </w:divBdr>
        </w:div>
        <w:div w:id="416561816">
          <w:blockQuote w:val="1"/>
          <w:marLeft w:val="225"/>
          <w:marRight w:val="0"/>
          <w:marTop w:val="0"/>
          <w:marBottom w:val="0"/>
          <w:divBdr>
            <w:top w:val="none" w:sz="0" w:space="0" w:color="auto"/>
            <w:left w:val="none" w:sz="0" w:space="0" w:color="auto"/>
            <w:bottom w:val="none" w:sz="0" w:space="0" w:color="auto"/>
            <w:right w:val="none" w:sz="0" w:space="0" w:color="auto"/>
          </w:divBdr>
        </w:div>
        <w:div w:id="21438876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70012450">
      <w:bodyDiv w:val="1"/>
      <w:marLeft w:val="0"/>
      <w:marRight w:val="0"/>
      <w:marTop w:val="0"/>
      <w:marBottom w:val="0"/>
      <w:divBdr>
        <w:top w:val="none" w:sz="0" w:space="0" w:color="auto"/>
        <w:left w:val="none" w:sz="0" w:space="0" w:color="auto"/>
        <w:bottom w:val="none" w:sz="0" w:space="0" w:color="auto"/>
        <w:right w:val="none" w:sz="0" w:space="0" w:color="auto"/>
      </w:divBdr>
      <w:divsChild>
        <w:div w:id="1963539327">
          <w:blockQuote w:val="1"/>
          <w:marLeft w:val="225"/>
          <w:marRight w:val="0"/>
          <w:marTop w:val="0"/>
          <w:marBottom w:val="0"/>
          <w:divBdr>
            <w:top w:val="none" w:sz="0" w:space="0" w:color="auto"/>
            <w:left w:val="none" w:sz="0" w:space="0" w:color="auto"/>
            <w:bottom w:val="none" w:sz="0" w:space="0" w:color="auto"/>
            <w:right w:val="none" w:sz="0" w:space="0" w:color="auto"/>
          </w:divBdr>
        </w:div>
        <w:div w:id="1478065953">
          <w:blockQuote w:val="1"/>
          <w:marLeft w:val="225"/>
          <w:marRight w:val="0"/>
          <w:marTop w:val="0"/>
          <w:marBottom w:val="0"/>
          <w:divBdr>
            <w:top w:val="none" w:sz="0" w:space="0" w:color="auto"/>
            <w:left w:val="none" w:sz="0" w:space="0" w:color="auto"/>
            <w:bottom w:val="none" w:sz="0" w:space="0" w:color="auto"/>
            <w:right w:val="none" w:sz="0" w:space="0" w:color="auto"/>
          </w:divBdr>
        </w:div>
        <w:div w:id="11688832">
          <w:blockQuote w:val="1"/>
          <w:marLeft w:val="225"/>
          <w:marRight w:val="0"/>
          <w:marTop w:val="0"/>
          <w:marBottom w:val="0"/>
          <w:divBdr>
            <w:top w:val="none" w:sz="0" w:space="0" w:color="auto"/>
            <w:left w:val="none" w:sz="0" w:space="0" w:color="auto"/>
            <w:bottom w:val="none" w:sz="0" w:space="0" w:color="auto"/>
            <w:right w:val="none" w:sz="0" w:space="0" w:color="auto"/>
          </w:divBdr>
        </w:div>
        <w:div w:id="13585825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56627418">
      <w:bodyDiv w:val="1"/>
      <w:marLeft w:val="0"/>
      <w:marRight w:val="0"/>
      <w:marTop w:val="0"/>
      <w:marBottom w:val="0"/>
      <w:divBdr>
        <w:top w:val="none" w:sz="0" w:space="0" w:color="auto"/>
        <w:left w:val="none" w:sz="0" w:space="0" w:color="auto"/>
        <w:bottom w:val="none" w:sz="0" w:space="0" w:color="auto"/>
        <w:right w:val="none" w:sz="0" w:space="0" w:color="auto"/>
      </w:divBdr>
      <w:divsChild>
        <w:div w:id="1970090577">
          <w:blockQuote w:val="1"/>
          <w:marLeft w:val="225"/>
          <w:marRight w:val="0"/>
          <w:marTop w:val="0"/>
          <w:marBottom w:val="0"/>
          <w:divBdr>
            <w:top w:val="none" w:sz="0" w:space="0" w:color="auto"/>
            <w:left w:val="none" w:sz="0" w:space="0" w:color="auto"/>
            <w:bottom w:val="none" w:sz="0" w:space="0" w:color="auto"/>
            <w:right w:val="none" w:sz="0" w:space="0" w:color="auto"/>
          </w:divBdr>
        </w:div>
        <w:div w:id="2044555236">
          <w:blockQuote w:val="1"/>
          <w:marLeft w:val="225"/>
          <w:marRight w:val="0"/>
          <w:marTop w:val="0"/>
          <w:marBottom w:val="0"/>
          <w:divBdr>
            <w:top w:val="none" w:sz="0" w:space="0" w:color="auto"/>
            <w:left w:val="none" w:sz="0" w:space="0" w:color="auto"/>
            <w:bottom w:val="none" w:sz="0" w:space="0" w:color="auto"/>
            <w:right w:val="none" w:sz="0" w:space="0" w:color="auto"/>
          </w:divBdr>
        </w:div>
        <w:div w:id="66460023">
          <w:blockQuote w:val="1"/>
          <w:marLeft w:val="225"/>
          <w:marRight w:val="0"/>
          <w:marTop w:val="0"/>
          <w:marBottom w:val="0"/>
          <w:divBdr>
            <w:top w:val="none" w:sz="0" w:space="0" w:color="auto"/>
            <w:left w:val="none" w:sz="0" w:space="0" w:color="auto"/>
            <w:bottom w:val="none" w:sz="0" w:space="0" w:color="auto"/>
            <w:right w:val="none" w:sz="0" w:space="0" w:color="auto"/>
          </w:divBdr>
        </w:div>
        <w:div w:id="18384233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1796</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Ramanujam</dc:creator>
  <cp:keywords/>
  <dc:description/>
  <cp:lastModifiedBy>Srinidhi Ramanujam</cp:lastModifiedBy>
  <cp:revision>6</cp:revision>
  <dcterms:created xsi:type="dcterms:W3CDTF">2025-12-01T10:40:00Z</dcterms:created>
  <dcterms:modified xsi:type="dcterms:W3CDTF">2025-12-23T12:57:00Z</dcterms:modified>
</cp:coreProperties>
</file>