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3580">
      <w:r>
        <w:t>Q) Construct Operator precedence parser for the given grammar:</w:t>
      </w:r>
    </w:p>
    <w:p w:rsidR="00B13580" w:rsidRDefault="00B13580">
      <w:r>
        <w:tab/>
        <w:t>S</w:t>
      </w:r>
      <w:r>
        <w:sym w:font="Wingdings" w:char="F0E0"/>
      </w:r>
      <w:r>
        <w:t>a</w:t>
      </w:r>
    </w:p>
    <w:p w:rsidR="00B13580" w:rsidRDefault="00B13580">
      <w:r>
        <w:tab/>
        <w:t>S</w:t>
      </w:r>
      <w:r>
        <w:sym w:font="Wingdings" w:char="F0E0"/>
      </w:r>
      <w:r>
        <w:t xml:space="preserve"> </w:t>
      </w:r>
      <w:r>
        <w:rPr>
          <w:rFonts w:cstheme="minorHAnsi"/>
        </w:rPr>
        <w:t>↑</w:t>
      </w:r>
    </w:p>
    <w:p w:rsidR="00B13580" w:rsidRDefault="00B13580">
      <w:r>
        <w:tab/>
        <w:t>S</w:t>
      </w:r>
      <w:r>
        <w:sym w:font="Wingdings" w:char="F0E0"/>
      </w:r>
      <w:r>
        <w:t xml:space="preserve"> (T)</w:t>
      </w:r>
    </w:p>
    <w:p w:rsidR="00B13580" w:rsidRDefault="00B13580">
      <w:r>
        <w:tab/>
        <w:t>T</w:t>
      </w:r>
      <w:r>
        <w:sym w:font="Wingdings" w:char="F0E0"/>
      </w:r>
      <w:r>
        <w:t xml:space="preserve"> T, S</w:t>
      </w:r>
    </w:p>
    <w:p w:rsidR="00B13580" w:rsidRDefault="00B13580">
      <w:r>
        <w:tab/>
        <w:t>T</w:t>
      </w:r>
      <w:r>
        <w:sym w:font="Wingdings" w:char="F0E0"/>
      </w:r>
      <w:r>
        <w:t xml:space="preserve"> S</w:t>
      </w:r>
    </w:p>
    <w:p w:rsidR="00B13580" w:rsidRDefault="00B13580">
      <w:r>
        <w:t>Also parse the string  (a, a) and check if it is valid or not. Draw the precedence graph and find the precedence function.</w:t>
      </w:r>
    </w:p>
    <w:sectPr w:rsidR="00B1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B13580"/>
    <w:rsid w:val="00B13580"/>
    <w:rsid w:val="00B7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2020-10-12T02:59:00Z</dcterms:created>
  <dcterms:modified xsi:type="dcterms:W3CDTF">2020-10-12T03:05:00Z</dcterms:modified>
</cp:coreProperties>
</file>