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0633" w14:textId="1951DE1B" w:rsidR="00443B53" w:rsidRPr="00C74AE5" w:rsidRDefault="00443B53">
      <w:pPr>
        <w:rPr>
          <w:rFonts w:ascii="Times New Roman" w:hAnsi="Times New Roman" w:cs="Times New Roman"/>
          <w:noProof/>
          <w:lang w:val="en-US"/>
        </w:rPr>
      </w:pPr>
      <w:r w:rsidRPr="00C74AE5">
        <w:rPr>
          <w:rFonts w:ascii="Times New Roman" w:hAnsi="Times New Roman" w:cs="Times New Roman"/>
          <w:noProof/>
        </w:rPr>
        <w:drawing>
          <wp:anchor distT="0" distB="0" distL="114300" distR="114300" simplePos="0" relativeHeight="251659264" behindDoc="1" locked="0" layoutInCell="1" allowOverlap="1" wp14:anchorId="277A35DB" wp14:editId="710EA7E7">
            <wp:simplePos x="0" y="0"/>
            <wp:positionH relativeFrom="column">
              <wp:posOffset>-590550</wp:posOffset>
            </wp:positionH>
            <wp:positionV relativeFrom="paragraph">
              <wp:posOffset>-654050</wp:posOffset>
            </wp:positionV>
            <wp:extent cx="914400" cy="666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666750"/>
                    </a:xfrm>
                    <a:prstGeom prst="rect">
                      <a:avLst/>
                    </a:prstGeom>
                    <a:noFill/>
                    <a:ln>
                      <a:noFill/>
                    </a:ln>
                  </pic:spPr>
                </pic:pic>
              </a:graphicData>
            </a:graphic>
          </wp:anchor>
        </w:drawing>
      </w:r>
    </w:p>
    <w:p w14:paraId="15BC3C62" w14:textId="2F02CBD1" w:rsidR="00F807B4"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CIMS – Credaegis (Referred as first party)</w:t>
      </w:r>
    </w:p>
    <w:p w14:paraId="2E9D7CF2" w14:textId="5E30E8AF"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TK layout, Mysore</w:t>
      </w:r>
    </w:p>
    <w:p w14:paraId="4761A561" w14:textId="097974B2" w:rsidR="007C70D1" w:rsidRPr="005B722B" w:rsidRDefault="007C70D1">
      <w:pPr>
        <w:rPr>
          <w:rFonts w:ascii="Times New Roman" w:hAnsi="Times New Roman" w:cs="Times New Roman"/>
          <w:noProof/>
          <w:sz w:val="20"/>
          <w:szCs w:val="20"/>
          <w:lang w:val="en-US"/>
        </w:rPr>
      </w:pPr>
    </w:p>
    <w:p w14:paraId="137E948D" w14:textId="638B0797"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&lt;today&gt;</w:t>
      </w:r>
    </w:p>
    <w:p w14:paraId="67AF265C" w14:textId="0FC0157C"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Mysore</w:t>
      </w:r>
    </w:p>
    <w:p w14:paraId="5704E939" w14:textId="72740BDE" w:rsidR="007C70D1" w:rsidRPr="005B722B" w:rsidRDefault="007C70D1">
      <w:pPr>
        <w:rPr>
          <w:rFonts w:ascii="Times New Roman" w:hAnsi="Times New Roman" w:cs="Times New Roman"/>
          <w:noProof/>
          <w:sz w:val="20"/>
          <w:szCs w:val="20"/>
          <w:lang w:val="en-US"/>
        </w:rPr>
      </w:pPr>
    </w:p>
    <w:p w14:paraId="68F82D85" w14:textId="46C27E27"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&lt;name&gt; (Referred as second party)</w:t>
      </w:r>
    </w:p>
    <w:p w14:paraId="57238DB2" w14:textId="44AEA126" w:rsidR="007C70D1" w:rsidRPr="005B722B" w:rsidRDefault="00870AFF">
      <w:pPr>
        <w:rPr>
          <w:rFonts w:ascii="Times New Roman" w:hAnsi="Times New Roman" w:cs="Times New Roman"/>
          <w:noProof/>
          <w:sz w:val="20"/>
          <w:szCs w:val="20"/>
          <w:lang w:val="en-US"/>
        </w:rPr>
      </w:pPr>
      <w:r w:rsidRPr="005B722B">
        <w:rPr>
          <w:rFonts w:ascii="Times New Roman" w:hAnsi="Times New Roman" w:cs="Times New Roman"/>
          <w:b/>
          <w:noProof/>
          <w:sz w:val="20"/>
          <w:szCs w:val="20"/>
          <w:lang w:val="en-US"/>
        </w:rPr>
        <w:t>PAN Number:</w:t>
      </w:r>
      <w:r w:rsidRPr="005B722B">
        <w:rPr>
          <w:rFonts w:ascii="Times New Roman" w:hAnsi="Times New Roman" w:cs="Times New Roman"/>
          <w:noProof/>
          <w:sz w:val="20"/>
          <w:szCs w:val="20"/>
          <w:lang w:val="en-US"/>
        </w:rPr>
        <w:t xml:space="preserve"> </w:t>
      </w:r>
      <w:r w:rsidR="007C70D1" w:rsidRPr="005B722B">
        <w:rPr>
          <w:rFonts w:ascii="Times New Roman" w:hAnsi="Times New Roman" w:cs="Times New Roman"/>
          <w:noProof/>
          <w:sz w:val="20"/>
          <w:szCs w:val="20"/>
          <w:lang w:val="en-US"/>
        </w:rPr>
        <w:t>&lt;panNo&gt;</w:t>
      </w:r>
    </w:p>
    <w:p w14:paraId="44F8D65C" w14:textId="52092406" w:rsidR="007C70D1" w:rsidRPr="005B722B" w:rsidRDefault="00E41BF0">
      <w:pPr>
        <w:rPr>
          <w:rFonts w:ascii="Times New Roman" w:hAnsi="Times New Roman" w:cs="Times New Roman"/>
          <w:noProof/>
          <w:sz w:val="20"/>
          <w:szCs w:val="20"/>
          <w:lang w:val="en-US"/>
        </w:rPr>
      </w:pPr>
      <w:r w:rsidRPr="005B722B">
        <w:rPr>
          <w:rFonts w:ascii="Times New Roman" w:hAnsi="Times New Roman" w:cs="Times New Roman"/>
          <w:b/>
          <w:noProof/>
          <w:sz w:val="20"/>
          <w:szCs w:val="20"/>
          <w:lang w:val="en-US"/>
        </w:rPr>
        <w:t>PH:</w:t>
      </w:r>
      <w:r w:rsidRPr="005B722B">
        <w:rPr>
          <w:rFonts w:ascii="Times New Roman" w:hAnsi="Times New Roman" w:cs="Times New Roman"/>
          <w:noProof/>
          <w:sz w:val="20"/>
          <w:szCs w:val="20"/>
          <w:lang w:val="en-US"/>
        </w:rPr>
        <w:t xml:space="preserve"> </w:t>
      </w:r>
      <w:r w:rsidR="007C70D1" w:rsidRPr="005B722B">
        <w:rPr>
          <w:rFonts w:ascii="Times New Roman" w:hAnsi="Times New Roman" w:cs="Times New Roman"/>
          <w:noProof/>
          <w:sz w:val="20"/>
          <w:szCs w:val="20"/>
          <w:lang w:val="en-US"/>
        </w:rPr>
        <w:t>&lt;contact&gt;</w:t>
      </w:r>
    </w:p>
    <w:p w14:paraId="3F17284D" w14:textId="77777777" w:rsidR="007C70D1" w:rsidRPr="005B722B" w:rsidRDefault="007C70D1">
      <w:pPr>
        <w:rPr>
          <w:rFonts w:ascii="Times New Roman" w:hAnsi="Times New Roman" w:cs="Times New Roman"/>
          <w:noProof/>
          <w:sz w:val="20"/>
          <w:szCs w:val="20"/>
          <w:lang w:val="en-US"/>
        </w:rPr>
      </w:pPr>
    </w:p>
    <w:p w14:paraId="3FA6B22A" w14:textId="26FE291E" w:rsidR="007C70D1" w:rsidRPr="005B722B" w:rsidRDefault="007C70D1">
      <w:pPr>
        <w:rPr>
          <w:rFonts w:ascii="Times New Roman" w:hAnsi="Times New Roman" w:cs="Times New Roman"/>
          <w:sz w:val="20"/>
          <w:szCs w:val="20"/>
          <w:lang w:val="en-US"/>
        </w:rPr>
      </w:pPr>
      <w:r w:rsidRPr="005B722B">
        <w:rPr>
          <w:rFonts w:ascii="Times New Roman" w:hAnsi="Times New Roman" w:cs="Times New Roman"/>
          <w:sz w:val="20"/>
          <w:szCs w:val="20"/>
          <w:lang w:val="en-US"/>
        </w:rPr>
        <w:tab/>
      </w:r>
      <w:r w:rsidRPr="005B722B">
        <w:rPr>
          <w:rFonts w:ascii="Times New Roman" w:hAnsi="Times New Roman" w:cs="Times New Roman"/>
          <w:sz w:val="20"/>
          <w:szCs w:val="20"/>
          <w:lang w:val="en-US"/>
        </w:rPr>
        <w:tab/>
      </w:r>
      <w:r w:rsidRPr="005B722B">
        <w:rPr>
          <w:rFonts w:ascii="Times New Roman" w:hAnsi="Times New Roman" w:cs="Times New Roman"/>
          <w:sz w:val="20"/>
          <w:szCs w:val="20"/>
          <w:lang w:val="en-US"/>
        </w:rPr>
        <w:tab/>
      </w:r>
      <w:r w:rsidRPr="005B722B">
        <w:rPr>
          <w:rFonts w:ascii="Times New Roman" w:hAnsi="Times New Roman" w:cs="Times New Roman"/>
          <w:b/>
          <w:sz w:val="20"/>
          <w:szCs w:val="20"/>
          <w:u w:val="single"/>
          <w:lang w:val="en-US"/>
        </w:rPr>
        <w:t>Sub:</w:t>
      </w:r>
      <w:r w:rsidRPr="005B722B">
        <w:rPr>
          <w:rFonts w:ascii="Times New Roman" w:hAnsi="Times New Roman" w:cs="Times New Roman"/>
          <w:sz w:val="20"/>
          <w:szCs w:val="20"/>
          <w:lang w:val="en-US"/>
        </w:rPr>
        <w:t xml:space="preserve"> Improvising the credit score for second party</w:t>
      </w:r>
    </w:p>
    <w:p w14:paraId="4BB994A4" w14:textId="77777777" w:rsidR="007C70D1" w:rsidRPr="005B722B" w:rsidRDefault="007C70D1">
      <w:pPr>
        <w:rPr>
          <w:rFonts w:ascii="Times New Roman" w:hAnsi="Times New Roman" w:cs="Times New Roman"/>
          <w:sz w:val="20"/>
          <w:szCs w:val="20"/>
          <w:lang w:val="en-US"/>
        </w:rPr>
      </w:pPr>
    </w:p>
    <w:p w14:paraId="57DA8AD8" w14:textId="5ADEB0FD" w:rsidR="007C70D1" w:rsidRPr="005B722B" w:rsidRDefault="007C70D1">
      <w:p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This agreement is between first and second party where a requisition is being submitted by the second party to the first party for their score improvement in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w:t>
      </w:r>
      <w:proofErr w:type="spellStart"/>
      <w:r w:rsidRPr="005B722B">
        <w:rPr>
          <w:rFonts w:ascii="Times New Roman" w:hAnsi="Times New Roman" w:cs="Times New Roman"/>
          <w:sz w:val="20"/>
          <w:szCs w:val="20"/>
          <w:lang w:val="en-US"/>
        </w:rPr>
        <w:t>Crif</w:t>
      </w:r>
      <w:proofErr w:type="spellEnd"/>
      <w:r w:rsidRPr="005B722B">
        <w:rPr>
          <w:rFonts w:ascii="Times New Roman" w:hAnsi="Times New Roman" w:cs="Times New Roman"/>
          <w:sz w:val="20"/>
          <w:szCs w:val="20"/>
          <w:lang w:val="en-US"/>
        </w:rPr>
        <w:t>/Equifax/Experian. First party is liable for the improvement of the score of second party once the agreement is signed between the first party and the second party. First party here by agrees to communicate with the financial institutions to get the best for the second party subjected to the timely response from the second party</w:t>
      </w:r>
      <w:r w:rsidR="00F73B34" w:rsidRPr="005B722B">
        <w:rPr>
          <w:rFonts w:ascii="Times New Roman" w:hAnsi="Times New Roman" w:cs="Times New Roman"/>
          <w:sz w:val="20"/>
          <w:szCs w:val="20"/>
          <w:lang w:val="en-US"/>
        </w:rPr>
        <w:t xml:space="preserve"> and financial institutions</w:t>
      </w:r>
      <w:r w:rsidRPr="005B722B">
        <w:rPr>
          <w:rFonts w:ascii="Times New Roman" w:hAnsi="Times New Roman" w:cs="Times New Roman"/>
          <w:sz w:val="20"/>
          <w:szCs w:val="20"/>
          <w:lang w:val="en-US"/>
        </w:rPr>
        <w:t>. Below are the liabilities of first party</w:t>
      </w:r>
      <w:r w:rsidR="00F73B34" w:rsidRPr="005B722B">
        <w:rPr>
          <w:rFonts w:ascii="Times New Roman" w:hAnsi="Times New Roman" w:cs="Times New Roman"/>
          <w:sz w:val="20"/>
          <w:szCs w:val="20"/>
          <w:lang w:val="en-US"/>
        </w:rPr>
        <w:t xml:space="preserve"> and the second party – </w:t>
      </w:r>
    </w:p>
    <w:p w14:paraId="0ED9E729" w14:textId="77777777" w:rsidR="0056278B" w:rsidRPr="005B722B" w:rsidRDefault="0056278B">
      <w:pPr>
        <w:rPr>
          <w:rFonts w:ascii="Times New Roman" w:hAnsi="Times New Roman" w:cs="Times New Roman"/>
          <w:sz w:val="20"/>
          <w:szCs w:val="20"/>
          <w:lang w:val="en-US"/>
        </w:rPr>
      </w:pPr>
    </w:p>
    <w:p w14:paraId="334F9989" w14:textId="249F5057" w:rsidR="00F73B34" w:rsidRPr="005B722B" w:rsidRDefault="00F73B34">
      <w:pPr>
        <w:rPr>
          <w:rFonts w:ascii="Times New Roman" w:hAnsi="Times New Roman" w:cs="Times New Roman"/>
          <w:sz w:val="20"/>
          <w:szCs w:val="20"/>
          <w:lang w:val="en-US"/>
        </w:rPr>
      </w:pPr>
      <w:r w:rsidRPr="005B722B">
        <w:rPr>
          <w:rFonts w:ascii="Times New Roman" w:hAnsi="Times New Roman" w:cs="Times New Roman"/>
          <w:sz w:val="20"/>
          <w:szCs w:val="20"/>
          <w:lang w:val="en-US"/>
        </w:rPr>
        <w:t>First party liabilities</w:t>
      </w:r>
    </w:p>
    <w:p w14:paraId="75EBD322" w14:textId="584AEB65"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Communication with the financial institutions</w:t>
      </w:r>
    </w:p>
    <w:p w14:paraId="70C45482" w14:textId="4861A556"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Communication with the credit bureau</w:t>
      </w:r>
    </w:p>
    <w:p w14:paraId="14DF9AA1" w14:textId="2C38B600"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Removals of settled status for zero outstanding balances.</w:t>
      </w:r>
    </w:p>
    <w:p w14:paraId="16AADA8B" w14:textId="537B727E"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Get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score improved within minimum of 1 month and maximum of 6 months from the date of the agreement</w:t>
      </w:r>
    </w:p>
    <w:p w14:paraId="56D7B928" w14:textId="65DA7860"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Try to negotiate the balance payments of second party but not guaranteed.</w:t>
      </w:r>
    </w:p>
    <w:p w14:paraId="0948EB92" w14:textId="25260A19"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Try to negotiate DPDs of second party but not guaranteed.</w:t>
      </w:r>
    </w:p>
    <w:p w14:paraId="31F52528" w14:textId="77777777" w:rsidR="0056278B" w:rsidRPr="005B722B" w:rsidRDefault="0056278B" w:rsidP="00F73B34">
      <w:pPr>
        <w:rPr>
          <w:rFonts w:ascii="Times New Roman" w:hAnsi="Times New Roman" w:cs="Times New Roman"/>
          <w:sz w:val="20"/>
          <w:szCs w:val="20"/>
          <w:lang w:val="en-US"/>
        </w:rPr>
      </w:pPr>
    </w:p>
    <w:p w14:paraId="6C0EDE7A" w14:textId="299E1E17" w:rsidR="00F73B34" w:rsidRPr="005B722B" w:rsidRDefault="00F73B34" w:rsidP="00F73B34">
      <w:pPr>
        <w:rPr>
          <w:rFonts w:ascii="Times New Roman" w:hAnsi="Times New Roman" w:cs="Times New Roman"/>
          <w:sz w:val="20"/>
          <w:szCs w:val="20"/>
          <w:lang w:val="en-US"/>
        </w:rPr>
      </w:pPr>
      <w:r w:rsidRPr="005B722B">
        <w:rPr>
          <w:rFonts w:ascii="Times New Roman" w:hAnsi="Times New Roman" w:cs="Times New Roman"/>
          <w:sz w:val="20"/>
          <w:szCs w:val="20"/>
          <w:lang w:val="en-US"/>
        </w:rPr>
        <w:t>Second party liabilities</w:t>
      </w:r>
    </w:p>
    <w:p w14:paraId="624CEB90" w14:textId="18B49333" w:rsidR="00F73B34" w:rsidRPr="005B722B" w:rsidRDefault="00F73B34"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Timely response to first party for any of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related information</w:t>
      </w:r>
    </w:p>
    <w:p w14:paraId="792BE9F9" w14:textId="2E859DE8" w:rsidR="00F73B34" w:rsidRPr="005B722B" w:rsidRDefault="00F73B34"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Timely payment of overdues to respective banks as recommended by first party</w:t>
      </w:r>
    </w:p>
    <w:p w14:paraId="3768DDD5" w14:textId="0B4B07BF" w:rsidR="00F73B34" w:rsidRPr="005B722B" w:rsidRDefault="00A40751"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Charges applicable for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score improvement as mentioned in annexure A</w:t>
      </w:r>
    </w:p>
    <w:p w14:paraId="5874E20F" w14:textId="1732A1A9" w:rsidR="00A40751" w:rsidRPr="00C74AE5" w:rsidRDefault="00A40751" w:rsidP="00A40751">
      <w:pPr>
        <w:rPr>
          <w:rFonts w:ascii="Times New Roman" w:hAnsi="Times New Roman" w:cs="Times New Roman"/>
          <w:lang w:val="en-US"/>
        </w:rPr>
      </w:pPr>
    </w:p>
    <w:p w14:paraId="0C707E8E" w14:textId="18BE966F" w:rsidR="00A40751" w:rsidRDefault="00A40751" w:rsidP="00A40751">
      <w:pPr>
        <w:rPr>
          <w:rFonts w:ascii="Times New Roman" w:hAnsi="Times New Roman" w:cs="Times New Roman"/>
          <w:lang w:val="en-US"/>
        </w:rPr>
      </w:pPr>
    </w:p>
    <w:p w14:paraId="629DEFF9" w14:textId="600C0084" w:rsidR="00A6745A" w:rsidRDefault="00A6745A" w:rsidP="00A40751">
      <w:pPr>
        <w:rPr>
          <w:rFonts w:ascii="Times New Roman" w:hAnsi="Times New Roman" w:cs="Times New Roman"/>
          <w:lang w:val="en-US"/>
        </w:rPr>
      </w:pPr>
    </w:p>
    <w:p w14:paraId="72528C88" w14:textId="535C5C2B" w:rsidR="008C22FD" w:rsidRDefault="008C22FD" w:rsidP="00A40751">
      <w:pPr>
        <w:rPr>
          <w:rFonts w:ascii="Times New Roman" w:hAnsi="Times New Roman" w:cs="Times New Roman"/>
          <w:lang w:val="en-US"/>
        </w:rPr>
      </w:pPr>
    </w:p>
    <w:p w14:paraId="1948C074" w14:textId="1C6D7739" w:rsidR="005B722B" w:rsidRDefault="005B722B" w:rsidP="00A40751">
      <w:pPr>
        <w:rPr>
          <w:rFonts w:ascii="Times New Roman" w:hAnsi="Times New Roman" w:cs="Times New Roman"/>
          <w:lang w:val="en-US"/>
        </w:rPr>
      </w:pPr>
    </w:p>
    <w:p w14:paraId="2E837FC7" w14:textId="77777777" w:rsidR="00C90111" w:rsidRDefault="00C90111" w:rsidP="00A40751">
      <w:pPr>
        <w:rPr>
          <w:rFonts w:ascii="Times New Roman" w:hAnsi="Times New Roman" w:cs="Times New Roman"/>
          <w:lang w:val="en-US"/>
        </w:rPr>
      </w:pPr>
    </w:p>
    <w:p w14:paraId="3F6A5967" w14:textId="77777777" w:rsidR="005B722B" w:rsidRDefault="005B722B" w:rsidP="00A40751">
      <w:pPr>
        <w:rPr>
          <w:rFonts w:ascii="Times New Roman" w:hAnsi="Times New Roman" w:cs="Times New Roman"/>
          <w:lang w:val="en-US"/>
        </w:rPr>
      </w:pPr>
    </w:p>
    <w:p w14:paraId="77C206CD" w14:textId="48940A0E" w:rsidR="00A6745A" w:rsidRPr="005B722B" w:rsidRDefault="00A6745A" w:rsidP="00A40751">
      <w:pPr>
        <w:rPr>
          <w:rFonts w:ascii="Times New Roman" w:hAnsi="Times New Roman" w:cs="Times New Roman"/>
          <w:b/>
          <w:lang w:val="en-US"/>
        </w:rPr>
      </w:pPr>
      <w:r w:rsidRPr="005B722B">
        <w:rPr>
          <w:rFonts w:ascii="Times New Roman" w:hAnsi="Times New Roman" w:cs="Times New Roman"/>
          <w:b/>
          <w:lang w:val="en-US"/>
        </w:rPr>
        <w:lastRenderedPageBreak/>
        <w:t>Annexure A</w:t>
      </w:r>
    </w:p>
    <w:tbl>
      <w:tblPr>
        <w:tblStyle w:val="TableGrid"/>
        <w:tblW w:w="9348" w:type="dxa"/>
        <w:tblLook w:val="04A0" w:firstRow="1" w:lastRow="0" w:firstColumn="1" w:lastColumn="0" w:noHBand="0" w:noVBand="1"/>
      </w:tblPr>
      <w:tblGrid>
        <w:gridCol w:w="2334"/>
        <w:gridCol w:w="2333"/>
        <w:gridCol w:w="2333"/>
        <w:gridCol w:w="2348"/>
      </w:tblGrid>
      <w:tr w:rsidR="00474B4A" w:rsidRPr="009D7AB8" w14:paraId="5D250E3E" w14:textId="77777777" w:rsidTr="00FD699D">
        <w:trPr>
          <w:trHeight w:val="331"/>
        </w:trPr>
        <w:tc>
          <w:tcPr>
            <w:tcW w:w="2334" w:type="dxa"/>
          </w:tcPr>
          <w:p w14:paraId="3AFE2C91" w14:textId="387EC543"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4008BF2" w14:textId="121ECCC1"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05A884" w14:textId="42681AC6"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1EB57B" w14:textId="634BEDBF"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74B4A" w:rsidRPr="009D7AB8" w14:paraId="1BE2A52B" w14:textId="77777777" w:rsidTr="00FD699D">
        <w:trPr>
          <w:trHeight w:val="346"/>
        </w:trPr>
        <w:tc>
          <w:tcPr>
            <w:tcW w:w="2334" w:type="dxa"/>
          </w:tcPr>
          <w:p w14:paraId="71A04334" w14:textId="4752CA94"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C3F0433" w14:textId="42A1C61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890D7FF" w14:textId="2ED7FF7D"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7BAFF58" w14:textId="72EC9A6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114C2F" w14:textId="77777777" w:rsidTr="00FD699D">
        <w:trPr>
          <w:trHeight w:val="331"/>
        </w:trPr>
        <w:tc>
          <w:tcPr>
            <w:tcW w:w="2334" w:type="dxa"/>
          </w:tcPr>
          <w:p w14:paraId="60E72010" w14:textId="01155973"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C5DD8E" w14:textId="5338CF6C"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AD15EF6" w14:textId="2F7124EB"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34DD0E" w14:textId="79EBDEA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6C17321C" w14:textId="77777777" w:rsidTr="00FD699D">
        <w:trPr>
          <w:trHeight w:val="331"/>
        </w:trPr>
        <w:tc>
          <w:tcPr>
            <w:tcW w:w="2334" w:type="dxa"/>
          </w:tcPr>
          <w:p w14:paraId="42A488B5" w14:textId="66AC6888"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1D553B" w14:textId="457A3A20"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95B8B3B" w14:textId="22A2224A"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7F92542" w14:textId="68C94491"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6DE8C9" w14:textId="77777777" w:rsidTr="00FD699D">
        <w:trPr>
          <w:trHeight w:val="346"/>
        </w:trPr>
        <w:tc>
          <w:tcPr>
            <w:tcW w:w="2334" w:type="dxa"/>
          </w:tcPr>
          <w:p w14:paraId="50EA53E8" w14:textId="645C5AA8"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A1CF4F" w14:textId="7D14B9EF"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29AF659" w14:textId="410A3F55"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DE97659" w14:textId="0C586CC9"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471D3FC8" w14:textId="77777777" w:rsidTr="00FD699D">
        <w:trPr>
          <w:trHeight w:val="331"/>
        </w:trPr>
        <w:tc>
          <w:tcPr>
            <w:tcW w:w="2334" w:type="dxa"/>
          </w:tcPr>
          <w:p w14:paraId="23883732" w14:textId="41B3E832"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BBA3A47" w14:textId="1F2DFDA3"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25A89B6" w14:textId="412C8089"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661F5BE" w14:textId="37520308"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D117F6C" w14:textId="021F8885" w:rsidR="00474B4A" w:rsidRDefault="00474B4A" w:rsidP="00015F60">
      <w:pPr>
        <w:spacing w:after="0" w:line="240" w:lineRule="auto"/>
        <w:contextualSpacing/>
        <w:rPr>
          <w:rFonts w:ascii="Times New Roman" w:hAnsi="Times New Roman" w:cs="Times New Roman"/>
          <w:sz w:val="16"/>
          <w:szCs w:val="16"/>
          <w:lang w:val="en-US"/>
        </w:rPr>
      </w:pPr>
      <w:bookmarkStart w:id="0" w:name="_GoBack"/>
      <w:bookmarkEnd w:id="0"/>
    </w:p>
    <w:tbl>
      <w:tblPr>
        <w:tblStyle w:val="TableGrid"/>
        <w:tblW w:w="9352" w:type="dxa"/>
        <w:tblLook w:val="04A0" w:firstRow="1" w:lastRow="0" w:firstColumn="1" w:lastColumn="0" w:noHBand="0" w:noVBand="1"/>
      </w:tblPr>
      <w:tblGrid>
        <w:gridCol w:w="2338"/>
        <w:gridCol w:w="2338"/>
        <w:gridCol w:w="2338"/>
        <w:gridCol w:w="2338"/>
      </w:tblGrid>
      <w:tr w:rsidR="00381D19" w:rsidRPr="009D7AB8" w14:paraId="3E90516F" w14:textId="77777777" w:rsidTr="00FD699D">
        <w:trPr>
          <w:trHeight w:val="332"/>
        </w:trPr>
        <w:tc>
          <w:tcPr>
            <w:tcW w:w="2338" w:type="dxa"/>
          </w:tcPr>
          <w:p w14:paraId="35E4FBA4"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C968A96"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64F6553"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EEEE9E8"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381D19" w:rsidRPr="009D7AB8" w14:paraId="3C95A7C8" w14:textId="77777777" w:rsidTr="00FD699D">
        <w:trPr>
          <w:trHeight w:val="347"/>
        </w:trPr>
        <w:tc>
          <w:tcPr>
            <w:tcW w:w="2338" w:type="dxa"/>
          </w:tcPr>
          <w:p w14:paraId="4190D53C"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C512454"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7FEB99EE"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C7D4390"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BB7AAC8" w14:textId="77777777" w:rsidTr="00FD699D">
        <w:trPr>
          <w:trHeight w:val="332"/>
        </w:trPr>
        <w:tc>
          <w:tcPr>
            <w:tcW w:w="2338" w:type="dxa"/>
          </w:tcPr>
          <w:p w14:paraId="54526D89"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940FE5A"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4D6ABDE0"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3032BE5"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4D0932A1" w14:textId="77777777" w:rsidTr="00FD699D">
        <w:trPr>
          <w:trHeight w:val="332"/>
        </w:trPr>
        <w:tc>
          <w:tcPr>
            <w:tcW w:w="2338" w:type="dxa"/>
          </w:tcPr>
          <w:p w14:paraId="501FBC82"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C8F98D2"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5BE6A912"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AF11040"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7A43AA5A" w14:textId="77777777" w:rsidTr="00FD699D">
        <w:trPr>
          <w:trHeight w:val="347"/>
        </w:trPr>
        <w:tc>
          <w:tcPr>
            <w:tcW w:w="2338" w:type="dxa"/>
          </w:tcPr>
          <w:p w14:paraId="74E819FC"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739CE0A"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4FA201EA"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5305543"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381D19" w:rsidRPr="009D7AB8" w14:paraId="4729B816" w14:textId="77777777" w:rsidTr="00FD699D">
        <w:trPr>
          <w:trHeight w:val="332"/>
        </w:trPr>
        <w:tc>
          <w:tcPr>
            <w:tcW w:w="2338" w:type="dxa"/>
          </w:tcPr>
          <w:p w14:paraId="10EB35AF"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A773F23"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BBDDCE9" w14:textId="77777777" w:rsidR="00381D19" w:rsidRPr="009D7AB8" w:rsidRDefault="00381D19"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DD09D26" w14:textId="77777777" w:rsidR="00381D19" w:rsidRPr="009D7AB8" w:rsidRDefault="00381D19"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04C6332" w14:textId="1D581F53" w:rsidR="00C90111" w:rsidRDefault="00C90111" w:rsidP="00015F60">
      <w:pPr>
        <w:spacing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49558011" w14:textId="77777777" w:rsidTr="00154AC8">
        <w:trPr>
          <w:trHeight w:val="331"/>
        </w:trPr>
        <w:tc>
          <w:tcPr>
            <w:tcW w:w="2334" w:type="dxa"/>
          </w:tcPr>
          <w:p w14:paraId="6BE4999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BE641B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B73613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46672F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4494C876" w14:textId="77777777" w:rsidTr="00154AC8">
        <w:trPr>
          <w:trHeight w:val="346"/>
        </w:trPr>
        <w:tc>
          <w:tcPr>
            <w:tcW w:w="2334" w:type="dxa"/>
          </w:tcPr>
          <w:p w14:paraId="701EDC3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AF26A1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0DBEA6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FBCAF1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44041256" w14:textId="77777777" w:rsidTr="00154AC8">
        <w:trPr>
          <w:trHeight w:val="331"/>
        </w:trPr>
        <w:tc>
          <w:tcPr>
            <w:tcW w:w="2334" w:type="dxa"/>
          </w:tcPr>
          <w:p w14:paraId="1ADB33E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663FBD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4C2354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9830FDB"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282ED7F" w14:textId="77777777" w:rsidTr="00154AC8">
        <w:trPr>
          <w:trHeight w:val="331"/>
        </w:trPr>
        <w:tc>
          <w:tcPr>
            <w:tcW w:w="2334" w:type="dxa"/>
          </w:tcPr>
          <w:p w14:paraId="6B40358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953209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51512F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484B79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A739AAE" w14:textId="77777777" w:rsidTr="00154AC8">
        <w:trPr>
          <w:trHeight w:val="346"/>
        </w:trPr>
        <w:tc>
          <w:tcPr>
            <w:tcW w:w="2334" w:type="dxa"/>
          </w:tcPr>
          <w:p w14:paraId="53DE075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7CC652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516D1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9D423F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3CBB6B64" w14:textId="77777777" w:rsidTr="00154AC8">
        <w:trPr>
          <w:trHeight w:val="331"/>
        </w:trPr>
        <w:tc>
          <w:tcPr>
            <w:tcW w:w="2334" w:type="dxa"/>
          </w:tcPr>
          <w:p w14:paraId="4002060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8AD843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3B63E1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179122F"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D13BEC1"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57E0C022" w14:textId="77777777" w:rsidTr="00154AC8">
        <w:trPr>
          <w:trHeight w:val="332"/>
        </w:trPr>
        <w:tc>
          <w:tcPr>
            <w:tcW w:w="2338" w:type="dxa"/>
          </w:tcPr>
          <w:p w14:paraId="7989F3B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C587CC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9B8373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B2AE6B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42AE63C7" w14:textId="77777777" w:rsidTr="00154AC8">
        <w:trPr>
          <w:trHeight w:val="347"/>
        </w:trPr>
        <w:tc>
          <w:tcPr>
            <w:tcW w:w="2338" w:type="dxa"/>
          </w:tcPr>
          <w:p w14:paraId="6437BC2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93A224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5641A5C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F82A987"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0629A9D6" w14:textId="77777777" w:rsidTr="00154AC8">
        <w:trPr>
          <w:trHeight w:val="332"/>
        </w:trPr>
        <w:tc>
          <w:tcPr>
            <w:tcW w:w="2338" w:type="dxa"/>
          </w:tcPr>
          <w:p w14:paraId="3736AAE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748139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323C13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DB7905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1A8A1517" w14:textId="77777777" w:rsidTr="00154AC8">
        <w:trPr>
          <w:trHeight w:val="332"/>
        </w:trPr>
        <w:tc>
          <w:tcPr>
            <w:tcW w:w="2338" w:type="dxa"/>
          </w:tcPr>
          <w:p w14:paraId="076521D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DCF868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2D67B71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EE7B7FB"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4749425" w14:textId="77777777" w:rsidTr="00154AC8">
        <w:trPr>
          <w:trHeight w:val="347"/>
        </w:trPr>
        <w:tc>
          <w:tcPr>
            <w:tcW w:w="2338" w:type="dxa"/>
          </w:tcPr>
          <w:p w14:paraId="3E57E56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D08764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58AEAE8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069587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B3DC4A5" w14:textId="77777777" w:rsidTr="00154AC8">
        <w:trPr>
          <w:trHeight w:val="332"/>
        </w:trPr>
        <w:tc>
          <w:tcPr>
            <w:tcW w:w="2338" w:type="dxa"/>
          </w:tcPr>
          <w:p w14:paraId="2764160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5ADC21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5FAD081"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21DC5E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8B67CF5" w14:textId="6A4BAD41"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52D8C951" w14:textId="77777777" w:rsidTr="00154AC8">
        <w:trPr>
          <w:trHeight w:val="331"/>
        </w:trPr>
        <w:tc>
          <w:tcPr>
            <w:tcW w:w="2334" w:type="dxa"/>
          </w:tcPr>
          <w:p w14:paraId="34C6D97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B91935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CEDDD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20EAB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3E472281" w14:textId="77777777" w:rsidTr="00154AC8">
        <w:trPr>
          <w:trHeight w:val="346"/>
        </w:trPr>
        <w:tc>
          <w:tcPr>
            <w:tcW w:w="2334" w:type="dxa"/>
          </w:tcPr>
          <w:p w14:paraId="61AFFEA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7C9C29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23AAD8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01F5D3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191D8490" w14:textId="77777777" w:rsidTr="00154AC8">
        <w:trPr>
          <w:trHeight w:val="331"/>
        </w:trPr>
        <w:tc>
          <w:tcPr>
            <w:tcW w:w="2334" w:type="dxa"/>
          </w:tcPr>
          <w:p w14:paraId="4A03727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14A797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122ECA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3DE7AE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31BF6DD3" w14:textId="77777777" w:rsidTr="00154AC8">
        <w:trPr>
          <w:trHeight w:val="331"/>
        </w:trPr>
        <w:tc>
          <w:tcPr>
            <w:tcW w:w="2334" w:type="dxa"/>
          </w:tcPr>
          <w:p w14:paraId="1C73508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EE5C23C"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F593431"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C33FEB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DE4B600" w14:textId="77777777" w:rsidTr="00154AC8">
        <w:trPr>
          <w:trHeight w:val="346"/>
        </w:trPr>
        <w:tc>
          <w:tcPr>
            <w:tcW w:w="2334" w:type="dxa"/>
          </w:tcPr>
          <w:p w14:paraId="17E50C1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90DE9C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5CD86A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8B47477"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32733A9C" w14:textId="77777777" w:rsidTr="00154AC8">
        <w:trPr>
          <w:trHeight w:val="331"/>
        </w:trPr>
        <w:tc>
          <w:tcPr>
            <w:tcW w:w="2334" w:type="dxa"/>
          </w:tcPr>
          <w:p w14:paraId="3A26DD6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008126F"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0B7DC4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88A733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099C318A"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7F7AE7F6" w14:textId="77777777" w:rsidTr="00154AC8">
        <w:trPr>
          <w:trHeight w:val="332"/>
        </w:trPr>
        <w:tc>
          <w:tcPr>
            <w:tcW w:w="2338" w:type="dxa"/>
          </w:tcPr>
          <w:p w14:paraId="48253DD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7C16E1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2A9492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3689DD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203E2B90" w14:textId="77777777" w:rsidTr="00154AC8">
        <w:trPr>
          <w:trHeight w:val="347"/>
        </w:trPr>
        <w:tc>
          <w:tcPr>
            <w:tcW w:w="2338" w:type="dxa"/>
          </w:tcPr>
          <w:p w14:paraId="2921B97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DD3B4E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0DD0237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4ED576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D6781BB" w14:textId="77777777" w:rsidTr="00154AC8">
        <w:trPr>
          <w:trHeight w:val="332"/>
        </w:trPr>
        <w:tc>
          <w:tcPr>
            <w:tcW w:w="2338" w:type="dxa"/>
          </w:tcPr>
          <w:p w14:paraId="0C19E871"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8F6E23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1250FD1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809720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723F1A8" w14:textId="77777777" w:rsidTr="00154AC8">
        <w:trPr>
          <w:trHeight w:val="332"/>
        </w:trPr>
        <w:tc>
          <w:tcPr>
            <w:tcW w:w="2338" w:type="dxa"/>
          </w:tcPr>
          <w:p w14:paraId="76E8B5F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899355E"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08A14E5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F47F8E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40C82605" w14:textId="77777777" w:rsidTr="00154AC8">
        <w:trPr>
          <w:trHeight w:val="347"/>
        </w:trPr>
        <w:tc>
          <w:tcPr>
            <w:tcW w:w="2338" w:type="dxa"/>
          </w:tcPr>
          <w:p w14:paraId="38FAA80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30CE0E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201C8E8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2959D8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63916D9" w14:textId="77777777" w:rsidTr="00154AC8">
        <w:trPr>
          <w:trHeight w:val="332"/>
        </w:trPr>
        <w:tc>
          <w:tcPr>
            <w:tcW w:w="2338" w:type="dxa"/>
          </w:tcPr>
          <w:p w14:paraId="5967649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E8AA60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580F7A8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4DDA61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72E448B" w14:textId="77777777" w:rsidR="00FD699D" w:rsidRDefault="00FD699D" w:rsidP="00015F60">
      <w:pPr>
        <w:spacing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57A3A81B" w14:textId="77777777" w:rsidTr="00154AC8">
        <w:trPr>
          <w:trHeight w:val="331"/>
        </w:trPr>
        <w:tc>
          <w:tcPr>
            <w:tcW w:w="2334" w:type="dxa"/>
          </w:tcPr>
          <w:p w14:paraId="45086DC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F691B2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E4289A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9A8467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6254FDA9" w14:textId="77777777" w:rsidTr="00154AC8">
        <w:trPr>
          <w:trHeight w:val="346"/>
        </w:trPr>
        <w:tc>
          <w:tcPr>
            <w:tcW w:w="2334" w:type="dxa"/>
          </w:tcPr>
          <w:p w14:paraId="3C74F71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6E37FAAE"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98D06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581097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0E2FF95" w14:textId="77777777" w:rsidTr="00154AC8">
        <w:trPr>
          <w:trHeight w:val="331"/>
        </w:trPr>
        <w:tc>
          <w:tcPr>
            <w:tcW w:w="2334" w:type="dxa"/>
          </w:tcPr>
          <w:p w14:paraId="719417A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95C6B0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98229F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1915E7F"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0DB13D1" w14:textId="77777777" w:rsidTr="00154AC8">
        <w:trPr>
          <w:trHeight w:val="331"/>
        </w:trPr>
        <w:tc>
          <w:tcPr>
            <w:tcW w:w="2334" w:type="dxa"/>
          </w:tcPr>
          <w:p w14:paraId="7F73E1F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BB10E6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2829CD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7C80E5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37F53B04" w14:textId="77777777" w:rsidTr="00154AC8">
        <w:trPr>
          <w:trHeight w:val="346"/>
        </w:trPr>
        <w:tc>
          <w:tcPr>
            <w:tcW w:w="2334" w:type="dxa"/>
          </w:tcPr>
          <w:p w14:paraId="1F942E91"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2CB2B0C"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73F31F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6BC86F"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3241DE39" w14:textId="77777777" w:rsidTr="00154AC8">
        <w:trPr>
          <w:trHeight w:val="331"/>
        </w:trPr>
        <w:tc>
          <w:tcPr>
            <w:tcW w:w="2334" w:type="dxa"/>
          </w:tcPr>
          <w:p w14:paraId="55E5E97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03B1C8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6C14E4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0E4529B"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3F70959"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45935A1C" w14:textId="77777777" w:rsidTr="00154AC8">
        <w:trPr>
          <w:trHeight w:val="332"/>
        </w:trPr>
        <w:tc>
          <w:tcPr>
            <w:tcW w:w="2338" w:type="dxa"/>
          </w:tcPr>
          <w:p w14:paraId="572E709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BA2928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6DCCD1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FB4C91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7FE3F228" w14:textId="77777777" w:rsidTr="00154AC8">
        <w:trPr>
          <w:trHeight w:val="347"/>
        </w:trPr>
        <w:tc>
          <w:tcPr>
            <w:tcW w:w="2338" w:type="dxa"/>
          </w:tcPr>
          <w:p w14:paraId="40F4CD7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A7A702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162C29B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748D36E"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8B06E13" w14:textId="77777777" w:rsidTr="00154AC8">
        <w:trPr>
          <w:trHeight w:val="332"/>
        </w:trPr>
        <w:tc>
          <w:tcPr>
            <w:tcW w:w="2338" w:type="dxa"/>
          </w:tcPr>
          <w:p w14:paraId="66CDE88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45DA65C"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17C3D6D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F14B6A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059330C" w14:textId="77777777" w:rsidTr="00154AC8">
        <w:trPr>
          <w:trHeight w:val="332"/>
        </w:trPr>
        <w:tc>
          <w:tcPr>
            <w:tcW w:w="2338" w:type="dxa"/>
          </w:tcPr>
          <w:p w14:paraId="537BB25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B75422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6C77420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62E114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840C64D" w14:textId="77777777" w:rsidTr="00154AC8">
        <w:trPr>
          <w:trHeight w:val="347"/>
        </w:trPr>
        <w:tc>
          <w:tcPr>
            <w:tcW w:w="2338" w:type="dxa"/>
          </w:tcPr>
          <w:p w14:paraId="190828E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916F69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0FE1D2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FB11A0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876076C" w14:textId="77777777" w:rsidTr="00154AC8">
        <w:trPr>
          <w:trHeight w:val="332"/>
        </w:trPr>
        <w:tc>
          <w:tcPr>
            <w:tcW w:w="2338" w:type="dxa"/>
          </w:tcPr>
          <w:p w14:paraId="18045B8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A39196B"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7B911EF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95E0F1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4427672"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6F89ED22" w14:textId="77777777" w:rsidTr="00154AC8">
        <w:trPr>
          <w:trHeight w:val="331"/>
        </w:trPr>
        <w:tc>
          <w:tcPr>
            <w:tcW w:w="2334" w:type="dxa"/>
          </w:tcPr>
          <w:p w14:paraId="085838F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B8EE31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3AB483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CFD614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5E44DBEC" w14:textId="77777777" w:rsidTr="00154AC8">
        <w:trPr>
          <w:trHeight w:val="346"/>
        </w:trPr>
        <w:tc>
          <w:tcPr>
            <w:tcW w:w="2334" w:type="dxa"/>
          </w:tcPr>
          <w:p w14:paraId="195B135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6027A6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81D996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293E1A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BA8F36C" w14:textId="77777777" w:rsidTr="00154AC8">
        <w:trPr>
          <w:trHeight w:val="331"/>
        </w:trPr>
        <w:tc>
          <w:tcPr>
            <w:tcW w:w="2334" w:type="dxa"/>
          </w:tcPr>
          <w:p w14:paraId="12B5CA2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319C0D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E08D80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454FE3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98EE946" w14:textId="77777777" w:rsidTr="00154AC8">
        <w:trPr>
          <w:trHeight w:val="331"/>
        </w:trPr>
        <w:tc>
          <w:tcPr>
            <w:tcW w:w="2334" w:type="dxa"/>
          </w:tcPr>
          <w:p w14:paraId="0B8F4A9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32DE40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29140C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6EC52B"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84915FC" w14:textId="77777777" w:rsidTr="00154AC8">
        <w:trPr>
          <w:trHeight w:val="346"/>
        </w:trPr>
        <w:tc>
          <w:tcPr>
            <w:tcW w:w="2334" w:type="dxa"/>
          </w:tcPr>
          <w:p w14:paraId="6A97F69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2DB3E9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FFC205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672418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412C66A4" w14:textId="77777777" w:rsidTr="00154AC8">
        <w:trPr>
          <w:trHeight w:val="331"/>
        </w:trPr>
        <w:tc>
          <w:tcPr>
            <w:tcW w:w="2334" w:type="dxa"/>
          </w:tcPr>
          <w:p w14:paraId="26DD4FF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352AF6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61F93A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4703EF7"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F6A8468"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633C27D6" w14:textId="77777777" w:rsidTr="00154AC8">
        <w:trPr>
          <w:trHeight w:val="332"/>
        </w:trPr>
        <w:tc>
          <w:tcPr>
            <w:tcW w:w="2338" w:type="dxa"/>
          </w:tcPr>
          <w:p w14:paraId="14667A0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A6415C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CA3D50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430125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37103376" w14:textId="77777777" w:rsidTr="00154AC8">
        <w:trPr>
          <w:trHeight w:val="347"/>
        </w:trPr>
        <w:tc>
          <w:tcPr>
            <w:tcW w:w="2338" w:type="dxa"/>
          </w:tcPr>
          <w:p w14:paraId="15D1183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19B60F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10E3627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E44F8F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B4A3D42" w14:textId="77777777" w:rsidTr="00154AC8">
        <w:trPr>
          <w:trHeight w:val="332"/>
        </w:trPr>
        <w:tc>
          <w:tcPr>
            <w:tcW w:w="2338" w:type="dxa"/>
          </w:tcPr>
          <w:p w14:paraId="039308F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ACBB01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32E48D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1ACBFE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4819557" w14:textId="77777777" w:rsidTr="00154AC8">
        <w:trPr>
          <w:trHeight w:val="332"/>
        </w:trPr>
        <w:tc>
          <w:tcPr>
            <w:tcW w:w="2338" w:type="dxa"/>
          </w:tcPr>
          <w:p w14:paraId="5A1CE5F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1B0130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7AD6872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30C937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5F69A68" w14:textId="77777777" w:rsidTr="00154AC8">
        <w:trPr>
          <w:trHeight w:val="347"/>
        </w:trPr>
        <w:tc>
          <w:tcPr>
            <w:tcW w:w="2338" w:type="dxa"/>
          </w:tcPr>
          <w:p w14:paraId="5A4B206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F268AD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54A97D9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5443D7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8C7A99F" w14:textId="77777777" w:rsidTr="00154AC8">
        <w:trPr>
          <w:trHeight w:val="332"/>
        </w:trPr>
        <w:tc>
          <w:tcPr>
            <w:tcW w:w="2338" w:type="dxa"/>
          </w:tcPr>
          <w:p w14:paraId="008E46A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D3910F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414DAD1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BF59E5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EC31FF1" w14:textId="77777777" w:rsidR="00FD699D" w:rsidRDefault="00FD699D" w:rsidP="00015F60">
      <w:pPr>
        <w:spacing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3604A24B" w14:textId="77777777" w:rsidTr="00154AC8">
        <w:trPr>
          <w:trHeight w:val="331"/>
        </w:trPr>
        <w:tc>
          <w:tcPr>
            <w:tcW w:w="2334" w:type="dxa"/>
          </w:tcPr>
          <w:p w14:paraId="3EAD18A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1985A3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CC9169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974844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1A943376" w14:textId="77777777" w:rsidTr="00154AC8">
        <w:trPr>
          <w:trHeight w:val="346"/>
        </w:trPr>
        <w:tc>
          <w:tcPr>
            <w:tcW w:w="2334" w:type="dxa"/>
          </w:tcPr>
          <w:p w14:paraId="6AD2D7A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5A9368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79CDC4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7BBCC2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7B5042D" w14:textId="77777777" w:rsidTr="00154AC8">
        <w:trPr>
          <w:trHeight w:val="331"/>
        </w:trPr>
        <w:tc>
          <w:tcPr>
            <w:tcW w:w="2334" w:type="dxa"/>
          </w:tcPr>
          <w:p w14:paraId="4287054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0E2D667"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948043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AD565F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16290BF1" w14:textId="77777777" w:rsidTr="00154AC8">
        <w:trPr>
          <w:trHeight w:val="331"/>
        </w:trPr>
        <w:tc>
          <w:tcPr>
            <w:tcW w:w="2334" w:type="dxa"/>
          </w:tcPr>
          <w:p w14:paraId="766E179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88B4B8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2DD4DE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F01E13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5C298340" w14:textId="77777777" w:rsidTr="00154AC8">
        <w:trPr>
          <w:trHeight w:val="346"/>
        </w:trPr>
        <w:tc>
          <w:tcPr>
            <w:tcW w:w="2334" w:type="dxa"/>
          </w:tcPr>
          <w:p w14:paraId="3FBBC8A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0EBAE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A24841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5EC0FD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1ABFC995" w14:textId="77777777" w:rsidTr="00154AC8">
        <w:trPr>
          <w:trHeight w:val="331"/>
        </w:trPr>
        <w:tc>
          <w:tcPr>
            <w:tcW w:w="2334" w:type="dxa"/>
          </w:tcPr>
          <w:p w14:paraId="3F9D12A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7E179CC"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00A348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8D88A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AA50FFA"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53BE374A" w14:textId="77777777" w:rsidTr="00154AC8">
        <w:trPr>
          <w:trHeight w:val="332"/>
        </w:trPr>
        <w:tc>
          <w:tcPr>
            <w:tcW w:w="2338" w:type="dxa"/>
          </w:tcPr>
          <w:p w14:paraId="3962C22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CBF7EA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96AABC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C4BD1D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525B3CB0" w14:textId="77777777" w:rsidTr="00154AC8">
        <w:trPr>
          <w:trHeight w:val="347"/>
        </w:trPr>
        <w:tc>
          <w:tcPr>
            <w:tcW w:w="2338" w:type="dxa"/>
          </w:tcPr>
          <w:p w14:paraId="435BFA5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A9F70A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11B1DEC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FBD75C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057B574" w14:textId="77777777" w:rsidTr="00154AC8">
        <w:trPr>
          <w:trHeight w:val="332"/>
        </w:trPr>
        <w:tc>
          <w:tcPr>
            <w:tcW w:w="2338" w:type="dxa"/>
          </w:tcPr>
          <w:p w14:paraId="1134022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3447B2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4536265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96AC6C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289F807" w14:textId="77777777" w:rsidTr="00154AC8">
        <w:trPr>
          <w:trHeight w:val="332"/>
        </w:trPr>
        <w:tc>
          <w:tcPr>
            <w:tcW w:w="2338" w:type="dxa"/>
          </w:tcPr>
          <w:p w14:paraId="5FD8E6B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F18414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008CA36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E66384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EC51CFC" w14:textId="77777777" w:rsidTr="00154AC8">
        <w:trPr>
          <w:trHeight w:val="347"/>
        </w:trPr>
        <w:tc>
          <w:tcPr>
            <w:tcW w:w="2338" w:type="dxa"/>
          </w:tcPr>
          <w:p w14:paraId="21FCE9A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E9CFB07"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6757430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9B4239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451F814F" w14:textId="77777777" w:rsidTr="00154AC8">
        <w:trPr>
          <w:trHeight w:val="332"/>
        </w:trPr>
        <w:tc>
          <w:tcPr>
            <w:tcW w:w="2338" w:type="dxa"/>
          </w:tcPr>
          <w:p w14:paraId="5AF5C8E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22A6D6A"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50B4474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2F1EA15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4B08837"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6632A759" w14:textId="77777777" w:rsidTr="00154AC8">
        <w:trPr>
          <w:trHeight w:val="331"/>
        </w:trPr>
        <w:tc>
          <w:tcPr>
            <w:tcW w:w="2334" w:type="dxa"/>
          </w:tcPr>
          <w:p w14:paraId="6366A1F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36131F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2C790E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D0EA73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5A35816E" w14:textId="77777777" w:rsidTr="00154AC8">
        <w:trPr>
          <w:trHeight w:val="346"/>
        </w:trPr>
        <w:tc>
          <w:tcPr>
            <w:tcW w:w="2334" w:type="dxa"/>
          </w:tcPr>
          <w:p w14:paraId="404AF99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7560427"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9EA0E0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32915C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FCBF06C" w14:textId="77777777" w:rsidTr="00154AC8">
        <w:trPr>
          <w:trHeight w:val="331"/>
        </w:trPr>
        <w:tc>
          <w:tcPr>
            <w:tcW w:w="2334" w:type="dxa"/>
          </w:tcPr>
          <w:p w14:paraId="51B348C1"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5FB054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A05731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1D297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0830778" w14:textId="77777777" w:rsidTr="00154AC8">
        <w:trPr>
          <w:trHeight w:val="331"/>
        </w:trPr>
        <w:tc>
          <w:tcPr>
            <w:tcW w:w="2334" w:type="dxa"/>
          </w:tcPr>
          <w:p w14:paraId="7DD362B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317F97BF"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6ED3EF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694AB7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4A07E5BE" w14:textId="77777777" w:rsidTr="00154AC8">
        <w:trPr>
          <w:trHeight w:val="346"/>
        </w:trPr>
        <w:tc>
          <w:tcPr>
            <w:tcW w:w="2334" w:type="dxa"/>
          </w:tcPr>
          <w:p w14:paraId="5DC2372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CA7B4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8E74D4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C8C363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5665991A" w14:textId="77777777" w:rsidTr="00154AC8">
        <w:trPr>
          <w:trHeight w:val="331"/>
        </w:trPr>
        <w:tc>
          <w:tcPr>
            <w:tcW w:w="2334" w:type="dxa"/>
          </w:tcPr>
          <w:p w14:paraId="2C05921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CC2AE6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3A8D5A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F17FD8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2AF66DF"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4F87D346" w14:textId="77777777" w:rsidTr="00154AC8">
        <w:trPr>
          <w:trHeight w:val="332"/>
        </w:trPr>
        <w:tc>
          <w:tcPr>
            <w:tcW w:w="2338" w:type="dxa"/>
          </w:tcPr>
          <w:p w14:paraId="6E0A261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665341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38B9B6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DD500A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72B40E39" w14:textId="77777777" w:rsidTr="00154AC8">
        <w:trPr>
          <w:trHeight w:val="347"/>
        </w:trPr>
        <w:tc>
          <w:tcPr>
            <w:tcW w:w="2338" w:type="dxa"/>
          </w:tcPr>
          <w:p w14:paraId="28C109E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0A4FAB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24323F1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6ABAA6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424CE71" w14:textId="77777777" w:rsidTr="00154AC8">
        <w:trPr>
          <w:trHeight w:val="332"/>
        </w:trPr>
        <w:tc>
          <w:tcPr>
            <w:tcW w:w="2338" w:type="dxa"/>
          </w:tcPr>
          <w:p w14:paraId="00928963"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0AD450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623CE70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5777DE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0CECB021" w14:textId="77777777" w:rsidTr="00154AC8">
        <w:trPr>
          <w:trHeight w:val="332"/>
        </w:trPr>
        <w:tc>
          <w:tcPr>
            <w:tcW w:w="2338" w:type="dxa"/>
          </w:tcPr>
          <w:p w14:paraId="7310BD9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446ED7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10113911"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7FC6E92F"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73059C4A" w14:textId="77777777" w:rsidTr="00154AC8">
        <w:trPr>
          <w:trHeight w:val="347"/>
        </w:trPr>
        <w:tc>
          <w:tcPr>
            <w:tcW w:w="2338" w:type="dxa"/>
          </w:tcPr>
          <w:p w14:paraId="6F2DA5C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53E6BB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06B6EE7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2E76B2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15A8176C" w14:textId="77777777" w:rsidTr="00154AC8">
        <w:trPr>
          <w:trHeight w:val="332"/>
        </w:trPr>
        <w:tc>
          <w:tcPr>
            <w:tcW w:w="2338" w:type="dxa"/>
          </w:tcPr>
          <w:p w14:paraId="3949B1C7"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B35F28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FA66A6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E4CDC3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C9758FB" w14:textId="77777777" w:rsidR="00FD699D" w:rsidRDefault="00FD699D" w:rsidP="00015F60">
      <w:pPr>
        <w:spacing w:line="240" w:lineRule="auto"/>
        <w:contextualSpacing/>
        <w:rPr>
          <w:rFonts w:ascii="Times New Roman" w:hAnsi="Times New Roman" w:cs="Times New Roman"/>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FD699D" w:rsidRPr="009D7AB8" w14:paraId="166580DA" w14:textId="77777777" w:rsidTr="00154AC8">
        <w:trPr>
          <w:trHeight w:val="331"/>
        </w:trPr>
        <w:tc>
          <w:tcPr>
            <w:tcW w:w="2334" w:type="dxa"/>
          </w:tcPr>
          <w:p w14:paraId="053D91B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60BEF2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2E169B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CA0F86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220BB651" w14:textId="77777777" w:rsidTr="00154AC8">
        <w:trPr>
          <w:trHeight w:val="346"/>
        </w:trPr>
        <w:tc>
          <w:tcPr>
            <w:tcW w:w="2334" w:type="dxa"/>
          </w:tcPr>
          <w:p w14:paraId="4F0CD5F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A79CD29"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DC0629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8939D71"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0A688784" w14:textId="77777777" w:rsidTr="00154AC8">
        <w:trPr>
          <w:trHeight w:val="331"/>
        </w:trPr>
        <w:tc>
          <w:tcPr>
            <w:tcW w:w="2334" w:type="dxa"/>
          </w:tcPr>
          <w:p w14:paraId="365E191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2F57520"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D9B2A70"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4B7CE0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4D47DB17" w14:textId="77777777" w:rsidTr="00154AC8">
        <w:trPr>
          <w:trHeight w:val="331"/>
        </w:trPr>
        <w:tc>
          <w:tcPr>
            <w:tcW w:w="2334" w:type="dxa"/>
          </w:tcPr>
          <w:p w14:paraId="67238EA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A252D6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F4BCF3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A59420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897DBEC" w14:textId="77777777" w:rsidTr="00154AC8">
        <w:trPr>
          <w:trHeight w:val="346"/>
        </w:trPr>
        <w:tc>
          <w:tcPr>
            <w:tcW w:w="2334" w:type="dxa"/>
          </w:tcPr>
          <w:p w14:paraId="58ACF09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D97F9D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A58DDD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442DA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19F43C5D" w14:textId="77777777" w:rsidTr="00154AC8">
        <w:trPr>
          <w:trHeight w:val="331"/>
        </w:trPr>
        <w:tc>
          <w:tcPr>
            <w:tcW w:w="2334" w:type="dxa"/>
          </w:tcPr>
          <w:p w14:paraId="64DCC36D"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4420C83"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E69DE2"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43CBF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9BC84C4" w14:textId="77777777" w:rsidR="00FD699D" w:rsidRDefault="00FD699D" w:rsidP="00015F60">
      <w:pPr>
        <w:spacing w:after="0" w:line="240" w:lineRule="auto"/>
        <w:contextualSpacing/>
        <w:rPr>
          <w:rFonts w:ascii="Times New Roman" w:hAnsi="Times New Roman" w:cs="Times New Roman"/>
          <w:sz w:val="16"/>
          <w:szCs w:val="16"/>
          <w:lang w:val="en-US"/>
        </w:rPr>
      </w:pPr>
    </w:p>
    <w:tbl>
      <w:tblPr>
        <w:tblStyle w:val="TableGrid"/>
        <w:tblW w:w="9352" w:type="dxa"/>
        <w:tblLook w:val="04A0" w:firstRow="1" w:lastRow="0" w:firstColumn="1" w:lastColumn="0" w:noHBand="0" w:noVBand="1"/>
      </w:tblPr>
      <w:tblGrid>
        <w:gridCol w:w="2338"/>
        <w:gridCol w:w="2338"/>
        <w:gridCol w:w="2338"/>
        <w:gridCol w:w="2338"/>
      </w:tblGrid>
      <w:tr w:rsidR="00FD699D" w:rsidRPr="009D7AB8" w14:paraId="4FB32C2E" w14:textId="77777777" w:rsidTr="00154AC8">
        <w:trPr>
          <w:trHeight w:val="332"/>
        </w:trPr>
        <w:tc>
          <w:tcPr>
            <w:tcW w:w="2338" w:type="dxa"/>
          </w:tcPr>
          <w:p w14:paraId="603E29E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BDA161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88EAA1B"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4208C4C"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FD699D" w:rsidRPr="009D7AB8" w14:paraId="5FE24F14" w14:textId="77777777" w:rsidTr="00154AC8">
        <w:trPr>
          <w:trHeight w:val="347"/>
        </w:trPr>
        <w:tc>
          <w:tcPr>
            <w:tcW w:w="2338" w:type="dxa"/>
          </w:tcPr>
          <w:p w14:paraId="27B2C21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FCDD7D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66DDE589"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9BBACD5"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27ADCF8B" w14:textId="77777777" w:rsidTr="00154AC8">
        <w:trPr>
          <w:trHeight w:val="332"/>
        </w:trPr>
        <w:tc>
          <w:tcPr>
            <w:tcW w:w="2338" w:type="dxa"/>
          </w:tcPr>
          <w:p w14:paraId="08009B18"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A4A9F9E"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BDA3735"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3D84B8AE"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09B384F2" w14:textId="77777777" w:rsidTr="00154AC8">
        <w:trPr>
          <w:trHeight w:val="332"/>
        </w:trPr>
        <w:tc>
          <w:tcPr>
            <w:tcW w:w="2338" w:type="dxa"/>
          </w:tcPr>
          <w:p w14:paraId="51FFC34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5BF3C5C6"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31F7193E"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F9030F8"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5D02CFC4" w14:textId="77777777" w:rsidTr="00154AC8">
        <w:trPr>
          <w:trHeight w:val="347"/>
        </w:trPr>
        <w:tc>
          <w:tcPr>
            <w:tcW w:w="2338" w:type="dxa"/>
          </w:tcPr>
          <w:p w14:paraId="46FFEC4A"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6318AB72"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44762914"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0412B6FE"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FD699D" w:rsidRPr="009D7AB8" w14:paraId="67713A35" w14:textId="77777777" w:rsidTr="00154AC8">
        <w:trPr>
          <w:trHeight w:val="332"/>
        </w:trPr>
        <w:tc>
          <w:tcPr>
            <w:tcW w:w="2338" w:type="dxa"/>
          </w:tcPr>
          <w:p w14:paraId="4FE97376"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49FF46DD"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8" w:type="dxa"/>
          </w:tcPr>
          <w:p w14:paraId="614E73AF" w14:textId="77777777" w:rsidR="00FD699D" w:rsidRPr="009D7AB8" w:rsidRDefault="00FD699D"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8" w:type="dxa"/>
          </w:tcPr>
          <w:p w14:paraId="19B8F3E4" w14:textId="77777777" w:rsidR="00FD699D" w:rsidRPr="009D7AB8" w:rsidRDefault="00FD699D"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DD2EEEC" w14:textId="77777777" w:rsidR="00FD699D" w:rsidRDefault="00FD699D" w:rsidP="00015F60">
      <w:pPr>
        <w:spacing w:line="240" w:lineRule="auto"/>
        <w:contextualSpacing/>
        <w:rPr>
          <w:rFonts w:ascii="Times New Roman" w:hAnsi="Times New Roman" w:cs="Times New Roman"/>
          <w:sz w:val="16"/>
          <w:szCs w:val="16"/>
          <w:lang w:val="en-US"/>
        </w:rPr>
      </w:pPr>
    </w:p>
    <w:p w14:paraId="3DABF163" w14:textId="77777777" w:rsidR="00FD699D" w:rsidRDefault="00FD699D" w:rsidP="00015F60">
      <w:pPr>
        <w:spacing w:line="240" w:lineRule="auto"/>
        <w:contextualSpacing/>
        <w:rPr>
          <w:rFonts w:ascii="Times New Roman" w:hAnsi="Times New Roman" w:cs="Times New Roman"/>
          <w:b/>
          <w:sz w:val="16"/>
          <w:szCs w:val="16"/>
          <w:lang w:val="en-US"/>
        </w:rPr>
      </w:pPr>
    </w:p>
    <w:p w14:paraId="41BF32BC" w14:textId="0721FB22" w:rsidR="00740CE8" w:rsidRDefault="005B722B" w:rsidP="001561A5">
      <w:pPr>
        <w:rPr>
          <w:rFonts w:ascii="Times New Roman" w:hAnsi="Times New Roman" w:cs="Times New Roman"/>
          <w:b/>
          <w:sz w:val="16"/>
          <w:szCs w:val="16"/>
          <w:lang w:val="en-US"/>
        </w:rPr>
      </w:pPr>
      <w:r w:rsidRPr="005B722B">
        <w:rPr>
          <w:rFonts w:ascii="Times New Roman" w:hAnsi="Times New Roman" w:cs="Times New Roman"/>
          <w:b/>
          <w:sz w:val="16"/>
          <w:szCs w:val="16"/>
          <w:lang w:val="en-US"/>
        </w:rPr>
        <w:t xml:space="preserve">Date of </w:t>
      </w:r>
      <w:proofErr w:type="gramStart"/>
      <w:r w:rsidRPr="005B722B">
        <w:rPr>
          <w:rFonts w:ascii="Times New Roman" w:hAnsi="Times New Roman" w:cs="Times New Roman"/>
          <w:b/>
          <w:sz w:val="16"/>
          <w:szCs w:val="16"/>
          <w:lang w:val="en-US"/>
        </w:rPr>
        <w:t>Acceptance :</w:t>
      </w:r>
      <w:proofErr w:type="gramEnd"/>
      <w:r w:rsidRPr="005B722B">
        <w:rPr>
          <w:rFonts w:ascii="Times New Roman" w:hAnsi="Times New Roman" w:cs="Times New Roman"/>
          <w:b/>
          <w:sz w:val="16"/>
          <w:szCs w:val="16"/>
          <w:lang w:val="en-US"/>
        </w:rPr>
        <w:t xml:space="preserve"> </w:t>
      </w:r>
    </w:p>
    <w:p w14:paraId="233C0793" w14:textId="50FB4B7F" w:rsidR="005B722B" w:rsidRDefault="005B722B" w:rsidP="001561A5">
      <w:pPr>
        <w:rPr>
          <w:rFonts w:ascii="Times New Roman" w:hAnsi="Times New Roman" w:cs="Times New Roman"/>
          <w:b/>
          <w:sz w:val="16"/>
          <w:szCs w:val="16"/>
          <w:lang w:val="en-US"/>
        </w:rPr>
      </w:pPr>
    </w:p>
    <w:p w14:paraId="538C30B6" w14:textId="0B01C2D8" w:rsidR="005B722B" w:rsidRDefault="005B722B" w:rsidP="001561A5">
      <w:pPr>
        <w:rPr>
          <w:rFonts w:ascii="Times New Roman" w:hAnsi="Times New Roman" w:cs="Times New Roman"/>
          <w:b/>
          <w:sz w:val="16"/>
          <w:szCs w:val="16"/>
          <w:lang w:val="en-US"/>
        </w:rPr>
      </w:pPr>
      <w:r w:rsidRPr="005B722B">
        <w:rPr>
          <w:rFonts w:ascii="Times New Roman" w:hAnsi="Times New Roman" w:cs="Times New Roman"/>
          <w:b/>
          <w:sz w:val="16"/>
          <w:szCs w:val="16"/>
          <w:lang w:val="en-US"/>
        </w:rPr>
        <w:t>Second party signature</w:t>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p>
    <w:p w14:paraId="79850F00" w14:textId="3A0AAFED" w:rsidR="005B722B" w:rsidRDefault="005B722B" w:rsidP="001561A5">
      <w:pPr>
        <w:rPr>
          <w:rFonts w:ascii="Times New Roman" w:hAnsi="Times New Roman" w:cs="Times New Roman"/>
          <w:sz w:val="16"/>
          <w:szCs w:val="16"/>
          <w:lang w:val="en-US"/>
        </w:rPr>
      </w:pPr>
      <w:r>
        <w:rPr>
          <w:rFonts w:ascii="Times New Roman" w:hAnsi="Times New Roman" w:cs="Times New Roman"/>
          <w:sz w:val="16"/>
          <w:szCs w:val="16"/>
          <w:lang w:val="en-US"/>
        </w:rPr>
        <w:t>(</w:t>
      </w:r>
      <w:r w:rsidRPr="005B722B">
        <w:rPr>
          <w:rFonts w:ascii="Times New Roman" w:hAnsi="Times New Roman" w:cs="Times New Roman"/>
          <w:sz w:val="16"/>
          <w:szCs w:val="16"/>
          <w:lang w:val="en-US"/>
        </w:rPr>
        <w:t>&lt;name&gt;</w:t>
      </w:r>
      <w:r>
        <w:rPr>
          <w:rFonts w:ascii="Times New Roman" w:hAnsi="Times New Roman" w:cs="Times New Roman"/>
          <w:sz w:val="16"/>
          <w:szCs w:val="16"/>
          <w:lang w:val="en-US"/>
        </w:rPr>
        <w:t>)</w:t>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p>
    <w:p w14:paraId="0EAA574D" w14:textId="77777777" w:rsidR="005B722B" w:rsidRDefault="005B722B" w:rsidP="001561A5">
      <w:pPr>
        <w:rPr>
          <w:rFonts w:ascii="Times New Roman" w:hAnsi="Times New Roman" w:cs="Times New Roman"/>
          <w:sz w:val="16"/>
          <w:szCs w:val="16"/>
          <w:lang w:val="en-US"/>
        </w:rPr>
      </w:pPr>
    </w:p>
    <w:p w14:paraId="50A6B4ED" w14:textId="77777777" w:rsidR="005B722B" w:rsidRDefault="005B722B" w:rsidP="005B722B">
      <w:pPr>
        <w:rPr>
          <w:rFonts w:ascii="Times New Roman" w:hAnsi="Times New Roman" w:cs="Times New Roman"/>
          <w:b/>
          <w:sz w:val="16"/>
          <w:szCs w:val="16"/>
          <w:lang w:val="en-US"/>
        </w:rPr>
      </w:pPr>
      <w:r>
        <w:rPr>
          <w:rFonts w:ascii="Times New Roman" w:hAnsi="Times New Roman" w:cs="Times New Roman"/>
          <w:b/>
          <w:sz w:val="16"/>
          <w:szCs w:val="16"/>
          <w:lang w:val="en-US"/>
        </w:rPr>
        <w:t>First party signature</w:t>
      </w:r>
    </w:p>
    <w:p w14:paraId="75C2E3B6" w14:textId="0367213A" w:rsidR="005B722B" w:rsidRPr="005B722B" w:rsidRDefault="005B722B" w:rsidP="001561A5">
      <w:pPr>
        <w:rPr>
          <w:rFonts w:ascii="Times New Roman" w:hAnsi="Times New Roman" w:cs="Times New Roman"/>
          <w:sz w:val="16"/>
          <w:szCs w:val="16"/>
          <w:lang w:val="en-US"/>
        </w:rPr>
      </w:pPr>
      <w:r>
        <w:rPr>
          <w:rFonts w:ascii="Times New Roman" w:hAnsi="Times New Roman" w:cs="Times New Roman"/>
          <w:sz w:val="16"/>
          <w:szCs w:val="16"/>
          <w:lang w:val="en-US"/>
        </w:rPr>
        <w:t>CIMS Director/Co-Director</w:t>
      </w:r>
    </w:p>
    <w:sectPr w:rsidR="005B722B" w:rsidRPr="005B722B" w:rsidSect="00C90111">
      <w:footerReference w:type="default" r:id="rId8"/>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D9A86" w14:textId="77777777" w:rsidR="00CB75A8" w:rsidRDefault="00CB75A8" w:rsidP="007C70D1">
      <w:pPr>
        <w:spacing w:after="0" w:line="240" w:lineRule="auto"/>
      </w:pPr>
      <w:r>
        <w:separator/>
      </w:r>
    </w:p>
  </w:endnote>
  <w:endnote w:type="continuationSeparator" w:id="0">
    <w:p w14:paraId="338AF03A" w14:textId="77777777" w:rsidR="00CB75A8" w:rsidRDefault="00CB75A8" w:rsidP="007C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9378" w14:textId="3396BB00" w:rsidR="00F73B34" w:rsidRPr="00E62730" w:rsidRDefault="00F73B34">
    <w:pPr>
      <w:pStyle w:val="Footer"/>
      <w:rPr>
        <w:rFonts w:ascii="Times New Roman" w:hAnsi="Times New Roman" w:cs="Times New Roman"/>
        <w:lang w:val="en-US"/>
      </w:rPr>
    </w:pPr>
    <w:r w:rsidRPr="00E62730">
      <w:rPr>
        <w:rFonts w:ascii="Times New Roman" w:hAnsi="Times New Roman" w:cs="Times New Roman"/>
        <w:lang w:val="en-US"/>
      </w:rPr>
      <w:t xml:space="preserve">CIMS address goes here - #100, </w:t>
    </w:r>
    <w:proofErr w:type="spellStart"/>
    <w:r w:rsidRPr="00E62730">
      <w:rPr>
        <w:rFonts w:ascii="Times New Roman" w:hAnsi="Times New Roman" w:cs="Times New Roman"/>
        <w:lang w:val="en-US"/>
      </w:rPr>
      <w:t>xyz</w:t>
    </w:r>
    <w:proofErr w:type="spellEnd"/>
    <w:r w:rsidRPr="00E62730">
      <w:rPr>
        <w:rFonts w:ascii="Times New Roman" w:hAnsi="Times New Roman" w:cs="Times New Roman"/>
        <w:lang w:val="en-US"/>
      </w:rPr>
      <w:t xml:space="preserve"> complex, TK layout, Mysore                      PH: 9876543210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1DA3" w14:textId="77777777" w:rsidR="00CB75A8" w:rsidRDefault="00CB75A8" w:rsidP="007C70D1">
      <w:pPr>
        <w:spacing w:after="0" w:line="240" w:lineRule="auto"/>
      </w:pPr>
      <w:r>
        <w:separator/>
      </w:r>
    </w:p>
  </w:footnote>
  <w:footnote w:type="continuationSeparator" w:id="0">
    <w:p w14:paraId="159204C7" w14:textId="77777777" w:rsidR="00CB75A8" w:rsidRDefault="00CB75A8" w:rsidP="007C7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3AA"/>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F5E32"/>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F5053"/>
    <w:multiLevelType w:val="hybridMultilevel"/>
    <w:tmpl w:val="40BE0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1"/>
    <w:rsid w:val="00015F60"/>
    <w:rsid w:val="000A422D"/>
    <w:rsid w:val="000E157D"/>
    <w:rsid w:val="001561A5"/>
    <w:rsid w:val="001C0BCC"/>
    <w:rsid w:val="001E23F6"/>
    <w:rsid w:val="001F1D08"/>
    <w:rsid w:val="00210266"/>
    <w:rsid w:val="0023011D"/>
    <w:rsid w:val="002A1F3C"/>
    <w:rsid w:val="00372C81"/>
    <w:rsid w:val="00381D19"/>
    <w:rsid w:val="003F5C77"/>
    <w:rsid w:val="00442FA4"/>
    <w:rsid w:val="00443B53"/>
    <w:rsid w:val="00474B4A"/>
    <w:rsid w:val="00533680"/>
    <w:rsid w:val="0056278B"/>
    <w:rsid w:val="005A2D6B"/>
    <w:rsid w:val="005A4860"/>
    <w:rsid w:val="005B722B"/>
    <w:rsid w:val="005C10A8"/>
    <w:rsid w:val="005D3A3A"/>
    <w:rsid w:val="005E1582"/>
    <w:rsid w:val="0065027B"/>
    <w:rsid w:val="006C5C3D"/>
    <w:rsid w:val="007362AA"/>
    <w:rsid w:val="00740CE8"/>
    <w:rsid w:val="007B17A1"/>
    <w:rsid w:val="007C70D1"/>
    <w:rsid w:val="00812EDA"/>
    <w:rsid w:val="00835C49"/>
    <w:rsid w:val="0084176C"/>
    <w:rsid w:val="00860C4F"/>
    <w:rsid w:val="00870AFF"/>
    <w:rsid w:val="008C08AA"/>
    <w:rsid w:val="008C22FD"/>
    <w:rsid w:val="008D0743"/>
    <w:rsid w:val="008E69FE"/>
    <w:rsid w:val="00967A97"/>
    <w:rsid w:val="009C5FDA"/>
    <w:rsid w:val="009D7AB8"/>
    <w:rsid w:val="00A40565"/>
    <w:rsid w:val="00A40751"/>
    <w:rsid w:val="00A44015"/>
    <w:rsid w:val="00A6745A"/>
    <w:rsid w:val="00AD1F08"/>
    <w:rsid w:val="00B47EEB"/>
    <w:rsid w:val="00C0070D"/>
    <w:rsid w:val="00C17997"/>
    <w:rsid w:val="00C74AE5"/>
    <w:rsid w:val="00C74DDB"/>
    <w:rsid w:val="00C90111"/>
    <w:rsid w:val="00CB75A8"/>
    <w:rsid w:val="00CD67C3"/>
    <w:rsid w:val="00CF3959"/>
    <w:rsid w:val="00D269A1"/>
    <w:rsid w:val="00D32601"/>
    <w:rsid w:val="00D43EFC"/>
    <w:rsid w:val="00D9789D"/>
    <w:rsid w:val="00E038D6"/>
    <w:rsid w:val="00E41BF0"/>
    <w:rsid w:val="00E62730"/>
    <w:rsid w:val="00E77279"/>
    <w:rsid w:val="00F32BB9"/>
    <w:rsid w:val="00F72B08"/>
    <w:rsid w:val="00F73B34"/>
    <w:rsid w:val="00F807B4"/>
    <w:rsid w:val="00FD6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2C79"/>
  <w15:chartTrackingRefBased/>
  <w15:docId w15:val="{E4DEFEA1-8EC5-4068-8389-F2C28EB0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0D1"/>
    <w:rPr>
      <w:rFonts w:ascii="Segoe UI" w:hAnsi="Segoe UI" w:cs="Segoe UI"/>
      <w:sz w:val="18"/>
      <w:szCs w:val="18"/>
    </w:rPr>
  </w:style>
  <w:style w:type="paragraph" w:styleId="Header">
    <w:name w:val="header"/>
    <w:basedOn w:val="Normal"/>
    <w:link w:val="HeaderChar"/>
    <w:uiPriority w:val="99"/>
    <w:unhideWhenUsed/>
    <w:rsid w:val="007C7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D1"/>
  </w:style>
  <w:style w:type="paragraph" w:styleId="Footer">
    <w:name w:val="footer"/>
    <w:basedOn w:val="Normal"/>
    <w:link w:val="FooterChar"/>
    <w:uiPriority w:val="99"/>
    <w:unhideWhenUsed/>
    <w:rsid w:val="007C7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D1"/>
  </w:style>
  <w:style w:type="paragraph" w:styleId="ListParagraph">
    <w:name w:val="List Paragraph"/>
    <w:basedOn w:val="Normal"/>
    <w:uiPriority w:val="34"/>
    <w:qFormat/>
    <w:rsid w:val="00F73B34"/>
    <w:pPr>
      <w:ind w:left="720"/>
      <w:contextualSpacing/>
    </w:pPr>
  </w:style>
  <w:style w:type="table" w:styleId="TableGrid">
    <w:name w:val="Table Grid"/>
    <w:basedOn w:val="TableNormal"/>
    <w:uiPriority w:val="39"/>
    <w:rsid w:val="00A6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Nagarajan</dc:creator>
  <cp:keywords/>
  <dc:description/>
  <cp:lastModifiedBy>Srinidhi Nagarajan</cp:lastModifiedBy>
  <cp:revision>37</cp:revision>
  <dcterms:created xsi:type="dcterms:W3CDTF">2022-12-21T06:14:00Z</dcterms:created>
  <dcterms:modified xsi:type="dcterms:W3CDTF">2022-12-22T11:47:00Z</dcterms:modified>
</cp:coreProperties>
</file>