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7E79" w14:textId="77777777" w:rsidR="00157E5A" w:rsidRDefault="00157E5A" w:rsidP="00157E5A">
      <w:pPr>
        <w:jc w:val="center"/>
        <w:rPr>
          <w:b/>
          <w:bCs/>
          <w:sz w:val="48"/>
          <w:szCs w:val="48"/>
        </w:rPr>
      </w:pPr>
      <w:proofErr w:type="spellStart"/>
      <w:r w:rsidRPr="00157E5A">
        <w:rPr>
          <w:b/>
          <w:bCs/>
          <w:sz w:val="48"/>
          <w:szCs w:val="48"/>
        </w:rPr>
        <w:t>CoRide</w:t>
      </w:r>
      <w:proofErr w:type="spellEnd"/>
      <w:r w:rsidRPr="00157E5A">
        <w:rPr>
          <w:b/>
          <w:bCs/>
          <w:sz w:val="48"/>
          <w:szCs w:val="48"/>
        </w:rPr>
        <w:t xml:space="preserve"> – Ride Together, Save Together</w:t>
      </w:r>
    </w:p>
    <w:p w14:paraId="457F6DC8" w14:textId="77777777" w:rsidR="00157E5A" w:rsidRPr="00157E5A" w:rsidRDefault="00157E5A" w:rsidP="00157E5A">
      <w:pPr>
        <w:jc w:val="center"/>
        <w:rPr>
          <w:b/>
          <w:bCs/>
          <w:sz w:val="48"/>
          <w:szCs w:val="48"/>
        </w:rPr>
      </w:pPr>
    </w:p>
    <w:p w14:paraId="19154E08" w14:textId="4EFEB727" w:rsidR="00157E5A" w:rsidRPr="00157E5A" w:rsidRDefault="00157E5A" w:rsidP="00157E5A">
      <w:pPr>
        <w:rPr>
          <w:b/>
          <w:bCs/>
          <w:sz w:val="32"/>
          <w:szCs w:val="32"/>
          <w:u w:val="single"/>
        </w:rPr>
      </w:pPr>
      <w:r>
        <w:rPr>
          <w:sz w:val="32"/>
          <w:szCs w:val="32"/>
        </w:rPr>
        <w:tab/>
      </w:r>
      <w:r>
        <w:rPr>
          <w:sz w:val="32"/>
          <w:szCs w:val="32"/>
        </w:rPr>
        <w:tab/>
      </w:r>
      <w:r>
        <w:rPr>
          <w:sz w:val="32"/>
          <w:szCs w:val="32"/>
        </w:rPr>
        <w:tab/>
      </w:r>
      <w:r>
        <w:rPr>
          <w:sz w:val="32"/>
          <w:szCs w:val="32"/>
        </w:rPr>
        <w:tab/>
      </w:r>
      <w:r w:rsidRPr="00157E5A">
        <w:rPr>
          <w:b/>
          <w:bCs/>
          <w:sz w:val="32"/>
          <w:szCs w:val="32"/>
          <w:u w:val="single"/>
        </w:rPr>
        <w:t>Abstract</w:t>
      </w:r>
    </w:p>
    <w:p w14:paraId="4F341838" w14:textId="77777777" w:rsidR="00157E5A" w:rsidRDefault="00157E5A" w:rsidP="00157E5A">
      <w:pPr>
        <w:rPr>
          <w:sz w:val="32"/>
          <w:szCs w:val="32"/>
        </w:rPr>
      </w:pPr>
    </w:p>
    <w:p w14:paraId="07B32B5F" w14:textId="77777777" w:rsidR="00157E5A" w:rsidRPr="00157E5A" w:rsidRDefault="00157E5A" w:rsidP="00157E5A">
      <w:pPr>
        <w:jc w:val="both"/>
        <w:rPr>
          <w:rFonts w:ascii="Times New Roman" w:hAnsi="Times New Roman" w:cs="Times New Roman"/>
          <w:sz w:val="24"/>
          <w:szCs w:val="24"/>
        </w:rPr>
      </w:pPr>
      <w:proofErr w:type="spellStart"/>
      <w:r w:rsidRPr="00157E5A">
        <w:rPr>
          <w:rFonts w:ascii="Times New Roman" w:hAnsi="Times New Roman" w:cs="Times New Roman"/>
          <w:sz w:val="24"/>
          <w:szCs w:val="24"/>
        </w:rPr>
        <w:t>CoRide</w:t>
      </w:r>
      <w:proofErr w:type="spellEnd"/>
      <w:r w:rsidRPr="00157E5A">
        <w:rPr>
          <w:rFonts w:ascii="Times New Roman" w:hAnsi="Times New Roman" w:cs="Times New Roman"/>
          <w:sz w:val="24"/>
          <w:szCs w:val="24"/>
        </w:rPr>
        <w:t xml:space="preserve"> is a peer-to-peer city ride-sharing platform that connects commuters traveling along similar routes. Users can either publish rides if they have a vehicle or search for rides if they need transportation. By sharing available seats and splitting fuel costs, </w:t>
      </w:r>
      <w:proofErr w:type="spellStart"/>
      <w:r w:rsidRPr="00157E5A">
        <w:rPr>
          <w:rFonts w:ascii="Times New Roman" w:hAnsi="Times New Roman" w:cs="Times New Roman"/>
          <w:sz w:val="24"/>
          <w:szCs w:val="24"/>
        </w:rPr>
        <w:t>CoRide</w:t>
      </w:r>
      <w:proofErr w:type="spellEnd"/>
      <w:r w:rsidRPr="00157E5A">
        <w:rPr>
          <w:rFonts w:ascii="Times New Roman" w:hAnsi="Times New Roman" w:cs="Times New Roman"/>
          <w:sz w:val="24"/>
          <w:szCs w:val="24"/>
        </w:rPr>
        <w:t xml:space="preserve"> promotes affordable, sustainable, and community-driven urban mobility under the motto "Ride Together, Save Together."</w:t>
      </w:r>
    </w:p>
    <w:p w14:paraId="7F939A00" w14:textId="77777777" w:rsidR="00157E5A" w:rsidRPr="00157E5A" w:rsidRDefault="00157E5A" w:rsidP="00157E5A">
      <w:pPr>
        <w:jc w:val="both"/>
        <w:rPr>
          <w:rFonts w:ascii="Times New Roman" w:hAnsi="Times New Roman" w:cs="Times New Roman"/>
          <w:sz w:val="24"/>
          <w:szCs w:val="24"/>
        </w:rPr>
      </w:pPr>
    </w:p>
    <w:p w14:paraId="5C87DE92" w14:textId="77777777" w:rsidR="00157E5A" w:rsidRDefault="00157E5A" w:rsidP="00157E5A">
      <w:pPr>
        <w:jc w:val="both"/>
      </w:pPr>
      <w:r w:rsidRPr="00157E5A">
        <w:rPr>
          <w:rFonts w:ascii="Times New Roman" w:hAnsi="Times New Roman" w:cs="Times New Roman"/>
          <w:sz w:val="24"/>
          <w:szCs w:val="24"/>
        </w:rPr>
        <w:t xml:space="preserve">This version is closer to what you would present in a project report, hackathon, mini-project, or final-year project because it clearly differentiates </w:t>
      </w:r>
      <w:proofErr w:type="spellStart"/>
      <w:r w:rsidRPr="00157E5A">
        <w:rPr>
          <w:rFonts w:ascii="Times New Roman" w:hAnsi="Times New Roman" w:cs="Times New Roman"/>
          <w:sz w:val="24"/>
          <w:szCs w:val="24"/>
        </w:rPr>
        <w:t>CoRide</w:t>
      </w:r>
      <w:proofErr w:type="spellEnd"/>
      <w:r w:rsidRPr="00157E5A">
        <w:rPr>
          <w:rFonts w:ascii="Times New Roman" w:hAnsi="Times New Roman" w:cs="Times New Roman"/>
          <w:sz w:val="24"/>
          <w:szCs w:val="24"/>
        </w:rPr>
        <w:t xml:space="preserve"> from taxi-booking apps and highlights its true peer-to-peer nature</w:t>
      </w:r>
      <w:r>
        <w:t>.</w:t>
      </w:r>
    </w:p>
    <w:p w14:paraId="2625802E" w14:textId="55510B0E" w:rsidR="00157E5A" w:rsidRPr="00157E5A" w:rsidRDefault="00157E5A" w:rsidP="00157E5A">
      <w:pPr>
        <w:rPr>
          <w:b/>
          <w:bCs/>
          <w:sz w:val="28"/>
          <w:szCs w:val="28"/>
        </w:rPr>
      </w:pPr>
      <w:r w:rsidRPr="00157E5A">
        <w:rPr>
          <w:b/>
          <w:bCs/>
          <w:sz w:val="28"/>
          <w:szCs w:val="28"/>
        </w:rPr>
        <w:t>Description:</w:t>
      </w:r>
    </w:p>
    <w:p w14:paraId="615F4C31" w14:textId="77777777" w:rsidR="00157E5A" w:rsidRPr="00157E5A" w:rsidRDefault="00157E5A" w:rsidP="00157E5A">
      <w:pPr>
        <w:jc w:val="both"/>
        <w:rPr>
          <w:rFonts w:ascii="Times New Roman" w:hAnsi="Times New Roman" w:cs="Times New Roman"/>
          <w:sz w:val="24"/>
          <w:szCs w:val="24"/>
        </w:rPr>
      </w:pPr>
      <w:proofErr w:type="spellStart"/>
      <w:r w:rsidRPr="00157E5A">
        <w:rPr>
          <w:rFonts w:ascii="Times New Roman" w:hAnsi="Times New Roman" w:cs="Times New Roman"/>
          <w:sz w:val="24"/>
          <w:szCs w:val="24"/>
        </w:rPr>
        <w:t>CoRide</w:t>
      </w:r>
      <w:proofErr w:type="spellEnd"/>
      <w:r w:rsidRPr="00157E5A">
        <w:rPr>
          <w:rFonts w:ascii="Times New Roman" w:hAnsi="Times New Roman" w:cs="Times New Roman"/>
          <w:sz w:val="24"/>
          <w:szCs w:val="24"/>
        </w:rPr>
        <w:t xml:space="preserve"> is a peer-to-peer urban ride-sharing platform that enables commuters traveling along similar routes within a city to share rides and split travel expenses. Unlike taxi-booking applications, </w:t>
      </w:r>
      <w:proofErr w:type="spellStart"/>
      <w:r w:rsidRPr="00157E5A">
        <w:rPr>
          <w:rFonts w:ascii="Times New Roman" w:hAnsi="Times New Roman" w:cs="Times New Roman"/>
          <w:sz w:val="24"/>
          <w:szCs w:val="24"/>
        </w:rPr>
        <w:t>CoRide</w:t>
      </w:r>
      <w:proofErr w:type="spellEnd"/>
      <w:r w:rsidRPr="00157E5A">
        <w:rPr>
          <w:rFonts w:ascii="Times New Roman" w:hAnsi="Times New Roman" w:cs="Times New Roman"/>
          <w:sz w:val="24"/>
          <w:szCs w:val="24"/>
        </w:rPr>
        <w:t xml:space="preserve"> does not employ drivers or operate a fleet of vehicles. Instead, every registered user can act either as a ride provider (driver) or a ride seeker (passenger) depending on their travel needs.</w:t>
      </w:r>
    </w:p>
    <w:p w14:paraId="1FFAD1FD" w14:textId="77777777" w:rsidR="00157E5A" w:rsidRPr="00157E5A" w:rsidRDefault="00157E5A" w:rsidP="00157E5A">
      <w:pPr>
        <w:jc w:val="both"/>
        <w:rPr>
          <w:rFonts w:ascii="Times New Roman" w:hAnsi="Times New Roman" w:cs="Times New Roman"/>
          <w:sz w:val="24"/>
          <w:szCs w:val="24"/>
        </w:rPr>
      </w:pPr>
    </w:p>
    <w:p w14:paraId="745696BF" w14:textId="77777777" w:rsidR="00157E5A" w:rsidRPr="00157E5A" w:rsidRDefault="00157E5A" w:rsidP="00157E5A">
      <w:pPr>
        <w:jc w:val="both"/>
        <w:rPr>
          <w:rFonts w:ascii="Times New Roman" w:hAnsi="Times New Roman" w:cs="Times New Roman"/>
          <w:sz w:val="24"/>
          <w:szCs w:val="24"/>
        </w:rPr>
      </w:pPr>
      <w:r w:rsidRPr="00157E5A">
        <w:rPr>
          <w:rFonts w:ascii="Times New Roman" w:hAnsi="Times New Roman" w:cs="Times New Roman"/>
          <w:sz w:val="24"/>
          <w:szCs w:val="24"/>
        </w:rPr>
        <w:t>Users with personal vehicles can publish their planned trips by specifying their route, departure time, available seats, and fuel-sharing cost. Other users traveling in the same direction can search for these rides and request to join. The vehicle owner can then approve suitable passengers, allowing both parties to share transportation costs while making better use of available vehicle capacity.</w:t>
      </w:r>
    </w:p>
    <w:p w14:paraId="38E2144C" w14:textId="77777777" w:rsidR="00157E5A" w:rsidRPr="00157E5A" w:rsidRDefault="00157E5A" w:rsidP="00157E5A">
      <w:pPr>
        <w:jc w:val="both"/>
        <w:rPr>
          <w:rFonts w:ascii="Times New Roman" w:hAnsi="Times New Roman" w:cs="Times New Roman"/>
          <w:sz w:val="24"/>
          <w:szCs w:val="24"/>
        </w:rPr>
      </w:pPr>
    </w:p>
    <w:p w14:paraId="54318BA3" w14:textId="77777777" w:rsidR="00157E5A" w:rsidRPr="00157E5A" w:rsidRDefault="00157E5A" w:rsidP="00157E5A">
      <w:pPr>
        <w:jc w:val="both"/>
        <w:rPr>
          <w:rFonts w:ascii="Times New Roman" w:hAnsi="Times New Roman" w:cs="Times New Roman"/>
          <w:sz w:val="24"/>
          <w:szCs w:val="24"/>
        </w:rPr>
      </w:pPr>
      <w:r w:rsidRPr="00157E5A">
        <w:rPr>
          <w:rFonts w:ascii="Times New Roman" w:hAnsi="Times New Roman" w:cs="Times New Roman"/>
          <w:sz w:val="24"/>
          <w:szCs w:val="24"/>
        </w:rPr>
        <w:t>The platform aims to reduce urban traffic congestion, lower commuting expenses, decrease fuel consumption, and promote environmentally sustainable transportation through community-based ride sharing.</w:t>
      </w:r>
    </w:p>
    <w:p w14:paraId="35246351" w14:textId="1A9CE0C6" w:rsidR="00157E5A" w:rsidRDefault="00157E5A" w:rsidP="00157E5A"/>
    <w:p w14:paraId="1ED294A8" w14:textId="77777777" w:rsidR="00157E5A" w:rsidRDefault="00157E5A" w:rsidP="00157E5A"/>
    <w:p w14:paraId="77D5415D" w14:textId="77777777" w:rsidR="00157E5A" w:rsidRPr="00157E5A" w:rsidRDefault="00157E5A" w:rsidP="00157E5A"/>
    <w:p w14:paraId="76FCF905" w14:textId="61EA3099" w:rsidR="00157E5A" w:rsidRDefault="00157E5A" w:rsidP="00157E5A">
      <w:pPr>
        <w:tabs>
          <w:tab w:val="left" w:pos="5148"/>
        </w:tabs>
      </w:pPr>
      <w:r>
        <w:tab/>
      </w:r>
    </w:p>
    <w:p w14:paraId="5D5D7740" w14:textId="77777777" w:rsidR="00157E5A" w:rsidRDefault="00157E5A" w:rsidP="00157E5A">
      <w:pPr>
        <w:tabs>
          <w:tab w:val="left" w:pos="5148"/>
        </w:tabs>
      </w:pPr>
    </w:p>
    <w:p w14:paraId="2E10ADC7" w14:textId="77777777" w:rsidR="00157E5A" w:rsidRDefault="00157E5A" w:rsidP="00157E5A">
      <w:pPr>
        <w:tabs>
          <w:tab w:val="left" w:pos="5148"/>
        </w:tabs>
      </w:pPr>
    </w:p>
    <w:p w14:paraId="5C33434D" w14:textId="77777777" w:rsidR="00157E5A" w:rsidRDefault="00157E5A" w:rsidP="00157E5A">
      <w:pPr>
        <w:tabs>
          <w:tab w:val="left" w:pos="5148"/>
        </w:tabs>
      </w:pPr>
    </w:p>
    <w:p w14:paraId="5FF2B7C0" w14:textId="26A970FC" w:rsidR="00157E5A" w:rsidRDefault="00157E5A" w:rsidP="00157E5A">
      <w:pPr>
        <w:tabs>
          <w:tab w:val="left" w:pos="5148"/>
        </w:tabs>
        <w:rPr>
          <w:rFonts w:ascii="Times New Roman" w:hAnsi="Times New Roman" w:cs="Times New Roman"/>
          <w:b/>
          <w:bCs/>
          <w:sz w:val="32"/>
          <w:szCs w:val="32"/>
        </w:rPr>
      </w:pPr>
      <w:r w:rsidRPr="00157E5A">
        <w:rPr>
          <w:rFonts w:ascii="Times New Roman" w:hAnsi="Times New Roman" w:cs="Times New Roman"/>
          <w:b/>
          <w:bCs/>
          <w:sz w:val="32"/>
          <w:szCs w:val="32"/>
        </w:rPr>
        <w:t>Core-Features</w:t>
      </w:r>
      <w:r>
        <w:rPr>
          <w:rFonts w:ascii="Times New Roman" w:hAnsi="Times New Roman" w:cs="Times New Roman"/>
          <w:b/>
          <w:bCs/>
          <w:sz w:val="32"/>
          <w:szCs w:val="32"/>
        </w:rPr>
        <w:t>:</w:t>
      </w:r>
    </w:p>
    <w:p w14:paraId="007A782E" w14:textId="77777777" w:rsidR="00157E5A" w:rsidRDefault="00157E5A" w:rsidP="00157E5A">
      <w:pPr>
        <w:tabs>
          <w:tab w:val="left" w:pos="5148"/>
        </w:tabs>
        <w:rPr>
          <w:rFonts w:ascii="Times New Roman" w:hAnsi="Times New Roman" w:cs="Times New Roman"/>
          <w:b/>
          <w:bCs/>
          <w:sz w:val="32"/>
          <w:szCs w:val="32"/>
        </w:rPr>
      </w:pPr>
    </w:p>
    <w:p w14:paraId="14793B20"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 Route Matching</w:t>
      </w:r>
    </w:p>
    <w:p w14:paraId="09DDE929"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The system matches rides based on travel routes. Passengers can join rides from intermediate pickup and drop points along the driver's route, not just the exact source and destination.</w:t>
      </w:r>
    </w:p>
    <w:p w14:paraId="214675A8"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2. Vehicle Types</w:t>
      </w:r>
    </w:p>
    <w:p w14:paraId="271C6482"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The platform supports both cars and bikes. Users can publish or join rides based on the selected vehicle type.</w:t>
      </w:r>
    </w:p>
    <w:p w14:paraId="074884BB"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3. Seat Capacity</w:t>
      </w:r>
    </w:p>
    <w:p w14:paraId="0418A193"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For bikes, only one passenger is allowed. For cars, the ride provider specifies the number of available seats while publishing the ride.</w:t>
      </w:r>
    </w:p>
    <w:p w14:paraId="3FFB3B40"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4. Cost Sharing</w:t>
      </w:r>
    </w:p>
    <w:p w14:paraId="241CDE98"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The fuel-sharing amount can be automatically calculated by the system or manually specified by the ride provider. Drivers may modify the suggested amount if required.</w:t>
      </w:r>
    </w:p>
    <w:p w14:paraId="0294269E"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5. Contact Sharing</w:t>
      </w:r>
    </w:p>
    <w:p w14:paraId="089A341F"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Contact information remains hidden until the ride request is approved. This ensures user privacy and prevents unnecessary sharing of personal details.</w:t>
      </w:r>
    </w:p>
    <w:p w14:paraId="1ECE5000"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6. Payment Handling</w:t>
      </w:r>
    </w:p>
    <w:p w14:paraId="6BDFC616" w14:textId="77777777" w:rsidR="00157E5A" w:rsidRPr="00157E5A" w:rsidRDefault="00157E5A" w:rsidP="00157E5A">
      <w:pPr>
        <w:tabs>
          <w:tab w:val="left" w:pos="5148"/>
        </w:tabs>
        <w:rPr>
          <w:rFonts w:ascii="Times New Roman" w:hAnsi="Times New Roman" w:cs="Times New Roman"/>
          <w:sz w:val="24"/>
          <w:szCs w:val="24"/>
        </w:rPr>
      </w:pPr>
      <w:proofErr w:type="spellStart"/>
      <w:r w:rsidRPr="00157E5A">
        <w:rPr>
          <w:rFonts w:ascii="Times New Roman" w:hAnsi="Times New Roman" w:cs="Times New Roman"/>
          <w:sz w:val="24"/>
          <w:szCs w:val="24"/>
        </w:rPr>
        <w:t>CoRide</w:t>
      </w:r>
      <w:proofErr w:type="spellEnd"/>
      <w:r w:rsidRPr="00157E5A">
        <w:rPr>
          <w:rFonts w:ascii="Times New Roman" w:hAnsi="Times New Roman" w:cs="Times New Roman"/>
          <w:sz w:val="24"/>
          <w:szCs w:val="24"/>
        </w:rPr>
        <w:t xml:space="preserve"> does not process payments within the platform. Users settle travel expenses independently using cash, UPI, or any mutually agreed method.</w:t>
      </w:r>
    </w:p>
    <w:p w14:paraId="02BF307F"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7. Ride Cancellation</w:t>
      </w:r>
    </w:p>
    <w:p w14:paraId="7BB4229E"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Both ride providers and passengers can cancel rides or ride requests before the trip begins. The system updates ride availability accordingly.</w:t>
      </w:r>
    </w:p>
    <w:p w14:paraId="48A1073A"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8. Ratings and Reviews</w:t>
      </w:r>
    </w:p>
    <w:p w14:paraId="649F2857"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Only users who have completed the same ride can rate and review each other. This helps maintain trust and authenticity within the platform.</w:t>
      </w:r>
    </w:p>
    <w:p w14:paraId="48DB7D81"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9. Ride Lifecycle</w:t>
      </w:r>
    </w:p>
    <w:p w14:paraId="276A86EC"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Every ride follows a defined flow: Created → Published → Requested → Accepted → Started → Completed → Reviewed. This ensures proper ride management and tracking.</w:t>
      </w:r>
    </w:p>
    <w:p w14:paraId="3CC6C308"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10. Route Visualization</w:t>
      </w:r>
    </w:p>
    <w:p w14:paraId="3034E5B2"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lastRenderedPageBreak/>
        <w:t>The platform displays a simple map showing the ride route, pickup points, and destination to help users understand the travel path.</w:t>
      </w:r>
    </w:p>
    <w:p w14:paraId="785CA4B1"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11. Platform Type</w:t>
      </w:r>
    </w:p>
    <w:p w14:paraId="15272200" w14:textId="77777777" w:rsidR="00157E5A" w:rsidRPr="00157E5A" w:rsidRDefault="00157E5A" w:rsidP="00157E5A">
      <w:pPr>
        <w:tabs>
          <w:tab w:val="left" w:pos="5148"/>
        </w:tabs>
        <w:rPr>
          <w:rFonts w:ascii="Times New Roman" w:hAnsi="Times New Roman" w:cs="Times New Roman"/>
          <w:sz w:val="24"/>
          <w:szCs w:val="24"/>
        </w:rPr>
      </w:pPr>
      <w:proofErr w:type="spellStart"/>
      <w:r w:rsidRPr="00157E5A">
        <w:rPr>
          <w:rFonts w:ascii="Times New Roman" w:hAnsi="Times New Roman" w:cs="Times New Roman"/>
          <w:sz w:val="24"/>
          <w:szCs w:val="24"/>
        </w:rPr>
        <w:t>CoRide</w:t>
      </w:r>
      <w:proofErr w:type="spellEnd"/>
      <w:r w:rsidRPr="00157E5A">
        <w:rPr>
          <w:rFonts w:ascii="Times New Roman" w:hAnsi="Times New Roman" w:cs="Times New Roman"/>
          <w:sz w:val="24"/>
          <w:szCs w:val="24"/>
        </w:rPr>
        <w:t xml:space="preserve"> is a responsive web application that can be accessed from desktops, tablets, and mobile browsers without installing a dedicated app.</w:t>
      </w:r>
    </w:p>
    <w:p w14:paraId="19500BAE"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12. Technology Stack</w:t>
      </w:r>
    </w:p>
    <w:p w14:paraId="2EDCD619"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 xml:space="preserve">The application uses React for the frontend, </w:t>
      </w:r>
      <w:proofErr w:type="spellStart"/>
      <w:r w:rsidRPr="00157E5A">
        <w:rPr>
          <w:rFonts w:ascii="Times New Roman" w:hAnsi="Times New Roman" w:cs="Times New Roman"/>
          <w:sz w:val="24"/>
          <w:szCs w:val="24"/>
        </w:rPr>
        <w:t>FastAPI</w:t>
      </w:r>
      <w:proofErr w:type="spellEnd"/>
      <w:r w:rsidRPr="00157E5A">
        <w:rPr>
          <w:rFonts w:ascii="Times New Roman" w:hAnsi="Times New Roman" w:cs="Times New Roman"/>
          <w:sz w:val="24"/>
          <w:szCs w:val="24"/>
        </w:rPr>
        <w:t xml:space="preserve"> for the backend, </w:t>
      </w:r>
      <w:proofErr w:type="spellStart"/>
      <w:r w:rsidRPr="00157E5A">
        <w:rPr>
          <w:rFonts w:ascii="Times New Roman" w:hAnsi="Times New Roman" w:cs="Times New Roman"/>
          <w:sz w:val="24"/>
          <w:szCs w:val="24"/>
        </w:rPr>
        <w:t>Supabase</w:t>
      </w:r>
      <w:proofErr w:type="spellEnd"/>
      <w:r w:rsidRPr="00157E5A">
        <w:rPr>
          <w:rFonts w:ascii="Times New Roman" w:hAnsi="Times New Roman" w:cs="Times New Roman"/>
          <w:sz w:val="24"/>
          <w:szCs w:val="24"/>
        </w:rPr>
        <w:t xml:space="preserve"> as the database service, and Google Maps API for route and location services.</w:t>
      </w:r>
    </w:p>
    <w:p w14:paraId="690E4649"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13. Authentication</w:t>
      </w:r>
    </w:p>
    <w:p w14:paraId="63AB4A1D"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Users register and log in using their email address and password. Authentication ensures secure access to platform features.</w:t>
      </w:r>
    </w:p>
    <w:p w14:paraId="3D473472"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14. Notifications</w:t>
      </w:r>
    </w:p>
    <w:p w14:paraId="6FB3C131"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The platform provides in-app notifications for ride requests, approvals, cancellations, and other important ride-related updates.</w:t>
      </w:r>
    </w:p>
    <w:p w14:paraId="5E077573"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15. Co-Passenger Visibility</w:t>
      </w:r>
    </w:p>
    <w:p w14:paraId="5F31B855"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After a ride is confirmed, passengers can view the list of other confirmed co-passengers for the same ride, promoting transparency and coordination.</w:t>
      </w:r>
    </w:p>
    <w:p w14:paraId="117982E0"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16. Ride History</w:t>
      </w:r>
    </w:p>
    <w:p w14:paraId="7D9E97B9" w14:textId="77777777" w:rsidR="00157E5A" w:rsidRPr="00157E5A" w:rsidRDefault="00157E5A" w:rsidP="00157E5A">
      <w:pPr>
        <w:tabs>
          <w:tab w:val="left" w:pos="5148"/>
        </w:tabs>
        <w:rPr>
          <w:rFonts w:ascii="Times New Roman" w:hAnsi="Times New Roman" w:cs="Times New Roman"/>
          <w:sz w:val="24"/>
          <w:szCs w:val="24"/>
        </w:rPr>
      </w:pPr>
      <w:r w:rsidRPr="00157E5A">
        <w:rPr>
          <w:rFonts w:ascii="Times New Roman" w:hAnsi="Times New Roman" w:cs="Times New Roman"/>
          <w:sz w:val="24"/>
          <w:szCs w:val="24"/>
        </w:rPr>
        <w:t>Users can access their past ride records, including rides offered, rides joined, ride dates, destinations, and completion status.</w:t>
      </w:r>
    </w:p>
    <w:p w14:paraId="29DC11A2" w14:textId="77777777" w:rsidR="00157E5A" w:rsidRPr="00157E5A" w:rsidRDefault="00157E5A" w:rsidP="00157E5A">
      <w:pPr>
        <w:tabs>
          <w:tab w:val="left" w:pos="5148"/>
        </w:tabs>
        <w:rPr>
          <w:rFonts w:ascii="Times New Roman" w:hAnsi="Times New Roman" w:cs="Times New Roman"/>
          <w:sz w:val="24"/>
          <w:szCs w:val="24"/>
        </w:rPr>
      </w:pPr>
    </w:p>
    <w:sectPr w:rsidR="00157E5A" w:rsidRPr="00157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5A"/>
    <w:rsid w:val="00157E5A"/>
    <w:rsid w:val="00465F8F"/>
    <w:rsid w:val="00680438"/>
    <w:rsid w:val="00C0632E"/>
    <w:rsid w:val="00C13AE0"/>
    <w:rsid w:val="00FE4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77C3"/>
  <w15:chartTrackingRefBased/>
  <w15:docId w15:val="{6EF930C7-C6D5-480F-983C-94FEE4C9F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E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E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E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E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E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E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E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E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E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E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5A"/>
    <w:rPr>
      <w:rFonts w:eastAsiaTheme="majorEastAsia" w:cstheme="majorBidi"/>
      <w:color w:val="272727" w:themeColor="text1" w:themeTint="D8"/>
    </w:rPr>
  </w:style>
  <w:style w:type="paragraph" w:styleId="Title">
    <w:name w:val="Title"/>
    <w:basedOn w:val="Normal"/>
    <w:next w:val="Normal"/>
    <w:link w:val="TitleChar"/>
    <w:uiPriority w:val="10"/>
    <w:qFormat/>
    <w:rsid w:val="00157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5A"/>
    <w:pPr>
      <w:spacing w:before="160"/>
      <w:jc w:val="center"/>
    </w:pPr>
    <w:rPr>
      <w:i/>
      <w:iCs/>
      <w:color w:val="404040" w:themeColor="text1" w:themeTint="BF"/>
    </w:rPr>
  </w:style>
  <w:style w:type="character" w:customStyle="1" w:styleId="QuoteChar">
    <w:name w:val="Quote Char"/>
    <w:basedOn w:val="DefaultParagraphFont"/>
    <w:link w:val="Quote"/>
    <w:uiPriority w:val="29"/>
    <w:rsid w:val="00157E5A"/>
    <w:rPr>
      <w:i/>
      <w:iCs/>
      <w:color w:val="404040" w:themeColor="text1" w:themeTint="BF"/>
    </w:rPr>
  </w:style>
  <w:style w:type="paragraph" w:styleId="ListParagraph">
    <w:name w:val="List Paragraph"/>
    <w:basedOn w:val="Normal"/>
    <w:uiPriority w:val="34"/>
    <w:qFormat/>
    <w:rsid w:val="00157E5A"/>
    <w:pPr>
      <w:ind w:left="720"/>
      <w:contextualSpacing/>
    </w:pPr>
  </w:style>
  <w:style w:type="character" w:styleId="IntenseEmphasis">
    <w:name w:val="Intense Emphasis"/>
    <w:basedOn w:val="DefaultParagraphFont"/>
    <w:uiPriority w:val="21"/>
    <w:qFormat/>
    <w:rsid w:val="00157E5A"/>
    <w:rPr>
      <w:i/>
      <w:iCs/>
      <w:color w:val="2F5496" w:themeColor="accent1" w:themeShade="BF"/>
    </w:rPr>
  </w:style>
  <w:style w:type="paragraph" w:styleId="IntenseQuote">
    <w:name w:val="Intense Quote"/>
    <w:basedOn w:val="Normal"/>
    <w:next w:val="Normal"/>
    <w:link w:val="IntenseQuoteChar"/>
    <w:uiPriority w:val="30"/>
    <w:qFormat/>
    <w:rsid w:val="00157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E5A"/>
    <w:rPr>
      <w:i/>
      <w:iCs/>
      <w:color w:val="2F5496" w:themeColor="accent1" w:themeShade="BF"/>
    </w:rPr>
  </w:style>
  <w:style w:type="character" w:styleId="IntenseReference">
    <w:name w:val="Intense Reference"/>
    <w:basedOn w:val="DefaultParagraphFont"/>
    <w:uiPriority w:val="32"/>
    <w:qFormat/>
    <w:rsid w:val="00157E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645</Words>
  <Characters>3677</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NAMANI INDU</dc:creator>
  <cp:keywords/>
  <dc:description/>
  <cp:lastModifiedBy>NAMANI INDU</cp:lastModifiedBy>
  <cp:revision>1</cp:revision>
  <dcterms:created xsi:type="dcterms:W3CDTF">2026-06-16T08:37:00Z</dcterms:created>
  <dcterms:modified xsi:type="dcterms:W3CDTF">2026-06-16T09:08:00Z</dcterms:modified>
</cp:coreProperties>
</file>