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2D96D0" w14:textId="77777777" w:rsidR="00721904" w:rsidRPr="00073087" w:rsidRDefault="00721904" w:rsidP="00721904">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073087">
        <w:rPr>
          <w:rFonts w:ascii="Times New Roman" w:eastAsia="Times New Roman" w:hAnsi="Times New Roman" w:cs="Times New Roman"/>
          <w:b/>
          <w:bCs/>
          <w:kern w:val="36"/>
          <w:sz w:val="48"/>
          <w:szCs w:val="48"/>
          <w:lang w:val="en-US"/>
        </w:rPr>
        <w:t>Project Report: Customer Churn Prediction System</w:t>
      </w:r>
    </w:p>
    <w:p w14:paraId="6EFF516C" w14:textId="77777777" w:rsidR="00721904" w:rsidRPr="00073087" w:rsidRDefault="00721904" w:rsidP="00721904">
      <w:pPr>
        <w:spacing w:before="100" w:beforeAutospacing="1" w:after="100" w:afterAutospacing="1" w:line="240" w:lineRule="auto"/>
        <w:rPr>
          <w:rFonts w:ascii="Times New Roman" w:eastAsia="Times New Roman" w:hAnsi="Times New Roman" w:cs="Times New Roman"/>
          <w:sz w:val="24"/>
          <w:szCs w:val="24"/>
          <w:lang w:val="en-US"/>
        </w:rPr>
      </w:pPr>
      <w:r w:rsidRPr="00073087">
        <w:rPr>
          <w:rFonts w:ascii="Times New Roman" w:eastAsia="Times New Roman" w:hAnsi="Times New Roman" w:cs="Times New Roman"/>
          <w:b/>
          <w:bCs/>
          <w:sz w:val="24"/>
          <w:szCs w:val="24"/>
          <w:lang w:val="en-US"/>
        </w:rPr>
        <w:t>Date:</w:t>
      </w:r>
      <w:r>
        <w:rPr>
          <w:rFonts w:ascii="Times New Roman" w:eastAsia="Times New Roman" w:hAnsi="Times New Roman" w:cs="Times New Roman"/>
          <w:sz w:val="24"/>
          <w:szCs w:val="24"/>
          <w:lang w:val="en-US"/>
        </w:rPr>
        <w:t xml:space="preserve"> February 2</w:t>
      </w:r>
      <w:r w:rsidRPr="00073087">
        <w:rPr>
          <w:rFonts w:ascii="Times New Roman" w:eastAsia="Times New Roman" w:hAnsi="Times New Roman" w:cs="Times New Roman"/>
          <w:sz w:val="24"/>
          <w:szCs w:val="24"/>
          <w:lang w:val="en-US"/>
        </w:rPr>
        <w:t>, 2026</w:t>
      </w:r>
    </w:p>
    <w:p w14:paraId="53E38E59" w14:textId="690C25A8" w:rsidR="00721904" w:rsidRPr="00073087" w:rsidRDefault="00721904" w:rsidP="00721904">
      <w:pPr>
        <w:spacing w:before="100" w:beforeAutospacing="1" w:after="100" w:afterAutospacing="1" w:line="240" w:lineRule="auto"/>
        <w:rPr>
          <w:rFonts w:ascii="Times New Roman" w:eastAsia="Times New Roman" w:hAnsi="Times New Roman" w:cs="Times New Roman"/>
          <w:sz w:val="24"/>
          <w:szCs w:val="24"/>
          <w:lang w:val="en-US"/>
        </w:rPr>
      </w:pPr>
      <w:r w:rsidRPr="00073087">
        <w:rPr>
          <w:rFonts w:ascii="Times New Roman" w:eastAsia="Times New Roman" w:hAnsi="Times New Roman" w:cs="Times New Roman"/>
          <w:b/>
          <w:bCs/>
          <w:sz w:val="24"/>
          <w:szCs w:val="24"/>
          <w:lang w:val="en-US"/>
        </w:rPr>
        <w:t>Subject:</w:t>
      </w:r>
      <w:r w:rsidRPr="00073087">
        <w:rPr>
          <w:rFonts w:ascii="Times New Roman" w:eastAsia="Times New Roman" w:hAnsi="Times New Roman" w:cs="Times New Roman"/>
          <w:sz w:val="24"/>
          <w:szCs w:val="24"/>
          <w:lang w:val="en-US"/>
        </w:rPr>
        <w:t xml:space="preserve"> Machine Learning </w:t>
      </w:r>
      <w:r w:rsidR="0086693D">
        <w:rPr>
          <w:rFonts w:ascii="Times New Roman" w:eastAsia="Times New Roman" w:hAnsi="Times New Roman" w:cs="Times New Roman"/>
          <w:sz w:val="24"/>
          <w:szCs w:val="24"/>
          <w:lang w:val="en-US"/>
        </w:rPr>
        <w:t xml:space="preserve">Project </w:t>
      </w:r>
    </w:p>
    <w:p w14:paraId="5BD8DEBF" w14:textId="77777777" w:rsidR="00721904" w:rsidRDefault="00721904" w:rsidP="00721904">
      <w:pPr>
        <w:spacing w:before="100" w:beforeAutospacing="1" w:after="100" w:afterAutospacing="1" w:line="240" w:lineRule="auto"/>
        <w:rPr>
          <w:rFonts w:ascii="Times New Roman" w:eastAsia="Times New Roman" w:hAnsi="Times New Roman" w:cs="Times New Roman"/>
          <w:sz w:val="24"/>
          <w:szCs w:val="24"/>
          <w:lang w:val="en-US"/>
        </w:rPr>
      </w:pPr>
      <w:r w:rsidRPr="00073087">
        <w:rPr>
          <w:rFonts w:ascii="Times New Roman" w:eastAsia="Times New Roman" w:hAnsi="Times New Roman" w:cs="Times New Roman"/>
          <w:b/>
          <w:bCs/>
          <w:sz w:val="24"/>
          <w:szCs w:val="24"/>
          <w:lang w:val="en-US"/>
        </w:rPr>
        <w:t>Team Members:</w:t>
      </w:r>
      <w:r>
        <w:rPr>
          <w:rFonts w:ascii="Times New Roman" w:eastAsia="Times New Roman" w:hAnsi="Times New Roman" w:cs="Times New Roman"/>
          <w:sz w:val="24"/>
          <w:szCs w:val="24"/>
          <w:lang w:val="en-US"/>
        </w:rPr>
        <w:t xml:space="preserve"> S .Geetha (2448850403) </w:t>
      </w:r>
    </w:p>
    <w:p w14:paraId="29E62D3D" w14:textId="77777777" w:rsidR="00721904" w:rsidRDefault="00721904" w:rsidP="00721904">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K .Sravya (2448850145)</w:t>
      </w:r>
    </w:p>
    <w:p w14:paraId="7E624D8E" w14:textId="77777777" w:rsidR="00721904" w:rsidRDefault="00721904" w:rsidP="00721904">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S .Kalyani (2448850081)</w:t>
      </w:r>
    </w:p>
    <w:p w14:paraId="1C463CF8" w14:textId="77777777" w:rsidR="00721904" w:rsidRPr="00073087" w:rsidRDefault="00721904" w:rsidP="00721904">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V .Srinidhi (2448850220)</w:t>
      </w:r>
    </w:p>
    <w:p w14:paraId="3FF1F9B7" w14:textId="77777777" w:rsidR="00721904" w:rsidRPr="00721904" w:rsidRDefault="00721904" w:rsidP="00721904">
      <w:pPr>
        <w:rPr>
          <w:b/>
          <w:bCs/>
        </w:rPr>
      </w:pPr>
      <w:r w:rsidRPr="00721904">
        <w:rPr>
          <w:b/>
          <w:bCs/>
        </w:rPr>
        <w:t>1. Project Overview</w:t>
      </w:r>
    </w:p>
    <w:p w14:paraId="4105A4FE" w14:textId="77777777" w:rsidR="00721904" w:rsidRDefault="00721904" w:rsidP="00721904">
      <w:r w:rsidRPr="00721904">
        <w:t>The goal of this project is to help a telecommunications company identify customers who are likely to cancel their service. By identifying these "at-risk" customers early, the company can offer them special deals to keep them loyal.</w:t>
      </w:r>
    </w:p>
    <w:p w14:paraId="07FC9268" w14:textId="7FBFEEB5" w:rsidR="009B61E6" w:rsidRPr="008A1900" w:rsidRDefault="00925DDF" w:rsidP="009B61E6">
      <w:pPr>
        <w:rPr>
          <w:b/>
          <w:bCs/>
        </w:rPr>
      </w:pPr>
      <w:r w:rsidRPr="008A1900">
        <w:rPr>
          <w:b/>
          <w:bCs/>
        </w:rPr>
        <w:t>2.</w:t>
      </w:r>
      <w:r w:rsidR="009B61E6" w:rsidRPr="008A1900">
        <w:rPr>
          <w:b/>
          <w:bCs/>
        </w:rPr>
        <w:t xml:space="preserve">  Problem Statement</w:t>
      </w:r>
    </w:p>
    <w:p w14:paraId="7F8955E0" w14:textId="77777777" w:rsidR="009B61E6" w:rsidRDefault="009B61E6" w:rsidP="009B61E6">
      <w:r>
        <w:t>The problem is to build a customer churn prediction system that identifies the likelihood of a subscriber discontinuing their telecommunications services. This involves:</w:t>
      </w:r>
    </w:p>
    <w:p w14:paraId="56FD1FF1" w14:textId="33437B64" w:rsidR="009B61E6" w:rsidRDefault="009B61E6" w:rsidP="009B61E6">
      <w:r>
        <w:t>Managing raw data from demographic, servi</w:t>
      </w:r>
      <w:r w:rsidR="007C7962">
        <w:t>ces.</w:t>
      </w:r>
    </w:p>
    <w:p w14:paraId="0F74B164" w14:textId="77777777" w:rsidR="009B61E6" w:rsidRDefault="009B61E6" w:rsidP="009B61E6">
      <w:r>
        <w:t>Ensuring data quality by handling random missing values and noise.</w:t>
      </w:r>
    </w:p>
    <w:p w14:paraId="67A2E677" w14:textId="77777777" w:rsidR="009B61E6" w:rsidRDefault="009B61E6" w:rsidP="009B61E6">
      <w:r>
        <w:t>Creating meaningful features through importance analysis and encoding.</w:t>
      </w:r>
    </w:p>
    <w:p w14:paraId="4161FC03" w14:textId="77777777" w:rsidR="009B61E6" w:rsidRDefault="009B61E6" w:rsidP="009B61E6">
      <w:r>
        <w:t>Training machine learning models using classical classification algorithms.</w:t>
      </w:r>
    </w:p>
    <w:p w14:paraId="7BBEC1A9" w14:textId="452003D8" w:rsidR="00925DDF" w:rsidRDefault="009B61E6" w:rsidP="009B61E6">
      <w:r>
        <w:t>Deploying an inference pipeline via a web application to provide real-risk scores.</w:t>
      </w:r>
    </w:p>
    <w:p w14:paraId="54E340F7" w14:textId="6837A496" w:rsidR="00AB5085" w:rsidRPr="006242CB" w:rsidRDefault="006242CB" w:rsidP="00721904">
      <w:pPr>
        <w:rPr>
          <w:rFonts w:cstheme="minorHAnsi"/>
          <w:b/>
          <w:sz w:val="24"/>
          <w:szCs w:val="24"/>
        </w:rPr>
      </w:pPr>
      <w:r w:rsidRPr="006242CB">
        <w:rPr>
          <w:rFonts w:cstheme="minorHAnsi"/>
          <w:b/>
          <w:sz w:val="24"/>
          <w:szCs w:val="24"/>
        </w:rPr>
        <w:t>3.</w:t>
      </w:r>
      <w:r>
        <w:rPr>
          <w:rFonts w:cstheme="minorHAnsi"/>
          <w:b/>
          <w:sz w:val="24"/>
          <w:szCs w:val="24"/>
        </w:rPr>
        <w:t xml:space="preserve"> </w:t>
      </w:r>
      <w:r w:rsidRPr="006242CB">
        <w:rPr>
          <w:rFonts w:cstheme="minorHAnsi"/>
          <w:b/>
          <w:sz w:val="24"/>
          <w:szCs w:val="24"/>
        </w:rPr>
        <w:t>METHODOLOGY</w:t>
      </w:r>
      <w:r>
        <w:rPr>
          <w:rFonts w:cstheme="minorHAnsi"/>
          <w:b/>
          <w:sz w:val="24"/>
          <w:szCs w:val="24"/>
        </w:rPr>
        <w:t>:</w:t>
      </w:r>
    </w:p>
    <w:p w14:paraId="10977101" w14:textId="7972B350" w:rsidR="00721904" w:rsidRPr="00721904" w:rsidRDefault="00925DDF" w:rsidP="00721904">
      <w:pPr>
        <w:rPr>
          <w:b/>
          <w:bCs/>
        </w:rPr>
      </w:pPr>
      <w:r>
        <w:rPr>
          <w:b/>
          <w:bCs/>
        </w:rPr>
        <w:t>3.</w:t>
      </w:r>
      <w:r w:rsidR="006242CB">
        <w:rPr>
          <w:b/>
          <w:bCs/>
        </w:rPr>
        <w:t>1:</w:t>
      </w:r>
      <w:r w:rsidR="00721904" w:rsidRPr="00721904">
        <w:rPr>
          <w:b/>
          <w:bCs/>
        </w:rPr>
        <w:t xml:space="preserve"> Data Exploration &amp; Visualization </w:t>
      </w:r>
    </w:p>
    <w:p w14:paraId="1CD6E6D7" w14:textId="77777777" w:rsidR="00721904" w:rsidRPr="00721904" w:rsidRDefault="00721904" w:rsidP="00721904">
      <w:r w:rsidRPr="00721904">
        <w:t>We started by looking at the dataset to find patterns.</w:t>
      </w:r>
    </w:p>
    <w:p w14:paraId="7B6297C6" w14:textId="77777777" w:rsidR="00721904" w:rsidRPr="00721904" w:rsidRDefault="00721904" w:rsidP="00721904">
      <w:pPr>
        <w:numPr>
          <w:ilvl w:val="0"/>
          <w:numId w:val="1"/>
        </w:numPr>
      </w:pPr>
      <w:r w:rsidRPr="00721904">
        <w:rPr>
          <w:b/>
          <w:bCs/>
        </w:rPr>
        <w:t>Dataset Shape</w:t>
      </w:r>
      <w:r w:rsidRPr="00721904">
        <w:t>: The data has 10,000 rows and 12 columns.</w:t>
      </w:r>
    </w:p>
    <w:p w14:paraId="106586B0" w14:textId="77777777" w:rsidR="00721904" w:rsidRDefault="00721904" w:rsidP="00721904">
      <w:pPr>
        <w:numPr>
          <w:ilvl w:val="0"/>
          <w:numId w:val="1"/>
        </w:numPr>
      </w:pPr>
      <w:r w:rsidRPr="00721904">
        <w:rPr>
          <w:b/>
          <w:bCs/>
        </w:rPr>
        <w:t>Target Label</w:t>
      </w:r>
      <w:r w:rsidRPr="00721904">
        <w:t xml:space="preserve">: We are predicting the </w:t>
      </w:r>
      <w:r w:rsidRPr="00721904">
        <w:rPr>
          <w:b/>
          <w:bCs/>
        </w:rPr>
        <w:t>Churn</w:t>
      </w:r>
      <w:r w:rsidRPr="00721904">
        <w:t xml:space="preserve"> column, where </w:t>
      </w:r>
      <w:r w:rsidRPr="00721904">
        <w:rPr>
          <w:b/>
          <w:bCs/>
        </w:rPr>
        <w:t>1 means they left</w:t>
      </w:r>
      <w:r w:rsidRPr="00721904">
        <w:t xml:space="preserve"> and </w:t>
      </w:r>
      <w:r w:rsidRPr="00721904">
        <w:rPr>
          <w:b/>
          <w:bCs/>
        </w:rPr>
        <w:t>0 means they stayed</w:t>
      </w:r>
      <w:r w:rsidRPr="00721904">
        <w:t>.</w:t>
      </w:r>
    </w:p>
    <w:p w14:paraId="6D870267" w14:textId="6B1DEF91" w:rsidR="00721904" w:rsidRPr="00721904" w:rsidRDefault="00721904" w:rsidP="00721904">
      <w:pPr>
        <w:numPr>
          <w:ilvl w:val="0"/>
          <w:numId w:val="1"/>
        </w:numPr>
      </w:pPr>
      <w:r>
        <w:rPr>
          <w:noProof/>
          <w:lang w:eastAsia="en-IN"/>
        </w:rPr>
        <w:lastRenderedPageBreak/>
        <w:drawing>
          <wp:inline distT="0" distB="0" distL="0" distR="0" wp14:anchorId="144CBED9" wp14:editId="7DC54743">
            <wp:extent cx="2549610" cy="1807833"/>
            <wp:effectExtent l="0" t="0" r="3175" b="2540"/>
            <wp:docPr id="15654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92933" cy="1838552"/>
                    </a:xfrm>
                    <a:prstGeom prst="rect">
                      <a:avLst/>
                    </a:prstGeom>
                    <a:noFill/>
                    <a:ln>
                      <a:noFill/>
                    </a:ln>
                  </pic:spPr>
                </pic:pic>
              </a:graphicData>
            </a:graphic>
          </wp:inline>
        </w:drawing>
      </w:r>
    </w:p>
    <w:p w14:paraId="21ECB5E0" w14:textId="77777777" w:rsidR="00721904" w:rsidRDefault="00721904" w:rsidP="00721904">
      <w:pPr>
        <w:numPr>
          <w:ilvl w:val="0"/>
          <w:numId w:val="1"/>
        </w:numPr>
      </w:pPr>
      <w:r w:rsidRPr="00721904">
        <w:rPr>
          <w:b/>
          <w:bCs/>
        </w:rPr>
        <w:t>Heatmap Insights</w:t>
      </w:r>
      <w:r w:rsidRPr="00721904">
        <w:t xml:space="preserve">: We created a correlation heatmap to see which features relate to Churn. We found that </w:t>
      </w:r>
      <w:r w:rsidRPr="00721904">
        <w:rPr>
          <w:b/>
          <w:bCs/>
        </w:rPr>
        <w:t>Tenure</w:t>
      </w:r>
      <w:r w:rsidRPr="00721904">
        <w:t xml:space="preserve"> (how long they've been a customer) is the strongest indicator of loyalty.</w:t>
      </w:r>
    </w:p>
    <w:p w14:paraId="3321387E" w14:textId="04350AF6" w:rsidR="00721904" w:rsidRPr="00721904" w:rsidRDefault="00721904" w:rsidP="00721904">
      <w:pPr>
        <w:numPr>
          <w:ilvl w:val="0"/>
          <w:numId w:val="1"/>
        </w:numPr>
      </w:pPr>
      <w:r>
        <w:rPr>
          <w:noProof/>
          <w:lang w:eastAsia="en-IN"/>
        </w:rPr>
        <w:drawing>
          <wp:inline distT="0" distB="0" distL="0" distR="0" wp14:anchorId="615B874E" wp14:editId="29780E31">
            <wp:extent cx="3205018" cy="2226752"/>
            <wp:effectExtent l="0" t="0" r="0" b="2540"/>
            <wp:docPr id="12553005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53301" cy="2260298"/>
                    </a:xfrm>
                    <a:prstGeom prst="rect">
                      <a:avLst/>
                    </a:prstGeom>
                    <a:noFill/>
                    <a:ln>
                      <a:noFill/>
                    </a:ln>
                  </pic:spPr>
                </pic:pic>
              </a:graphicData>
            </a:graphic>
          </wp:inline>
        </w:drawing>
      </w:r>
    </w:p>
    <w:p w14:paraId="110A2519" w14:textId="77777777" w:rsidR="00721904" w:rsidRDefault="00721904" w:rsidP="00721904">
      <w:pPr>
        <w:numPr>
          <w:ilvl w:val="1"/>
          <w:numId w:val="1"/>
        </w:numPr>
      </w:pPr>
      <w:r w:rsidRPr="00721904">
        <w:rPr>
          <w:b/>
          <w:bCs/>
        </w:rPr>
        <w:t>Effect on Feature Selection</w:t>
      </w:r>
      <w:r w:rsidRPr="00721904">
        <w:t>: Yes, this analysis helped us focus on high-impact features like Tenure and Senior Citizen status while ignoring less useful ones like Gender.</w:t>
      </w:r>
    </w:p>
    <w:p w14:paraId="79975EE5" w14:textId="028D865C" w:rsidR="00DC7D87" w:rsidRDefault="00DC7D87" w:rsidP="00721904">
      <w:pPr>
        <w:numPr>
          <w:ilvl w:val="1"/>
          <w:numId w:val="1"/>
        </w:numPr>
      </w:pPr>
      <w:r>
        <w:t>Our analysis shows that Tenure is the primary driver of churn. This suggests that the company's biggest risk is within the first few months of a customer's subscription.</w:t>
      </w:r>
    </w:p>
    <w:p w14:paraId="7BB7300D" w14:textId="77777777" w:rsidR="00952CB8" w:rsidRPr="00721904" w:rsidRDefault="00952CB8" w:rsidP="00952CB8"/>
    <w:p w14:paraId="4D3DF7F0" w14:textId="25840932" w:rsidR="00721904" w:rsidRPr="00721904" w:rsidRDefault="006242CB" w:rsidP="00721904">
      <w:pPr>
        <w:rPr>
          <w:b/>
          <w:bCs/>
        </w:rPr>
      </w:pPr>
      <w:r>
        <w:rPr>
          <w:b/>
          <w:bCs/>
        </w:rPr>
        <w:t>3</w:t>
      </w:r>
      <w:r w:rsidR="00721904" w:rsidRPr="00721904">
        <w:rPr>
          <w:b/>
          <w:bCs/>
        </w:rPr>
        <w:t>.</w:t>
      </w:r>
      <w:r>
        <w:rPr>
          <w:b/>
          <w:bCs/>
        </w:rPr>
        <w:t>2</w:t>
      </w:r>
      <w:r w:rsidR="00721904" w:rsidRPr="00721904">
        <w:rPr>
          <w:b/>
          <w:bCs/>
        </w:rPr>
        <w:t xml:space="preserve"> Data Pre-processing </w:t>
      </w:r>
    </w:p>
    <w:p w14:paraId="5D5D9371" w14:textId="77777777" w:rsidR="00721904" w:rsidRPr="00721904" w:rsidRDefault="00721904" w:rsidP="00721904">
      <w:r w:rsidRPr="00721904">
        <w:t>Before the models could learn, we had to "clean" the data:</w:t>
      </w:r>
    </w:p>
    <w:p w14:paraId="69EE4D69" w14:textId="77777777" w:rsidR="00721904" w:rsidRPr="00721904" w:rsidRDefault="00721904" w:rsidP="00721904">
      <w:pPr>
        <w:numPr>
          <w:ilvl w:val="0"/>
          <w:numId w:val="2"/>
        </w:numPr>
      </w:pPr>
      <w:r w:rsidRPr="00721904">
        <w:rPr>
          <w:b/>
          <w:bCs/>
        </w:rPr>
        <w:t>Cleaning</w:t>
      </w:r>
      <w:r w:rsidRPr="00721904">
        <w:t>: We removed the customerID because it is just a random name and doesn't help with predictions.</w:t>
      </w:r>
    </w:p>
    <w:p w14:paraId="761C9C8B" w14:textId="77777777" w:rsidR="00721904" w:rsidRPr="00721904" w:rsidRDefault="00721904" w:rsidP="00721904">
      <w:pPr>
        <w:numPr>
          <w:ilvl w:val="0"/>
          <w:numId w:val="2"/>
        </w:numPr>
      </w:pPr>
      <w:r w:rsidRPr="00721904">
        <w:rPr>
          <w:b/>
          <w:bCs/>
        </w:rPr>
        <w:t>Handling Missing Values</w:t>
      </w:r>
      <w:r w:rsidRPr="00721904">
        <w:t>: Since 10% of the data was missing, we filled in the blanks using the most common values (mode) or averages (mean).</w:t>
      </w:r>
    </w:p>
    <w:p w14:paraId="42AE73D0" w14:textId="77777777" w:rsidR="00721904" w:rsidRPr="00721904" w:rsidRDefault="00721904" w:rsidP="00721904">
      <w:pPr>
        <w:numPr>
          <w:ilvl w:val="0"/>
          <w:numId w:val="2"/>
        </w:numPr>
      </w:pPr>
      <w:r w:rsidRPr="00721904">
        <w:rPr>
          <w:b/>
          <w:bCs/>
        </w:rPr>
        <w:t>Standardization</w:t>
      </w:r>
      <w:r w:rsidRPr="00721904">
        <w:t>: We used a StandardScaler to make sure large numbers (like 72 months of tenure) didn't overwhelm small numbers (like 0 or 1 for Senior Citizen).</w:t>
      </w:r>
    </w:p>
    <w:p w14:paraId="399DBB05" w14:textId="77777777" w:rsidR="00721904" w:rsidRPr="00721904" w:rsidRDefault="00721904" w:rsidP="00721904">
      <w:pPr>
        <w:numPr>
          <w:ilvl w:val="0"/>
          <w:numId w:val="2"/>
        </w:numPr>
      </w:pPr>
      <w:r w:rsidRPr="00721904">
        <w:rPr>
          <w:b/>
          <w:bCs/>
        </w:rPr>
        <w:t>Feature Importance</w:t>
      </w:r>
      <w:r w:rsidRPr="00721904">
        <w:t xml:space="preserve">: We discovered that </w:t>
      </w:r>
      <w:r w:rsidRPr="00721904">
        <w:rPr>
          <w:b/>
          <w:bCs/>
        </w:rPr>
        <w:t>Tenure</w:t>
      </w:r>
      <w:r w:rsidRPr="00721904">
        <w:t xml:space="preserve"> has the highest importance (52%), followed by </w:t>
      </w:r>
      <w:r w:rsidRPr="00721904">
        <w:rPr>
          <w:b/>
          <w:bCs/>
        </w:rPr>
        <w:t>Senior Citizen</w:t>
      </w:r>
      <w:r w:rsidRPr="00721904">
        <w:t xml:space="preserve"> status.</w:t>
      </w:r>
    </w:p>
    <w:p w14:paraId="731C7B17" w14:textId="1AF6B660" w:rsidR="00721904" w:rsidRPr="00721904" w:rsidRDefault="006242CB" w:rsidP="00721904">
      <w:pPr>
        <w:rPr>
          <w:b/>
          <w:bCs/>
        </w:rPr>
      </w:pPr>
      <w:r>
        <w:rPr>
          <w:b/>
          <w:bCs/>
        </w:rPr>
        <w:lastRenderedPageBreak/>
        <w:t>4</w:t>
      </w:r>
      <w:r w:rsidR="00721904" w:rsidRPr="00721904">
        <w:rPr>
          <w:b/>
          <w:bCs/>
        </w:rPr>
        <w:t xml:space="preserve">. Model Building </w:t>
      </w:r>
    </w:p>
    <w:p w14:paraId="26AB1E1D" w14:textId="77777777" w:rsidR="00721904" w:rsidRPr="00721904" w:rsidRDefault="00721904" w:rsidP="00721904">
      <w:r w:rsidRPr="00721904">
        <w:t xml:space="preserve">We split our data: </w:t>
      </w:r>
      <w:r w:rsidRPr="00721904">
        <w:rPr>
          <w:b/>
          <w:bCs/>
        </w:rPr>
        <w:t>80% for training</w:t>
      </w:r>
      <w:r w:rsidRPr="00721904">
        <w:t xml:space="preserve"> the models and </w:t>
      </w:r>
      <w:r w:rsidRPr="00721904">
        <w:rPr>
          <w:b/>
          <w:bCs/>
        </w:rPr>
        <w:t>20% for testing</w:t>
      </w:r>
      <w:r w:rsidRPr="00721904">
        <w:t xml:space="preserve"> them. We implemented the four required models:</w:t>
      </w:r>
    </w:p>
    <w:p w14:paraId="0DAF02A6" w14:textId="77777777" w:rsidR="00721904" w:rsidRDefault="00721904" w:rsidP="00721904">
      <w:pPr>
        <w:numPr>
          <w:ilvl w:val="0"/>
          <w:numId w:val="3"/>
        </w:numPr>
      </w:pPr>
      <w:r w:rsidRPr="00721904">
        <w:rPr>
          <w:b/>
          <w:bCs/>
        </w:rPr>
        <w:t>Logistic Regression</w:t>
      </w:r>
      <w:r w:rsidRPr="00721904">
        <w:t>: A basic model for binary (Yes/No) classification.</w:t>
      </w:r>
    </w:p>
    <w:p w14:paraId="71DDDF30" w14:textId="37781649" w:rsidR="00E4502E" w:rsidRPr="00721904" w:rsidRDefault="00E4502E" w:rsidP="00E4502E">
      <w:pPr>
        <w:ind w:left="720"/>
      </w:pPr>
      <w:r>
        <w:rPr>
          <w:noProof/>
          <w:lang w:eastAsia="en-IN"/>
        </w:rPr>
        <mc:AlternateContent>
          <mc:Choice Requires="wps">
            <w:drawing>
              <wp:inline distT="0" distB="0" distL="0" distR="0" wp14:anchorId="056B4E84" wp14:editId="2B5F9E02">
                <wp:extent cx="306705" cy="306705"/>
                <wp:effectExtent l="0" t="0" r="0" b="0"/>
                <wp:docPr id="531633082"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0BD558A" id="Rectangle 3"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sidRPr="00E4502E">
        <w:t xml:space="preserve"> </w:t>
      </w:r>
      <w:r w:rsidR="00393D90">
        <w:rPr>
          <w:noProof/>
          <w:lang w:eastAsia="en-IN"/>
        </w:rPr>
        <w:drawing>
          <wp:inline distT="0" distB="0" distL="0" distR="0" wp14:anchorId="0DA26CA9" wp14:editId="775950C5">
            <wp:extent cx="2656528" cy="824389"/>
            <wp:effectExtent l="0" t="0" r="0" b="0"/>
            <wp:docPr id="2015943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10756" cy="841217"/>
                    </a:xfrm>
                    <a:prstGeom prst="rect">
                      <a:avLst/>
                    </a:prstGeom>
                    <a:noFill/>
                    <a:ln>
                      <a:noFill/>
                    </a:ln>
                  </pic:spPr>
                </pic:pic>
              </a:graphicData>
            </a:graphic>
          </wp:inline>
        </w:drawing>
      </w:r>
    </w:p>
    <w:p w14:paraId="0E05520E" w14:textId="77777777" w:rsidR="00721904" w:rsidRDefault="00721904" w:rsidP="00721904">
      <w:pPr>
        <w:numPr>
          <w:ilvl w:val="0"/>
          <w:numId w:val="3"/>
        </w:numPr>
      </w:pPr>
      <w:r w:rsidRPr="00721904">
        <w:rPr>
          <w:b/>
          <w:bCs/>
        </w:rPr>
        <w:t>Decision Tree</w:t>
      </w:r>
      <w:r w:rsidRPr="00721904">
        <w:t>: Uses a flowchart-like structure to make decisions.</w:t>
      </w:r>
    </w:p>
    <w:p w14:paraId="432FA74B" w14:textId="3E97EDE0" w:rsidR="00393D90" w:rsidRPr="00721904" w:rsidRDefault="001F6493" w:rsidP="00393D90">
      <w:pPr>
        <w:ind w:left="720"/>
      </w:pPr>
      <w:r>
        <w:rPr>
          <w:noProof/>
          <w:lang w:eastAsia="en-IN"/>
        </w:rPr>
        <w:drawing>
          <wp:inline distT="0" distB="0" distL="0" distR="0" wp14:anchorId="2074CFFD" wp14:editId="71F8F845">
            <wp:extent cx="2350584" cy="786180"/>
            <wp:effectExtent l="0" t="0" r="0" b="0"/>
            <wp:docPr id="4889051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01211" cy="836559"/>
                    </a:xfrm>
                    <a:prstGeom prst="rect">
                      <a:avLst/>
                    </a:prstGeom>
                    <a:noFill/>
                    <a:ln>
                      <a:noFill/>
                    </a:ln>
                  </pic:spPr>
                </pic:pic>
              </a:graphicData>
            </a:graphic>
          </wp:inline>
        </w:drawing>
      </w:r>
    </w:p>
    <w:p w14:paraId="7D299BF4" w14:textId="77777777" w:rsidR="00721904" w:rsidRDefault="00721904" w:rsidP="00721904">
      <w:pPr>
        <w:numPr>
          <w:ilvl w:val="0"/>
          <w:numId w:val="3"/>
        </w:numPr>
      </w:pPr>
      <w:r w:rsidRPr="00721904">
        <w:rPr>
          <w:b/>
          <w:bCs/>
        </w:rPr>
        <w:t>K-Nearest Neighbour (KNN)</w:t>
      </w:r>
      <w:r w:rsidRPr="00721904">
        <w:t>: Predicts based on how similar a customer is to others.</w:t>
      </w:r>
    </w:p>
    <w:p w14:paraId="5030BB06" w14:textId="5BEFA4F9" w:rsidR="005C5CDA" w:rsidRDefault="005C5CDA" w:rsidP="005C5CDA">
      <w:pPr>
        <w:pStyle w:val="NormalWeb"/>
        <w:ind w:left="360"/>
      </w:pPr>
      <w:r>
        <w:rPr>
          <w:noProof/>
        </w:rPr>
        <w:drawing>
          <wp:inline distT="0" distB="0" distL="0" distR="0" wp14:anchorId="59DEB774" wp14:editId="0766D4A9">
            <wp:extent cx="2654973" cy="1025397"/>
            <wp:effectExtent l="0" t="0" r="0" b="3810"/>
            <wp:docPr id="17133270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38830" cy="1057784"/>
                    </a:xfrm>
                    <a:prstGeom prst="rect">
                      <a:avLst/>
                    </a:prstGeom>
                    <a:noFill/>
                    <a:ln>
                      <a:noFill/>
                    </a:ln>
                  </pic:spPr>
                </pic:pic>
              </a:graphicData>
            </a:graphic>
          </wp:inline>
        </w:drawing>
      </w:r>
    </w:p>
    <w:p w14:paraId="38E7E44E" w14:textId="77777777" w:rsidR="0098538C" w:rsidRDefault="0098538C" w:rsidP="0098538C">
      <w:pPr>
        <w:ind w:left="720"/>
      </w:pPr>
    </w:p>
    <w:p w14:paraId="52BFE16D" w14:textId="77777777" w:rsidR="0098538C" w:rsidRPr="00721904" w:rsidRDefault="0098538C" w:rsidP="0098538C">
      <w:pPr>
        <w:ind w:left="720"/>
      </w:pPr>
    </w:p>
    <w:p w14:paraId="4050DAAC" w14:textId="77777777" w:rsidR="00721904" w:rsidRDefault="00721904" w:rsidP="00721904">
      <w:pPr>
        <w:numPr>
          <w:ilvl w:val="0"/>
          <w:numId w:val="3"/>
        </w:numPr>
      </w:pPr>
      <w:r w:rsidRPr="00721904">
        <w:rPr>
          <w:b/>
          <w:bCs/>
        </w:rPr>
        <w:t>Random Forest (Ensemble)</w:t>
      </w:r>
      <w:r w:rsidRPr="00721904">
        <w:t>: The most powerful model, which combines many Decision Trees to get a more accurate answer.</w:t>
      </w:r>
    </w:p>
    <w:p w14:paraId="3FBA7436" w14:textId="54704011" w:rsidR="004A207E" w:rsidRDefault="00CE5974" w:rsidP="004A207E">
      <w:pPr>
        <w:ind w:left="720"/>
      </w:pPr>
      <w:r>
        <w:rPr>
          <w:noProof/>
          <w:lang w:eastAsia="en-IN"/>
        </w:rPr>
        <w:drawing>
          <wp:inline distT="0" distB="0" distL="0" distR="0" wp14:anchorId="1004A2F9" wp14:editId="2DA3FE7D">
            <wp:extent cx="3051737" cy="904093"/>
            <wp:effectExtent l="0" t="0" r="0" b="0"/>
            <wp:docPr id="602551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97587" cy="917676"/>
                    </a:xfrm>
                    <a:prstGeom prst="rect">
                      <a:avLst/>
                    </a:prstGeom>
                    <a:noFill/>
                    <a:ln>
                      <a:noFill/>
                    </a:ln>
                  </pic:spPr>
                </pic:pic>
              </a:graphicData>
            </a:graphic>
          </wp:inline>
        </w:drawing>
      </w:r>
    </w:p>
    <w:p w14:paraId="4B8663E1" w14:textId="65C506A8" w:rsidR="002B4F80" w:rsidRDefault="002B4F80" w:rsidP="00F0425E">
      <w:pPr>
        <w:ind w:left="720"/>
      </w:pPr>
      <w:r>
        <w:t>JUSTIFICATION</w:t>
      </w:r>
      <w:r w:rsidR="00D9370D">
        <w:t xml:space="preserve">: </w:t>
      </w:r>
      <w:r>
        <w:t>W</w:t>
      </w:r>
      <w:r w:rsidR="003E2970">
        <w:t xml:space="preserve">hy we </w:t>
      </w:r>
      <w:r>
        <w:t>selected Random Forest as best model?</w:t>
      </w:r>
    </w:p>
    <w:p w14:paraId="228B8512" w14:textId="45F9E7F5" w:rsidR="00334E50" w:rsidRDefault="00F0425E" w:rsidP="00334E50">
      <w:pPr>
        <w:ind w:left="720"/>
      </w:pPr>
      <w:r>
        <w:t>ANS:</w:t>
      </w:r>
      <w:r w:rsidR="00334E50" w:rsidRPr="00334E50">
        <w:t xml:space="preserve"> </w:t>
      </w:r>
      <w:r w:rsidR="00334E50">
        <w:t xml:space="preserve">Random Forest was selected as the optimal model for this </w:t>
      </w:r>
      <w:r w:rsidR="009C6A59">
        <w:t>project</w:t>
      </w:r>
      <w:r w:rsidR="00334E50">
        <w:t xml:space="preserve"> based on the following justifications:</w:t>
      </w:r>
    </w:p>
    <w:p w14:paraId="5D7CBCC8" w14:textId="77777777" w:rsidR="00334E50" w:rsidRDefault="00334E50" w:rsidP="00334E50">
      <w:pPr>
        <w:ind w:left="720"/>
      </w:pPr>
    </w:p>
    <w:p w14:paraId="15633C2B" w14:textId="77777777" w:rsidR="00334E50" w:rsidRDefault="00334E50" w:rsidP="00334E50">
      <w:pPr>
        <w:ind w:left="720"/>
      </w:pPr>
      <w:r>
        <w:t>Handling Complexity: As an ensemble of multiple decision trees, it captures the non-linear relationship between features like Tenure and Churn better than linear models.</w:t>
      </w:r>
    </w:p>
    <w:p w14:paraId="1B080C99" w14:textId="77777777" w:rsidR="00334E50" w:rsidRDefault="00334E50" w:rsidP="00334E50">
      <w:pPr>
        <w:ind w:left="720"/>
      </w:pPr>
    </w:p>
    <w:p w14:paraId="61A91C60" w14:textId="081B25ED" w:rsidR="00334E50" w:rsidRDefault="00334E50" w:rsidP="00A72E35">
      <w:pPr>
        <w:ind w:left="720"/>
      </w:pPr>
      <w:r>
        <w:lastRenderedPageBreak/>
        <w:t>Data Robustness: It is naturally resistant to the outliers and the random missing values present in our dataset.</w:t>
      </w:r>
    </w:p>
    <w:p w14:paraId="33BD3DF1" w14:textId="77777777" w:rsidR="005D7E7F" w:rsidRDefault="005D7E7F" w:rsidP="00A72E35">
      <w:pPr>
        <w:ind w:left="720"/>
      </w:pPr>
    </w:p>
    <w:p w14:paraId="2FB27381" w14:textId="77777777" w:rsidR="00334E50" w:rsidRDefault="00334E50" w:rsidP="00334E50">
      <w:pPr>
        <w:ind w:left="720"/>
      </w:pPr>
      <w:r>
        <w:t>Balanced Performance: It achieved the highest Recall and F1-Score, which are critical for the business goal of identifying as many at-risk customers as possible.</w:t>
      </w:r>
    </w:p>
    <w:p w14:paraId="6C05F387" w14:textId="77777777" w:rsidR="00334E50" w:rsidRDefault="00334E50" w:rsidP="00334E50">
      <w:pPr>
        <w:ind w:left="720"/>
      </w:pPr>
    </w:p>
    <w:p w14:paraId="7882CCD2" w14:textId="3B5C6FD0" w:rsidR="00F0425E" w:rsidRDefault="00334E50" w:rsidP="00334E50">
      <w:pPr>
        <w:ind w:left="720"/>
      </w:pPr>
      <w:r>
        <w:t>Stability: By averaging 100+ trees, it "smooths out" errors and prevents the overfitting common in single Decision Trees.</w:t>
      </w:r>
    </w:p>
    <w:p w14:paraId="3D0C93E9" w14:textId="2DC95D42" w:rsidR="00D5100A" w:rsidRPr="00D5100A" w:rsidRDefault="006242CB" w:rsidP="00D5100A">
      <w:pPr>
        <w:rPr>
          <w:b/>
          <w:bCs/>
        </w:rPr>
      </w:pPr>
      <w:r>
        <w:rPr>
          <w:b/>
          <w:bCs/>
        </w:rPr>
        <w:t xml:space="preserve">5.1: </w:t>
      </w:r>
      <w:r w:rsidR="007521BB">
        <w:rPr>
          <w:b/>
          <w:bCs/>
        </w:rPr>
        <w:t>H</w:t>
      </w:r>
      <w:r w:rsidR="00244EEE" w:rsidRPr="00244EEE">
        <w:rPr>
          <w:b/>
          <w:bCs/>
        </w:rPr>
        <w:t>yperparameter tuning</w:t>
      </w:r>
      <w:r w:rsidR="007521BB">
        <w:rPr>
          <w:b/>
          <w:bCs/>
        </w:rPr>
        <w:t>:</w:t>
      </w:r>
      <w:r w:rsidR="007521BB" w:rsidRPr="007521BB">
        <w:t xml:space="preserve"> </w:t>
      </w:r>
      <w:r w:rsidR="00D5100A" w:rsidRPr="00D5100A">
        <w:rPr>
          <w:b/>
          <w:bCs/>
        </w:rPr>
        <w:t>Finding the "Sweet Spot" (Accuracy vs. Overfitting)</w:t>
      </w:r>
    </w:p>
    <w:p w14:paraId="26931C5A" w14:textId="77777777" w:rsidR="00D5100A" w:rsidRPr="00D5100A" w:rsidRDefault="00D5100A" w:rsidP="00D5100A">
      <w:r w:rsidRPr="00D5100A">
        <w:t xml:space="preserve">Every machine learning model has "settings" (hyperparameters) that aren't learned from the data automatically. For example, in your </w:t>
      </w:r>
      <w:r w:rsidRPr="00D5100A">
        <w:rPr>
          <w:b/>
          <w:bCs/>
        </w:rPr>
        <w:t>Random Forest</w:t>
      </w:r>
      <w:r w:rsidRPr="00D5100A">
        <w:t>:</w:t>
      </w:r>
    </w:p>
    <w:p w14:paraId="74B35FD7" w14:textId="77777777" w:rsidR="00D5100A" w:rsidRPr="00D5100A" w:rsidRDefault="00D5100A" w:rsidP="00D5100A">
      <w:pPr>
        <w:numPr>
          <w:ilvl w:val="0"/>
          <w:numId w:val="6"/>
        </w:numPr>
      </w:pPr>
      <w:r w:rsidRPr="00D5100A">
        <w:rPr>
          <w:b/>
          <w:bCs/>
        </w:rPr>
        <w:t>Number of Trees (n_estimators)</w:t>
      </w:r>
      <w:r w:rsidRPr="00D5100A">
        <w:t>: Too few trees make the model weak; too many make it slow.</w:t>
      </w:r>
    </w:p>
    <w:p w14:paraId="2070AF52" w14:textId="77777777" w:rsidR="00D5100A" w:rsidRDefault="00D5100A" w:rsidP="00D5100A">
      <w:pPr>
        <w:numPr>
          <w:ilvl w:val="0"/>
          <w:numId w:val="6"/>
        </w:numPr>
      </w:pPr>
      <w:r w:rsidRPr="00D5100A">
        <w:rPr>
          <w:b/>
          <w:bCs/>
        </w:rPr>
        <w:t>Maximum Depth (max_depth)</w:t>
      </w:r>
      <w:r w:rsidRPr="00D5100A">
        <w:t xml:space="preserve">: If the trees are too deep, they memorize the training data (overfitting) and fail to predict new customers accurately. </w:t>
      </w:r>
      <w:r w:rsidRPr="00D5100A">
        <w:rPr>
          <w:b/>
          <w:bCs/>
        </w:rPr>
        <w:t>Hyperparameter tuning</w:t>
      </w:r>
      <w:r w:rsidRPr="00D5100A">
        <w:t xml:space="preserve"> automatically tests different combinations to find the exact settings that provide the highest </w:t>
      </w:r>
      <w:r w:rsidRPr="00D5100A">
        <w:rPr>
          <w:b/>
          <w:bCs/>
        </w:rPr>
        <w:t>Churn Probability</w:t>
      </w:r>
      <w:r w:rsidRPr="00D5100A">
        <w:t xml:space="preserve"> accuracy.</w:t>
      </w:r>
    </w:p>
    <w:p w14:paraId="28A2C091" w14:textId="4199835A" w:rsidR="00D5100A" w:rsidRDefault="009B74A9" w:rsidP="009B74A9">
      <w:pPr>
        <w:ind w:left="720"/>
        <w:rPr>
          <w:b/>
          <w:bCs/>
        </w:rPr>
      </w:pPr>
      <w:r>
        <w:rPr>
          <w:b/>
          <w:bCs/>
        </w:rPr>
        <w:t>Key concept in H</w:t>
      </w:r>
      <w:r w:rsidRPr="00244EEE">
        <w:rPr>
          <w:b/>
          <w:bCs/>
        </w:rPr>
        <w:t>yperparameter tuning</w:t>
      </w:r>
      <w:r>
        <w:rPr>
          <w:b/>
          <w:bCs/>
        </w:rPr>
        <w:t>:</w:t>
      </w:r>
    </w:p>
    <w:p w14:paraId="00C7F30A" w14:textId="72CF9943" w:rsidR="00761A45" w:rsidRDefault="00C67297" w:rsidP="00761A45">
      <w:pPr>
        <w:pStyle w:val="ListParagraph"/>
        <w:numPr>
          <w:ilvl w:val="0"/>
          <w:numId w:val="10"/>
        </w:numPr>
      </w:pPr>
      <w:r w:rsidRPr="00C67297">
        <w:t>GridSearchCV</w:t>
      </w:r>
      <w:r>
        <w:t>:</w:t>
      </w:r>
      <w:r w:rsidR="00766BEA" w:rsidRPr="00766BEA">
        <w:t xml:space="preserve"> GridSearchCV is the engine that finds the most accurate settings for your classification models. It is a "brute-force" search tool that automates the process of finding the best hyperparameters for your model.</w:t>
      </w:r>
    </w:p>
    <w:p w14:paraId="56890F3B" w14:textId="6D0D3103" w:rsidR="001840C8" w:rsidRDefault="001840C8" w:rsidP="00761A45">
      <w:pPr>
        <w:pStyle w:val="ListParagraph"/>
        <w:numPr>
          <w:ilvl w:val="0"/>
          <w:numId w:val="10"/>
        </w:numPr>
      </w:pPr>
      <w:r w:rsidRPr="001840C8">
        <w:t xml:space="preserve">It calculates the average </w:t>
      </w:r>
      <w:r w:rsidRPr="001840C8">
        <w:rPr>
          <w:b/>
          <w:bCs/>
        </w:rPr>
        <w:t>F1-Score</w:t>
      </w:r>
      <w:r w:rsidRPr="001840C8">
        <w:t xml:space="preserve"> or </w:t>
      </w:r>
      <w:r w:rsidRPr="001840C8">
        <w:rPr>
          <w:b/>
          <w:bCs/>
        </w:rPr>
        <w:t>Accuracy</w:t>
      </w:r>
      <w:r w:rsidRPr="001840C8">
        <w:t xml:space="preserve"> for each combination.</w:t>
      </w:r>
    </w:p>
    <w:p w14:paraId="02A1170B" w14:textId="25696A02" w:rsidR="006744E5" w:rsidRPr="006744E5" w:rsidRDefault="00CA37E6" w:rsidP="006744E5">
      <w:pPr>
        <w:pStyle w:val="ListParagraph"/>
        <w:numPr>
          <w:ilvl w:val="0"/>
          <w:numId w:val="10"/>
        </w:numPr>
      </w:pPr>
      <w:r w:rsidRPr="00CA37E6">
        <w:t>Why is it Essential for PS4</w:t>
      </w:r>
      <w:r>
        <w:t>:</w:t>
      </w:r>
      <w:r w:rsidR="006744E5" w:rsidRPr="006744E5">
        <w:rPr>
          <w:rFonts w:ascii="Times New Roman" w:eastAsia="Times New Roman" w:hAnsi="Times New Roman" w:cs="Times New Roman"/>
          <w:b/>
          <w:bCs/>
          <w:sz w:val="24"/>
          <w:szCs w:val="24"/>
          <w:lang w:eastAsia="en-IN"/>
        </w:rPr>
        <w:t xml:space="preserve"> </w:t>
      </w:r>
      <w:r w:rsidR="006744E5" w:rsidRPr="006744E5">
        <w:rPr>
          <w:b/>
          <w:bCs/>
        </w:rPr>
        <w:t>Avoids "Lucky" Models</w:t>
      </w:r>
      <w:r w:rsidR="006744E5" w:rsidRPr="006744E5">
        <w:t>: If you just train once, you might get 52% accuracy by luck. GridSearchCV proves the model works across the whole dataset.</w:t>
      </w:r>
    </w:p>
    <w:p w14:paraId="78FDA70E" w14:textId="77777777" w:rsidR="006744E5" w:rsidRPr="006744E5" w:rsidRDefault="006744E5" w:rsidP="006744E5">
      <w:pPr>
        <w:pStyle w:val="ListParagraph"/>
        <w:numPr>
          <w:ilvl w:val="0"/>
          <w:numId w:val="10"/>
        </w:numPr>
      </w:pPr>
      <w:r w:rsidRPr="006744E5">
        <w:rPr>
          <w:b/>
          <w:bCs/>
        </w:rPr>
        <w:t>Optimizes Churn Probability</w:t>
      </w:r>
      <w:r w:rsidRPr="006744E5">
        <w:t>: In your app.py, the probability percentage is more accurate because GridSearchCV found the settings that minimize "noise" from features like gender and maximize the impact of tenure.</w:t>
      </w:r>
    </w:p>
    <w:p w14:paraId="35FECEC8" w14:textId="77777777" w:rsidR="006744E5" w:rsidRPr="006744E5" w:rsidRDefault="006744E5" w:rsidP="006744E5">
      <w:pPr>
        <w:pStyle w:val="ListParagraph"/>
        <w:numPr>
          <w:ilvl w:val="0"/>
          <w:numId w:val="10"/>
        </w:numPr>
      </w:pPr>
      <w:r w:rsidRPr="006744E5">
        <w:rPr>
          <w:b/>
          <w:bCs/>
        </w:rPr>
        <w:t>Prevents Overfitting</w:t>
      </w:r>
      <w:r w:rsidRPr="006744E5">
        <w:t>: By testing different max_depth values, it ensures your Decision Trees don't become so complex that they only work on the training data.</w:t>
      </w:r>
    </w:p>
    <w:p w14:paraId="7545C249" w14:textId="0B4FA175" w:rsidR="00CA37E6" w:rsidRPr="00D5100A" w:rsidRDefault="00CA37E6" w:rsidP="006744E5">
      <w:pPr>
        <w:pStyle w:val="ListParagraph"/>
        <w:ind w:left="1440"/>
      </w:pPr>
    </w:p>
    <w:p w14:paraId="1E02AC24" w14:textId="42CAE92D" w:rsidR="00D5100A" w:rsidRPr="00D5100A" w:rsidRDefault="006242CB" w:rsidP="00D5100A">
      <w:pPr>
        <w:rPr>
          <w:b/>
          <w:bCs/>
        </w:rPr>
      </w:pPr>
      <w:r>
        <w:rPr>
          <w:b/>
          <w:bCs/>
        </w:rPr>
        <w:t>5.2</w:t>
      </w:r>
      <w:r w:rsidR="00D5100A" w:rsidRPr="00D5100A">
        <w:rPr>
          <w:b/>
          <w:bCs/>
        </w:rPr>
        <w:t>. Improving "Recall" for Business Value</w:t>
      </w:r>
    </w:p>
    <w:p w14:paraId="6792A243" w14:textId="77777777" w:rsidR="00D5100A" w:rsidRPr="00D5100A" w:rsidRDefault="00D5100A" w:rsidP="00D5100A">
      <w:r w:rsidRPr="00D5100A">
        <w:t xml:space="preserve">The objective of PS4 is </w:t>
      </w:r>
      <w:r w:rsidRPr="00D5100A">
        <w:rPr>
          <w:b/>
          <w:bCs/>
        </w:rPr>
        <w:t>proactive retention</w:t>
      </w:r>
      <w:r w:rsidRPr="00D5100A">
        <w:t>.</w:t>
      </w:r>
    </w:p>
    <w:p w14:paraId="7F67E596" w14:textId="77777777" w:rsidR="00D5100A" w:rsidRPr="00D5100A" w:rsidRDefault="00D5100A" w:rsidP="00D5100A">
      <w:pPr>
        <w:numPr>
          <w:ilvl w:val="0"/>
          <w:numId w:val="7"/>
        </w:numPr>
      </w:pPr>
      <w:r w:rsidRPr="00D5100A">
        <w:t>A standard model might be 50% accurate just by guessing.</w:t>
      </w:r>
    </w:p>
    <w:p w14:paraId="4FDFB85B" w14:textId="77777777" w:rsidR="00D5100A" w:rsidRPr="00D5100A" w:rsidRDefault="00D5100A" w:rsidP="00D5100A">
      <w:pPr>
        <w:numPr>
          <w:ilvl w:val="0"/>
          <w:numId w:val="7"/>
        </w:numPr>
      </w:pPr>
      <w:r w:rsidRPr="00D5100A">
        <w:t xml:space="preserve">By tuning hyperparameters, we optimize the model specifically for </w:t>
      </w:r>
      <w:r w:rsidRPr="00D5100A">
        <w:rPr>
          <w:b/>
          <w:bCs/>
        </w:rPr>
        <w:t>Recall</w:t>
      </w:r>
      <w:r w:rsidRPr="00D5100A">
        <w:t>. This ensures the model is "sensitive" enough to catch the maximum number of customers who are actually planning to leave (the "1s"), which is the most important goal for a telecom company.</w:t>
      </w:r>
    </w:p>
    <w:p w14:paraId="54B0677B" w14:textId="4DF00342" w:rsidR="00D5100A" w:rsidRPr="00D5100A" w:rsidRDefault="006242CB" w:rsidP="00D5100A">
      <w:pPr>
        <w:rPr>
          <w:b/>
          <w:bCs/>
        </w:rPr>
      </w:pPr>
      <w:r>
        <w:rPr>
          <w:b/>
          <w:bCs/>
        </w:rPr>
        <w:t>5.</w:t>
      </w:r>
      <w:r w:rsidR="00D5100A" w:rsidRPr="00D5100A">
        <w:rPr>
          <w:b/>
          <w:bCs/>
        </w:rPr>
        <w:t xml:space="preserve">3. Requirement for Cross-Validation </w:t>
      </w:r>
    </w:p>
    <w:p w14:paraId="0E7EAD28" w14:textId="77777777" w:rsidR="00D5100A" w:rsidRPr="00D5100A" w:rsidRDefault="00D5100A" w:rsidP="00D5100A">
      <w:r w:rsidRPr="00D5100A">
        <w:t xml:space="preserve">Your assignment specifically requires tuning </w:t>
      </w:r>
      <w:r w:rsidRPr="00D5100A">
        <w:rPr>
          <w:b/>
          <w:bCs/>
        </w:rPr>
        <w:t>using cross-validation</w:t>
      </w:r>
      <w:r w:rsidRPr="00D5100A">
        <w:t>.</w:t>
      </w:r>
    </w:p>
    <w:p w14:paraId="2CC59859" w14:textId="77777777" w:rsidR="00D5100A" w:rsidRPr="00D5100A" w:rsidRDefault="00D5100A" w:rsidP="00D5100A">
      <w:pPr>
        <w:numPr>
          <w:ilvl w:val="0"/>
          <w:numId w:val="8"/>
        </w:numPr>
      </w:pPr>
      <w:r w:rsidRPr="00D5100A">
        <w:rPr>
          <w:b/>
          <w:bCs/>
        </w:rPr>
        <w:lastRenderedPageBreak/>
        <w:t>Why?</w:t>
      </w:r>
      <w:r w:rsidRPr="00D5100A">
        <w:t xml:space="preserve"> Cross-validation splits the training data into 5 smaller parts. It trains the model 5 times, each time using a different part as the "test" set.</w:t>
      </w:r>
    </w:p>
    <w:p w14:paraId="33724661" w14:textId="77777777" w:rsidR="00D5100A" w:rsidRPr="00D5100A" w:rsidRDefault="00D5100A" w:rsidP="00D5100A">
      <w:pPr>
        <w:numPr>
          <w:ilvl w:val="0"/>
          <w:numId w:val="8"/>
        </w:numPr>
      </w:pPr>
      <w:r w:rsidRPr="00D5100A">
        <w:rPr>
          <w:b/>
          <w:bCs/>
        </w:rPr>
        <w:t>The Benefit:</w:t>
      </w:r>
      <w:r w:rsidRPr="00D5100A">
        <w:t xml:space="preserve"> This proves that the model's performance isn't just a "lucky guess" on one specific piece of data, but is stable across the entire dataset.</w:t>
      </w:r>
    </w:p>
    <w:p w14:paraId="4202CBFB" w14:textId="43864BB7" w:rsidR="00D5100A" w:rsidRPr="00D5100A" w:rsidRDefault="002D5054" w:rsidP="00D5100A">
      <w:pPr>
        <w:rPr>
          <w:b/>
          <w:bCs/>
        </w:rPr>
      </w:pPr>
      <w:r>
        <w:rPr>
          <w:b/>
          <w:bCs/>
        </w:rPr>
        <w:t>5.</w:t>
      </w:r>
      <w:r w:rsidR="00D5100A" w:rsidRPr="00D5100A">
        <w:rPr>
          <w:b/>
          <w:bCs/>
        </w:rPr>
        <w:t>4. Handling Your Specific Dataset Issues</w:t>
      </w:r>
    </w:p>
    <w:p w14:paraId="005846BC" w14:textId="77777777" w:rsidR="00D5100A" w:rsidRPr="00D5100A" w:rsidRDefault="00D5100A" w:rsidP="00D5100A">
      <w:r w:rsidRPr="00D5100A">
        <w:t>Since your customer_churn_dataset.csv has 1,000 missing values per column and lacks high-impact features like "Monthly Charges," the data is "noisy."</w:t>
      </w:r>
    </w:p>
    <w:p w14:paraId="559E5903" w14:textId="77777777" w:rsidR="00D5100A" w:rsidRPr="00D5100A" w:rsidRDefault="00D5100A" w:rsidP="00D5100A">
      <w:pPr>
        <w:numPr>
          <w:ilvl w:val="0"/>
          <w:numId w:val="9"/>
        </w:numPr>
      </w:pPr>
      <w:r w:rsidRPr="00D5100A">
        <w:t>Standard settings might fail on this noise.</w:t>
      </w:r>
    </w:p>
    <w:p w14:paraId="36C9A334" w14:textId="77777777" w:rsidR="00D5100A" w:rsidRPr="00D5100A" w:rsidRDefault="00D5100A" w:rsidP="00D5100A">
      <w:pPr>
        <w:numPr>
          <w:ilvl w:val="0"/>
          <w:numId w:val="9"/>
        </w:numPr>
      </w:pPr>
      <w:r w:rsidRPr="00D5100A">
        <w:t xml:space="preserve">Tuning allows the </w:t>
      </w:r>
      <w:r w:rsidRPr="00D5100A">
        <w:rPr>
          <w:b/>
          <w:bCs/>
        </w:rPr>
        <w:t>Ensemble Method (Random Forest)</w:t>
      </w:r>
      <w:r w:rsidRPr="00D5100A">
        <w:t xml:space="preserve"> to adjust its complexity to find the subtle patterns in </w:t>
      </w:r>
      <w:r w:rsidRPr="00D5100A">
        <w:rPr>
          <w:b/>
          <w:bCs/>
        </w:rPr>
        <w:t>Tenure</w:t>
      </w:r>
      <w:r w:rsidRPr="00D5100A">
        <w:t xml:space="preserve"> and </w:t>
      </w:r>
      <w:r w:rsidRPr="00D5100A">
        <w:rPr>
          <w:b/>
          <w:bCs/>
        </w:rPr>
        <w:t>Senior Citizen</w:t>
      </w:r>
      <w:r w:rsidRPr="00D5100A">
        <w:t xml:space="preserve"> status that a default model would miss.</w:t>
      </w:r>
    </w:p>
    <w:p w14:paraId="2EBC1E32" w14:textId="7086E551" w:rsidR="00CA18F7" w:rsidRPr="00244EEE" w:rsidRDefault="00CA18F7" w:rsidP="000D52EE">
      <w:pPr>
        <w:rPr>
          <w:b/>
          <w:bCs/>
        </w:rPr>
      </w:pPr>
    </w:p>
    <w:p w14:paraId="78E1DC36" w14:textId="5A197571" w:rsidR="00721904" w:rsidRPr="00721904" w:rsidRDefault="00925DDF" w:rsidP="00721904">
      <w:pPr>
        <w:rPr>
          <w:b/>
          <w:bCs/>
        </w:rPr>
      </w:pPr>
      <w:r>
        <w:rPr>
          <w:b/>
          <w:bCs/>
        </w:rPr>
        <w:t>6</w:t>
      </w:r>
      <w:r w:rsidR="00721904" w:rsidRPr="00721904">
        <w:rPr>
          <w:b/>
          <w:bCs/>
        </w:rPr>
        <w:t xml:space="preserve">. Performance Evaluation </w:t>
      </w:r>
    </w:p>
    <w:p w14:paraId="0BC9FAC2" w14:textId="77777777" w:rsidR="00721904" w:rsidRPr="00721904" w:rsidRDefault="00721904" w:rsidP="00721904">
      <w:r w:rsidRPr="00721904">
        <w:t>We compared the models using a bar chart to see which one performed best:</w:t>
      </w:r>
    </w:p>
    <w:p w14:paraId="5EA590C2" w14:textId="77777777" w:rsidR="00721904" w:rsidRPr="00721904" w:rsidRDefault="00721904" w:rsidP="00721904">
      <w:pPr>
        <w:numPr>
          <w:ilvl w:val="0"/>
          <w:numId w:val="4"/>
        </w:numPr>
      </w:pPr>
      <w:r w:rsidRPr="00721904">
        <w:rPr>
          <w:b/>
          <w:bCs/>
        </w:rPr>
        <w:t>Metrics Used</w:t>
      </w:r>
      <w:r w:rsidRPr="00721904">
        <w:t>: Precision, Recall, F1-Score, and AUC-ROC.</w:t>
      </w:r>
    </w:p>
    <w:p w14:paraId="10AF49BB" w14:textId="77777777" w:rsidR="00721904" w:rsidRPr="00721904" w:rsidRDefault="00721904" w:rsidP="00721904">
      <w:pPr>
        <w:numPr>
          <w:ilvl w:val="0"/>
          <w:numId w:val="4"/>
        </w:numPr>
      </w:pPr>
      <w:r w:rsidRPr="00721904">
        <w:rPr>
          <w:b/>
          <w:bCs/>
        </w:rPr>
        <w:t>The Result</w:t>
      </w:r>
      <w:r w:rsidRPr="00721904">
        <w:t>: All models performed similarly (around 51-53% accuracy).</w:t>
      </w:r>
    </w:p>
    <w:p w14:paraId="2FAC49F3" w14:textId="77777777" w:rsidR="00721904" w:rsidRDefault="00721904" w:rsidP="00721904">
      <w:pPr>
        <w:numPr>
          <w:ilvl w:val="0"/>
          <w:numId w:val="4"/>
        </w:numPr>
      </w:pPr>
      <w:r w:rsidRPr="00721904">
        <w:rPr>
          <w:b/>
          <w:bCs/>
        </w:rPr>
        <w:t>The "Best" Model</w:t>
      </w:r>
      <w:r w:rsidRPr="00721904">
        <w:t xml:space="preserve">: We chose </w:t>
      </w:r>
      <w:r w:rsidRPr="00721904">
        <w:rPr>
          <w:b/>
          <w:bCs/>
        </w:rPr>
        <w:t>Random Forest</w:t>
      </w:r>
      <w:r w:rsidRPr="00721904">
        <w:t>. Even though accuracy is baseline, Random Forest is best at handling the complex relationships between features like Senior Citizen status and Online Security.</w:t>
      </w:r>
    </w:p>
    <w:p w14:paraId="2F572D60" w14:textId="77777777" w:rsidR="00A56817" w:rsidRDefault="00C0027B" w:rsidP="00721904">
      <w:pPr>
        <w:numPr>
          <w:ilvl w:val="0"/>
          <w:numId w:val="4"/>
        </w:numPr>
      </w:pPr>
      <w:r>
        <w:rPr>
          <w:noProof/>
          <w:lang w:eastAsia="en-IN"/>
        </w:rPr>
        <w:drawing>
          <wp:inline distT="0" distB="0" distL="0" distR="0" wp14:anchorId="674DC0AC" wp14:editId="24B43F74">
            <wp:extent cx="4058485" cy="804862"/>
            <wp:effectExtent l="0" t="0" r="0" b="0"/>
            <wp:docPr id="5842739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26041" cy="838091"/>
                    </a:xfrm>
                    <a:prstGeom prst="rect">
                      <a:avLst/>
                    </a:prstGeom>
                    <a:noFill/>
                    <a:ln>
                      <a:noFill/>
                    </a:ln>
                  </pic:spPr>
                </pic:pic>
              </a:graphicData>
            </a:graphic>
          </wp:inline>
        </w:drawing>
      </w:r>
    </w:p>
    <w:p w14:paraId="27CE8BA5" w14:textId="75B156AD" w:rsidR="006E5BA0" w:rsidRPr="00721904" w:rsidRDefault="00C0027B" w:rsidP="00721904">
      <w:pPr>
        <w:numPr>
          <w:ilvl w:val="0"/>
          <w:numId w:val="4"/>
        </w:numPr>
      </w:pPr>
      <w:r>
        <w:rPr>
          <w:noProof/>
        </w:rPr>
        <w:t xml:space="preserve"> </w:t>
      </w:r>
      <w:r w:rsidR="00C90DE9">
        <w:rPr>
          <w:noProof/>
          <w:lang w:eastAsia="en-IN"/>
        </w:rPr>
        <w:drawing>
          <wp:inline distT="0" distB="0" distL="0" distR="0" wp14:anchorId="5D1235D4" wp14:editId="434B1887">
            <wp:extent cx="3799134" cy="1995488"/>
            <wp:effectExtent l="0" t="0" r="0" b="5080"/>
            <wp:docPr id="5948888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28890" cy="2063642"/>
                    </a:xfrm>
                    <a:prstGeom prst="rect">
                      <a:avLst/>
                    </a:prstGeom>
                    <a:noFill/>
                    <a:ln>
                      <a:noFill/>
                    </a:ln>
                  </pic:spPr>
                </pic:pic>
              </a:graphicData>
            </a:graphic>
          </wp:inline>
        </w:drawing>
      </w:r>
      <w:r w:rsidR="00C90DE9">
        <w:rPr>
          <w:noProof/>
        </w:rPr>
        <w:t xml:space="preserve"> </w:t>
      </w:r>
      <w:r w:rsidR="00EF181E">
        <w:rPr>
          <w:noProof/>
          <w:lang w:eastAsia="en-IN"/>
        </w:rPr>
        <mc:AlternateContent>
          <mc:Choice Requires="wps">
            <w:drawing>
              <wp:inline distT="0" distB="0" distL="0" distR="0" wp14:anchorId="6768A0CB" wp14:editId="11B2154D">
                <wp:extent cx="303530" cy="303530"/>
                <wp:effectExtent l="0" t="0" r="0" b="0"/>
                <wp:docPr id="1004568951"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8381B8E" id="Rectangle 10" o:spid="_x0000_s1026"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" filled="f" stroked="f">
                <o:lock v:ext="edit" aspectratio="t"/>
                <w10:anchorlock/>
              </v:rect>
            </w:pict>
          </mc:Fallback>
        </mc:AlternateContent>
      </w:r>
    </w:p>
    <w:p w14:paraId="7232592D" w14:textId="6EEF7A93" w:rsidR="0002198F" w:rsidRPr="0002198F" w:rsidRDefault="0002198F" w:rsidP="0002198F">
      <w:pPr>
        <w:pStyle w:val="Heading4"/>
        <w:rPr>
          <w:b/>
          <w:color w:val="000000" w:themeColor="text1"/>
        </w:rPr>
      </w:pPr>
      <w:r w:rsidRPr="0002198F">
        <w:rPr>
          <w:b/>
          <w:bCs/>
          <w:color w:val="000000" w:themeColor="text1"/>
        </w:rPr>
        <w:t xml:space="preserve">7. </w:t>
      </w:r>
      <w:r w:rsidRPr="0002198F">
        <w:rPr>
          <w:b/>
          <w:color w:val="000000" w:themeColor="text1"/>
        </w:rPr>
        <w:t>Performance Diagnostics (Confusion Matrix)</w:t>
      </w:r>
      <w:r>
        <w:rPr>
          <w:b/>
          <w:color w:val="000000" w:themeColor="text1"/>
        </w:rPr>
        <w:t>:</w:t>
      </w:r>
    </w:p>
    <w:p w14:paraId="1094161A" w14:textId="405DF0E6" w:rsidR="0002198F" w:rsidRPr="0002198F" w:rsidRDefault="0002198F" w:rsidP="0002198F">
      <w:pPr>
        <w:pStyle w:val="NormalWeb"/>
        <w:rPr>
          <w:rFonts w:asciiTheme="minorHAnsi" w:hAnsiTheme="minorHAnsi" w:cstheme="minorHAnsi"/>
          <w:sz w:val="22"/>
          <w:szCs w:val="22"/>
        </w:rPr>
      </w:pPr>
      <w:r w:rsidRPr="0002198F">
        <w:rPr>
          <w:rFonts w:asciiTheme="minorHAnsi" w:hAnsiTheme="minorHAnsi" w:cstheme="minorHAnsi"/>
          <w:sz w:val="22"/>
          <w:szCs w:val="22"/>
        </w:rPr>
        <w:t xml:space="preserve">While the comparative analysis identified the Random Forest as the superior model based on the F1-Score, the </w:t>
      </w:r>
      <w:r w:rsidRPr="0002198F">
        <w:rPr>
          <w:rFonts w:asciiTheme="minorHAnsi" w:hAnsiTheme="minorHAnsi" w:cstheme="minorHAnsi"/>
          <w:b/>
          <w:bCs/>
          <w:sz w:val="22"/>
          <w:szCs w:val="22"/>
        </w:rPr>
        <w:t>Confusion Matrix</w:t>
      </w:r>
      <w:r w:rsidRPr="0002198F">
        <w:rPr>
          <w:rFonts w:asciiTheme="minorHAnsi" w:hAnsiTheme="minorHAnsi" w:cstheme="minorHAnsi"/>
          <w:sz w:val="22"/>
          <w:szCs w:val="22"/>
        </w:rPr>
        <w:t xml:space="preserve"> below provides a deeper diagnostic of its predictive accuracy. In the context of customer churn, the most critical metric is the reduction of </w:t>
      </w:r>
      <w:r w:rsidRPr="0002198F">
        <w:rPr>
          <w:rFonts w:asciiTheme="minorHAnsi" w:hAnsiTheme="minorHAnsi" w:cstheme="minorHAnsi"/>
          <w:b/>
          <w:bCs/>
          <w:sz w:val="22"/>
          <w:szCs w:val="22"/>
        </w:rPr>
        <w:t>False Negatives</w:t>
      </w:r>
      <w:r w:rsidRPr="0002198F">
        <w:rPr>
          <w:rFonts w:asciiTheme="minorHAnsi" w:hAnsiTheme="minorHAnsi" w:cstheme="minorHAnsi"/>
          <w:sz w:val="22"/>
          <w:szCs w:val="22"/>
        </w:rPr>
        <w:t xml:space="preserve"> (customers who were predicted to stay but actually left).</w:t>
      </w:r>
    </w:p>
    <w:p w14:paraId="1C209593" w14:textId="195E94B4" w:rsidR="0002198F" w:rsidRDefault="0002198F" w:rsidP="0002198F">
      <w:pPr>
        <w:pStyle w:val="NormalWeb"/>
        <w:rPr>
          <w:rFonts w:asciiTheme="minorHAnsi" w:hAnsiTheme="minorHAnsi" w:cstheme="minorHAnsi"/>
          <w:sz w:val="22"/>
          <w:szCs w:val="22"/>
        </w:rPr>
      </w:pPr>
      <w:r w:rsidRPr="0002198F">
        <w:rPr>
          <w:rFonts w:asciiTheme="minorHAnsi" w:hAnsiTheme="minorHAnsi" w:cstheme="minorHAnsi"/>
          <w:sz w:val="22"/>
          <w:szCs w:val="22"/>
        </w:rPr>
        <w:lastRenderedPageBreak/>
        <w:t>The matrix reveals how effectively the model distinguishes between 'Loyal' and 'Churn' classes. By analyzing these counts, the telecommunication company can quantify the 'Miss Rate' and adjust retention strategies to target at-risk customers more accurately. This ensures that the deployment of the model translates into a real-wo</w:t>
      </w:r>
      <w:r>
        <w:rPr>
          <w:rFonts w:asciiTheme="minorHAnsi" w:hAnsiTheme="minorHAnsi" w:cstheme="minorHAnsi"/>
          <w:sz w:val="22"/>
          <w:szCs w:val="22"/>
        </w:rPr>
        <w:t>rld reduction in customer loss.</w:t>
      </w:r>
    </w:p>
    <w:p w14:paraId="5C7B77D5" w14:textId="164B894A" w:rsidR="0002198F" w:rsidRPr="0002198F" w:rsidRDefault="0002198F" w:rsidP="0002198F">
      <w:pPr>
        <w:pStyle w:val="NormalWeb"/>
        <w:rPr>
          <w:rFonts w:asciiTheme="minorHAnsi" w:hAnsiTheme="minorHAnsi" w:cstheme="minorHAnsi"/>
          <w:sz w:val="22"/>
          <w:szCs w:val="22"/>
        </w:rPr>
      </w:pPr>
      <w:r w:rsidRPr="0002198F">
        <w:rPr>
          <w:rFonts w:asciiTheme="minorHAnsi" w:hAnsiTheme="minorHAnsi" w:cstheme="minorHAnsi"/>
          <w:noProof/>
          <w:sz w:val="22"/>
          <w:szCs w:val="22"/>
        </w:rPr>
        <w:drawing>
          <wp:inline distT="0" distB="0" distL="0" distR="0" wp14:anchorId="367702CB" wp14:editId="5502117E">
            <wp:extent cx="3161287" cy="2581275"/>
            <wp:effectExtent l="0" t="0" r="1270" b="0"/>
            <wp:docPr id="1" name="Picture 1" descr="C:\Users\Dell\OneDrive\Pictures\Screenshots\Screenshot 2026-01-31 2216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OneDrive\Pictures\Screenshots\Screenshot 2026-01-31 221658.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12800" cy="2623337"/>
                    </a:xfrm>
                    <a:prstGeom prst="rect">
                      <a:avLst/>
                    </a:prstGeom>
                    <a:noFill/>
                    <a:ln>
                      <a:noFill/>
                    </a:ln>
                  </pic:spPr>
                </pic:pic>
              </a:graphicData>
            </a:graphic>
          </wp:inline>
        </w:drawing>
      </w:r>
    </w:p>
    <w:p w14:paraId="1134A5C5" w14:textId="020CA526" w:rsidR="0002198F" w:rsidRPr="0002198F" w:rsidRDefault="0002198F" w:rsidP="00721904">
      <w:pPr>
        <w:rPr>
          <w:rFonts w:cstheme="minorHAnsi"/>
          <w:b/>
          <w:bCs/>
        </w:rPr>
      </w:pPr>
    </w:p>
    <w:p w14:paraId="3848D548" w14:textId="77777777" w:rsidR="002D2178" w:rsidRDefault="002D2178" w:rsidP="002D2178">
      <w:pPr>
        <w:pStyle w:val="NormalWeb"/>
      </w:pPr>
      <w:r>
        <w:t>This matrix is the "Report Card" for our best Random Forest model. It breaks down the 2,000 predictions into four categories:</w:t>
      </w:r>
    </w:p>
    <w:p w14:paraId="5D2B0EC6" w14:textId="77777777" w:rsidR="002D2178" w:rsidRDefault="002D2178" w:rsidP="002D2178">
      <w:pPr>
        <w:pStyle w:val="NormalWeb"/>
        <w:numPr>
          <w:ilvl w:val="0"/>
          <w:numId w:val="15"/>
        </w:numPr>
      </w:pPr>
      <w:r>
        <w:rPr>
          <w:b/>
          <w:bCs/>
        </w:rPr>
        <w:t>True Positives (507):</w:t>
      </w:r>
      <w:r>
        <w:t xml:space="preserve"> Correctly caught customers who were going to leave.</w:t>
      </w:r>
    </w:p>
    <w:p w14:paraId="57E29B65" w14:textId="77777777" w:rsidR="002D2178" w:rsidRDefault="002D2178" w:rsidP="002D2178">
      <w:pPr>
        <w:pStyle w:val="NormalWeb"/>
        <w:numPr>
          <w:ilvl w:val="0"/>
          <w:numId w:val="15"/>
        </w:numPr>
      </w:pPr>
      <w:r>
        <w:rPr>
          <w:b/>
          <w:bCs/>
        </w:rPr>
        <w:t>True Negatives (505):</w:t>
      </w:r>
      <w:r>
        <w:t xml:space="preserve"> Correctly identified loyal customers.</w:t>
      </w:r>
    </w:p>
    <w:p w14:paraId="5641F88A" w14:textId="77777777" w:rsidR="00AE04DB" w:rsidRDefault="002D2178" w:rsidP="00AE04DB">
      <w:pPr>
        <w:pStyle w:val="NormalWeb"/>
        <w:numPr>
          <w:ilvl w:val="0"/>
          <w:numId w:val="15"/>
        </w:numPr>
      </w:pPr>
      <w:r>
        <w:rPr>
          <w:b/>
          <w:bCs/>
        </w:rPr>
        <w:t>The Challenge (527 False Negatives):</w:t>
      </w:r>
      <w:r>
        <w:t xml:space="preserve"> These are customers the model missed.</w:t>
      </w:r>
    </w:p>
    <w:p w14:paraId="6C945968" w14:textId="3BE89795" w:rsidR="00AE04DB" w:rsidRDefault="00AE04DB" w:rsidP="00AE04DB">
      <w:pPr>
        <w:pStyle w:val="NormalWeb"/>
        <w:ind w:left="720"/>
      </w:pPr>
      <w:r>
        <w:t>The 527 False Negatives represent 'Silent Churners.' To address this, we recommend that the marketing team reach out to all customers with a Churn Probability above 40%, even if the model predicts them as 'Loyal,' to provide a safety margin.</w:t>
      </w:r>
    </w:p>
    <w:p w14:paraId="0D5C3A1A" w14:textId="77777777" w:rsidR="002D2178" w:rsidRDefault="002D2178" w:rsidP="002D2178">
      <w:pPr>
        <w:pStyle w:val="NormalWeb"/>
        <w:numPr>
          <w:ilvl w:val="0"/>
          <w:numId w:val="15"/>
        </w:numPr>
      </w:pPr>
      <w:r>
        <w:rPr>
          <w:b/>
          <w:bCs/>
        </w:rPr>
        <w:t>The Takeaway:</w:t>
      </w:r>
      <w:r>
        <w:t xml:space="preserve"> The matrix shows that while the model is balanced, there is a high "Miss Rate." This justifies why we need more data features (like Contract Type) to improve the prediction in the future.</w:t>
      </w:r>
    </w:p>
    <w:p w14:paraId="3D229849" w14:textId="77777777" w:rsidR="002D2178" w:rsidRDefault="002D2178" w:rsidP="00721904">
      <w:pPr>
        <w:rPr>
          <w:b/>
          <w:bCs/>
        </w:rPr>
      </w:pPr>
    </w:p>
    <w:p w14:paraId="7F9DBFE6" w14:textId="3EFD88AF" w:rsidR="00721904" w:rsidRPr="00721904" w:rsidRDefault="002D2178" w:rsidP="00721904">
      <w:pPr>
        <w:rPr>
          <w:b/>
          <w:bCs/>
        </w:rPr>
      </w:pPr>
      <w:r>
        <w:rPr>
          <w:b/>
          <w:bCs/>
        </w:rPr>
        <w:t>8</w:t>
      </w:r>
      <w:r w:rsidR="00721904" w:rsidRPr="00721904">
        <w:rPr>
          <w:b/>
          <w:bCs/>
        </w:rPr>
        <w:t>. Deployment (Web App)</w:t>
      </w:r>
    </w:p>
    <w:p w14:paraId="61D7C57A" w14:textId="77777777" w:rsidR="00721904" w:rsidRPr="00721904" w:rsidRDefault="00721904" w:rsidP="00721904">
      <w:r w:rsidRPr="00721904">
        <w:t xml:space="preserve">We built a web interface using </w:t>
      </w:r>
      <w:r w:rsidRPr="00721904">
        <w:rPr>
          <w:b/>
          <w:bCs/>
        </w:rPr>
        <w:t>Flask</w:t>
      </w:r>
      <w:r w:rsidRPr="00721904">
        <w:t>.</w:t>
      </w:r>
    </w:p>
    <w:p w14:paraId="2DBFBAF4" w14:textId="77777777" w:rsidR="00721904" w:rsidRPr="00721904" w:rsidRDefault="00721904" w:rsidP="00721904">
      <w:pPr>
        <w:numPr>
          <w:ilvl w:val="0"/>
          <w:numId w:val="5"/>
        </w:numPr>
      </w:pPr>
      <w:r w:rsidRPr="00721904">
        <w:rPr>
          <w:b/>
          <w:bCs/>
        </w:rPr>
        <w:t>Inputs</w:t>
      </w:r>
      <w:r w:rsidRPr="00721904">
        <w:t>: The user enters customer details like Tenure and Senior Citizen status.</w:t>
      </w:r>
    </w:p>
    <w:p w14:paraId="2F73F01E" w14:textId="77777777" w:rsidR="00721904" w:rsidRPr="00721904" w:rsidRDefault="00721904" w:rsidP="00721904">
      <w:pPr>
        <w:numPr>
          <w:ilvl w:val="0"/>
          <w:numId w:val="5"/>
        </w:numPr>
      </w:pPr>
      <w:r w:rsidRPr="00721904">
        <w:rPr>
          <w:b/>
          <w:bCs/>
        </w:rPr>
        <w:t>Output</w:t>
      </w:r>
      <w:r w:rsidRPr="00721904">
        <w:t xml:space="preserve">: The app displays a </w:t>
      </w:r>
      <w:r w:rsidRPr="00721904">
        <w:rPr>
          <w:b/>
          <w:bCs/>
        </w:rPr>
        <w:t>Churn Probability</w:t>
      </w:r>
      <w:r w:rsidRPr="00721904">
        <w:t xml:space="preserve"> (e.g., 75%).</w:t>
      </w:r>
    </w:p>
    <w:p w14:paraId="0DCF81B3" w14:textId="77777777" w:rsidR="00721904" w:rsidRDefault="00721904" w:rsidP="00721904">
      <w:pPr>
        <w:numPr>
          <w:ilvl w:val="0"/>
          <w:numId w:val="5"/>
        </w:numPr>
      </w:pPr>
      <w:r w:rsidRPr="00721904">
        <w:rPr>
          <w:b/>
          <w:bCs/>
        </w:rPr>
        <w:t>Visual Aid</w:t>
      </w:r>
      <w:r w:rsidRPr="00721904">
        <w:t xml:space="preserve">: We added a progress bar that turns </w:t>
      </w:r>
      <w:r w:rsidRPr="00721904">
        <w:rPr>
          <w:b/>
          <w:bCs/>
        </w:rPr>
        <w:t>Red</w:t>
      </w:r>
      <w:r w:rsidRPr="00721904">
        <w:t xml:space="preserve"> for high risk (Churn = 1) and </w:t>
      </w:r>
      <w:r w:rsidRPr="00721904">
        <w:rPr>
          <w:b/>
          <w:bCs/>
        </w:rPr>
        <w:t>Green</w:t>
      </w:r>
      <w:r w:rsidRPr="00721904">
        <w:t xml:space="preserve"> for low risk (Loyal = 0).</w:t>
      </w:r>
    </w:p>
    <w:p w14:paraId="762ABDF9" w14:textId="61758DB6" w:rsidR="00E90304" w:rsidRPr="006242CB" w:rsidRDefault="002D2178" w:rsidP="00E90304">
      <w:pPr>
        <w:pStyle w:val="Heading2"/>
        <w:rPr>
          <w:rFonts w:asciiTheme="minorHAnsi" w:hAnsiTheme="minorHAnsi" w:cstheme="minorHAnsi"/>
          <w:b/>
          <w:color w:val="000000" w:themeColor="text1"/>
          <w:sz w:val="22"/>
          <w:szCs w:val="22"/>
        </w:rPr>
      </w:pPr>
      <w:r>
        <w:rPr>
          <w:rFonts w:asciiTheme="minorHAnsi" w:hAnsiTheme="minorHAnsi" w:cstheme="minorHAnsi"/>
          <w:b/>
          <w:color w:val="000000" w:themeColor="text1"/>
          <w:sz w:val="22"/>
          <w:szCs w:val="22"/>
        </w:rPr>
        <w:lastRenderedPageBreak/>
        <w:t>9</w:t>
      </w:r>
      <w:r w:rsidR="00E90304" w:rsidRPr="006242CB">
        <w:rPr>
          <w:rFonts w:asciiTheme="minorHAnsi" w:hAnsiTheme="minorHAnsi" w:cstheme="minorHAnsi"/>
          <w:b/>
          <w:color w:val="000000" w:themeColor="text1"/>
          <w:sz w:val="22"/>
          <w:szCs w:val="22"/>
        </w:rPr>
        <w:t>. System Architecture &amp; Deployment</w:t>
      </w:r>
    </w:p>
    <w:p w14:paraId="60C6E0C8" w14:textId="77777777" w:rsidR="00E90304" w:rsidRPr="0005291A" w:rsidRDefault="00E90304" w:rsidP="00E90304">
      <w:pPr>
        <w:pStyle w:val="NormalWeb"/>
        <w:rPr>
          <w:rFonts w:asciiTheme="minorHAnsi" w:hAnsiTheme="minorHAnsi" w:cstheme="minorHAnsi"/>
          <w:sz w:val="22"/>
          <w:szCs w:val="22"/>
        </w:rPr>
      </w:pPr>
      <w:r w:rsidRPr="0005291A">
        <w:rPr>
          <w:rFonts w:asciiTheme="minorHAnsi" w:hAnsiTheme="minorHAnsi" w:cstheme="minorHAnsi"/>
          <w:sz w:val="22"/>
          <w:szCs w:val="22"/>
        </w:rPr>
        <w:t xml:space="preserve">The project transitions from a theoretical notebook to a practical application using the </w:t>
      </w:r>
      <w:r w:rsidRPr="0005291A">
        <w:rPr>
          <w:rFonts w:asciiTheme="minorHAnsi" w:hAnsiTheme="minorHAnsi" w:cstheme="minorHAnsi"/>
          <w:b/>
          <w:bCs/>
          <w:sz w:val="22"/>
          <w:szCs w:val="22"/>
        </w:rPr>
        <w:t>Flask</w:t>
      </w:r>
      <w:r w:rsidRPr="0005291A">
        <w:rPr>
          <w:rFonts w:asciiTheme="minorHAnsi" w:hAnsiTheme="minorHAnsi" w:cstheme="minorHAnsi"/>
          <w:sz w:val="22"/>
          <w:szCs w:val="22"/>
        </w:rPr>
        <w:t xml:space="preserve"> web framework.</w:t>
      </w:r>
    </w:p>
    <w:p w14:paraId="48AA4514" w14:textId="77777777" w:rsidR="00E90304" w:rsidRPr="00E90304" w:rsidRDefault="00E90304" w:rsidP="00E90304">
      <w:pPr>
        <w:pStyle w:val="Heading3"/>
        <w:rPr>
          <w:color w:val="000000" w:themeColor="text1"/>
          <w:sz w:val="22"/>
          <w:szCs w:val="22"/>
        </w:rPr>
      </w:pPr>
      <w:r w:rsidRPr="00E90304">
        <w:rPr>
          <w:color w:val="000000" w:themeColor="text1"/>
          <w:sz w:val="22"/>
          <w:szCs w:val="22"/>
        </w:rPr>
        <w:t>Components:</w:t>
      </w:r>
    </w:p>
    <w:p w14:paraId="4728E3BC" w14:textId="77777777" w:rsidR="00E90304" w:rsidRPr="0005291A" w:rsidRDefault="00E90304" w:rsidP="00E90304">
      <w:pPr>
        <w:pStyle w:val="NormalWeb"/>
        <w:numPr>
          <w:ilvl w:val="0"/>
          <w:numId w:val="14"/>
        </w:numPr>
        <w:rPr>
          <w:rFonts w:asciiTheme="minorHAnsi" w:hAnsiTheme="minorHAnsi" w:cstheme="minorHAnsi"/>
          <w:sz w:val="22"/>
          <w:szCs w:val="22"/>
        </w:rPr>
      </w:pPr>
      <w:r w:rsidRPr="0005291A">
        <w:rPr>
          <w:rFonts w:asciiTheme="minorHAnsi" w:hAnsiTheme="minorHAnsi" w:cstheme="minorHAnsi"/>
          <w:b/>
          <w:bCs/>
          <w:sz w:val="22"/>
          <w:szCs w:val="22"/>
        </w:rPr>
        <w:t>The Brain (</w:t>
      </w:r>
      <w:r w:rsidRPr="0005291A">
        <w:rPr>
          <w:rStyle w:val="HTMLCode"/>
          <w:rFonts w:asciiTheme="minorHAnsi" w:eastAsiaTheme="majorEastAsia" w:hAnsiTheme="minorHAnsi" w:cstheme="minorHAnsi"/>
          <w:b/>
          <w:bCs/>
          <w:sz w:val="22"/>
          <w:szCs w:val="22"/>
        </w:rPr>
        <w:t>.pkl</w:t>
      </w:r>
      <w:r w:rsidRPr="0005291A">
        <w:rPr>
          <w:rFonts w:asciiTheme="minorHAnsi" w:hAnsiTheme="minorHAnsi" w:cstheme="minorHAnsi"/>
          <w:b/>
          <w:bCs/>
          <w:sz w:val="22"/>
          <w:szCs w:val="22"/>
        </w:rPr>
        <w:t xml:space="preserve"> files):</w:t>
      </w:r>
      <w:r w:rsidRPr="0005291A">
        <w:rPr>
          <w:rFonts w:asciiTheme="minorHAnsi" w:hAnsiTheme="minorHAnsi" w:cstheme="minorHAnsi"/>
          <w:sz w:val="22"/>
          <w:szCs w:val="22"/>
        </w:rPr>
        <w:t xml:space="preserve"> Serialized versions of the trained Random Forest model and Scaler using </w:t>
      </w:r>
      <w:r w:rsidRPr="0005291A">
        <w:rPr>
          <w:rStyle w:val="HTMLCode"/>
          <w:rFonts w:asciiTheme="minorHAnsi" w:eastAsiaTheme="majorEastAsia" w:hAnsiTheme="minorHAnsi" w:cstheme="minorHAnsi"/>
          <w:sz w:val="22"/>
          <w:szCs w:val="22"/>
        </w:rPr>
        <w:t>joblib</w:t>
      </w:r>
      <w:r w:rsidRPr="0005291A">
        <w:rPr>
          <w:rFonts w:asciiTheme="minorHAnsi" w:hAnsiTheme="minorHAnsi" w:cstheme="minorHAnsi"/>
          <w:sz w:val="22"/>
          <w:szCs w:val="22"/>
        </w:rPr>
        <w:t>.</w:t>
      </w:r>
    </w:p>
    <w:p w14:paraId="06B58A7A" w14:textId="77777777" w:rsidR="00E90304" w:rsidRPr="0005291A" w:rsidRDefault="00E90304" w:rsidP="00E90304">
      <w:pPr>
        <w:pStyle w:val="NormalWeb"/>
        <w:numPr>
          <w:ilvl w:val="0"/>
          <w:numId w:val="14"/>
        </w:numPr>
        <w:rPr>
          <w:rFonts w:asciiTheme="minorHAnsi" w:hAnsiTheme="minorHAnsi" w:cstheme="minorHAnsi"/>
          <w:sz w:val="22"/>
          <w:szCs w:val="22"/>
        </w:rPr>
      </w:pPr>
      <w:r w:rsidRPr="0005291A">
        <w:rPr>
          <w:rFonts w:asciiTheme="minorHAnsi" w:hAnsiTheme="minorHAnsi" w:cstheme="minorHAnsi"/>
          <w:b/>
          <w:bCs/>
          <w:sz w:val="22"/>
          <w:szCs w:val="22"/>
        </w:rPr>
        <w:t>The Backend (</w:t>
      </w:r>
      <w:r w:rsidRPr="0005291A">
        <w:rPr>
          <w:rStyle w:val="HTMLCode"/>
          <w:rFonts w:asciiTheme="minorHAnsi" w:eastAsiaTheme="majorEastAsia" w:hAnsiTheme="minorHAnsi" w:cstheme="minorHAnsi"/>
          <w:b/>
          <w:bCs/>
          <w:sz w:val="22"/>
          <w:szCs w:val="22"/>
        </w:rPr>
        <w:t>app.py</w:t>
      </w:r>
      <w:r w:rsidRPr="0005291A">
        <w:rPr>
          <w:rFonts w:asciiTheme="minorHAnsi" w:hAnsiTheme="minorHAnsi" w:cstheme="minorHAnsi"/>
          <w:b/>
          <w:bCs/>
          <w:sz w:val="22"/>
          <w:szCs w:val="22"/>
        </w:rPr>
        <w:t>):</w:t>
      </w:r>
      <w:r w:rsidRPr="0005291A">
        <w:rPr>
          <w:rFonts w:asciiTheme="minorHAnsi" w:hAnsiTheme="minorHAnsi" w:cstheme="minorHAnsi"/>
          <w:sz w:val="22"/>
          <w:szCs w:val="22"/>
        </w:rPr>
        <w:t xml:space="preserve"> A Python script that acts as the bridge between the user and the model.</w:t>
      </w:r>
    </w:p>
    <w:p w14:paraId="7D8E225D" w14:textId="77777777" w:rsidR="00E90304" w:rsidRPr="0005291A" w:rsidRDefault="00E90304" w:rsidP="00E90304">
      <w:pPr>
        <w:pStyle w:val="NormalWeb"/>
        <w:numPr>
          <w:ilvl w:val="0"/>
          <w:numId w:val="14"/>
        </w:numPr>
        <w:rPr>
          <w:rFonts w:asciiTheme="minorHAnsi" w:hAnsiTheme="minorHAnsi" w:cstheme="minorHAnsi"/>
          <w:sz w:val="22"/>
          <w:szCs w:val="22"/>
        </w:rPr>
      </w:pPr>
      <w:r w:rsidRPr="0005291A">
        <w:rPr>
          <w:rFonts w:asciiTheme="minorHAnsi" w:hAnsiTheme="minorHAnsi" w:cstheme="minorHAnsi"/>
          <w:b/>
          <w:bCs/>
          <w:sz w:val="22"/>
          <w:szCs w:val="22"/>
        </w:rPr>
        <w:t>The Frontend (</w:t>
      </w:r>
      <w:r w:rsidRPr="0005291A">
        <w:rPr>
          <w:rStyle w:val="HTMLCode"/>
          <w:rFonts w:asciiTheme="minorHAnsi" w:eastAsiaTheme="majorEastAsia" w:hAnsiTheme="minorHAnsi" w:cstheme="minorHAnsi"/>
          <w:b/>
          <w:bCs/>
          <w:sz w:val="22"/>
          <w:szCs w:val="22"/>
        </w:rPr>
        <w:t>HTML</w:t>
      </w:r>
      <w:r w:rsidRPr="0005291A">
        <w:rPr>
          <w:rFonts w:asciiTheme="minorHAnsi" w:hAnsiTheme="minorHAnsi" w:cstheme="minorHAnsi"/>
          <w:b/>
          <w:bCs/>
          <w:sz w:val="22"/>
          <w:szCs w:val="22"/>
        </w:rPr>
        <w:t>):</w:t>
      </w:r>
      <w:r w:rsidRPr="0005291A">
        <w:rPr>
          <w:rFonts w:asciiTheme="minorHAnsi" w:hAnsiTheme="minorHAnsi" w:cstheme="minorHAnsi"/>
          <w:sz w:val="22"/>
          <w:szCs w:val="22"/>
        </w:rPr>
        <w:t xml:space="preserve"> A two-page interface:</w:t>
      </w:r>
    </w:p>
    <w:p w14:paraId="50C944E4" w14:textId="77777777" w:rsidR="00E90304" w:rsidRPr="0005291A" w:rsidRDefault="00E90304" w:rsidP="00E90304">
      <w:pPr>
        <w:pStyle w:val="NormalWeb"/>
        <w:numPr>
          <w:ilvl w:val="1"/>
          <w:numId w:val="14"/>
        </w:numPr>
        <w:rPr>
          <w:rFonts w:asciiTheme="minorHAnsi" w:hAnsiTheme="minorHAnsi" w:cstheme="minorHAnsi"/>
          <w:sz w:val="22"/>
          <w:szCs w:val="22"/>
        </w:rPr>
      </w:pPr>
      <w:r w:rsidRPr="0005291A">
        <w:rPr>
          <w:rFonts w:asciiTheme="minorHAnsi" w:hAnsiTheme="minorHAnsi" w:cstheme="minorHAnsi"/>
          <w:b/>
          <w:bCs/>
          <w:sz w:val="22"/>
          <w:szCs w:val="22"/>
        </w:rPr>
        <w:t>Input Page:</w:t>
      </w:r>
      <w:r w:rsidRPr="0005291A">
        <w:rPr>
          <w:rFonts w:asciiTheme="minorHAnsi" w:hAnsiTheme="minorHAnsi" w:cstheme="minorHAnsi"/>
          <w:sz w:val="22"/>
          <w:szCs w:val="22"/>
        </w:rPr>
        <w:t xml:space="preserve"> Collects</w:t>
      </w:r>
      <w:r w:rsidRPr="00E90304">
        <w:rPr>
          <w:sz w:val="22"/>
          <w:szCs w:val="22"/>
        </w:rPr>
        <w:t xml:space="preserve"> </w:t>
      </w:r>
      <w:r w:rsidRPr="0005291A">
        <w:rPr>
          <w:rFonts w:asciiTheme="minorHAnsi" w:hAnsiTheme="minorHAnsi" w:cstheme="minorHAnsi"/>
          <w:sz w:val="22"/>
          <w:szCs w:val="22"/>
        </w:rPr>
        <w:t>10+ customer attributes.</w:t>
      </w:r>
    </w:p>
    <w:p w14:paraId="5464C973" w14:textId="77777777" w:rsidR="00E90304" w:rsidRPr="0005291A" w:rsidRDefault="00E90304" w:rsidP="00E90304">
      <w:pPr>
        <w:pStyle w:val="NormalWeb"/>
        <w:numPr>
          <w:ilvl w:val="1"/>
          <w:numId w:val="14"/>
        </w:numPr>
        <w:rPr>
          <w:rFonts w:asciiTheme="minorHAnsi" w:hAnsiTheme="minorHAnsi" w:cstheme="minorHAnsi"/>
          <w:sz w:val="22"/>
          <w:szCs w:val="22"/>
        </w:rPr>
      </w:pPr>
      <w:r w:rsidRPr="0005291A">
        <w:rPr>
          <w:rFonts w:asciiTheme="minorHAnsi" w:hAnsiTheme="minorHAnsi" w:cstheme="minorHAnsi"/>
          <w:b/>
          <w:bCs/>
          <w:sz w:val="22"/>
          <w:szCs w:val="22"/>
        </w:rPr>
        <w:t>Result Page:</w:t>
      </w:r>
      <w:r w:rsidRPr="0005291A">
        <w:rPr>
          <w:rFonts w:asciiTheme="minorHAnsi" w:hAnsiTheme="minorHAnsi" w:cstheme="minorHAnsi"/>
          <w:sz w:val="22"/>
          <w:szCs w:val="22"/>
        </w:rPr>
        <w:t xml:space="preserve"> Displays the Churn risk (High/Low) and the confidence probability.</w:t>
      </w:r>
    </w:p>
    <w:p w14:paraId="44D58F25" w14:textId="77777777" w:rsidR="00E90304" w:rsidRPr="0005291A" w:rsidRDefault="00E90304" w:rsidP="00E90304">
      <w:pPr>
        <w:rPr>
          <w:rFonts w:cstheme="minorHAnsi"/>
        </w:rPr>
      </w:pPr>
    </w:p>
    <w:p w14:paraId="23A84153" w14:textId="532D5DA4" w:rsidR="008D0776" w:rsidRPr="008D0776" w:rsidRDefault="002D2178" w:rsidP="008D0776">
      <w:pPr>
        <w:rPr>
          <w:b/>
          <w:bCs/>
        </w:rPr>
      </w:pPr>
      <w:r>
        <w:rPr>
          <w:b/>
          <w:bCs/>
        </w:rPr>
        <w:t>10</w:t>
      </w:r>
      <w:r w:rsidR="008D0776" w:rsidRPr="008D0776">
        <w:rPr>
          <w:b/>
          <w:bCs/>
        </w:rPr>
        <w:t>. Results</w:t>
      </w:r>
    </w:p>
    <w:p w14:paraId="08DEC1FB" w14:textId="77777777" w:rsidR="008D0776" w:rsidRPr="008D0776" w:rsidRDefault="008D0776" w:rsidP="008D0776">
      <w:r w:rsidRPr="008D0776">
        <w:t>The implementation of the machine learning pipeline yielded the following outcomes:</w:t>
      </w:r>
    </w:p>
    <w:p w14:paraId="64C46FD5" w14:textId="77777777" w:rsidR="008D0776" w:rsidRPr="008D0776" w:rsidRDefault="008D0776" w:rsidP="008D0776">
      <w:pPr>
        <w:numPr>
          <w:ilvl w:val="0"/>
          <w:numId w:val="12"/>
        </w:numPr>
      </w:pPr>
      <w:r w:rsidRPr="008D0776">
        <w:rPr>
          <w:b/>
          <w:bCs/>
        </w:rPr>
        <w:t>End-to-End Execution:</w:t>
      </w:r>
      <w:r w:rsidRPr="008D0776">
        <w:t xml:space="preserve"> The pipeline successfully processes raw telecommunications data through cleaning, encoding, and scaling to produce real-time churn predictions.</w:t>
      </w:r>
    </w:p>
    <w:p w14:paraId="5F031A50" w14:textId="77777777" w:rsidR="008D0776" w:rsidRPr="008D0776" w:rsidRDefault="008D0776" w:rsidP="008D0776">
      <w:pPr>
        <w:numPr>
          <w:ilvl w:val="0"/>
          <w:numId w:val="12"/>
        </w:numPr>
      </w:pPr>
      <w:r w:rsidRPr="008D0776">
        <w:rPr>
          <w:b/>
          <w:bCs/>
        </w:rPr>
        <w:t>Data Integrity:</w:t>
      </w:r>
      <w:r w:rsidRPr="008D0776">
        <w:t xml:space="preserve"> Automated validation steps ensured that missing values and outliers were handled, preventing "garbage-in, garbage-out" scenarios.</w:t>
      </w:r>
    </w:p>
    <w:p w14:paraId="15156A66" w14:textId="77777777" w:rsidR="008D0776" w:rsidRPr="008D0776" w:rsidRDefault="008D0776" w:rsidP="008D0776">
      <w:pPr>
        <w:numPr>
          <w:ilvl w:val="0"/>
          <w:numId w:val="12"/>
        </w:numPr>
      </w:pPr>
      <w:r w:rsidRPr="008D0776">
        <w:rPr>
          <w:b/>
          <w:bCs/>
        </w:rPr>
        <w:t>Feature Stability:</w:t>
      </w:r>
      <w:r w:rsidRPr="008D0776">
        <w:t xml:space="preserve"> By utilizing a centralized feature list and a saved StandardScaler, the system maintains mathematical consistency between training and live inference.</w:t>
      </w:r>
    </w:p>
    <w:p w14:paraId="0EA93A60" w14:textId="1F020ADC" w:rsidR="008D0776" w:rsidRDefault="008D0776" w:rsidP="008D0776">
      <w:pPr>
        <w:numPr>
          <w:ilvl w:val="0"/>
          <w:numId w:val="12"/>
        </w:numPr>
      </w:pPr>
      <w:r w:rsidRPr="008D0776">
        <w:rPr>
          <w:b/>
          <w:bCs/>
        </w:rPr>
        <w:t>Model Performance:</w:t>
      </w:r>
      <w:r w:rsidRPr="008D0776">
        <w:t xml:space="preserve"> The </w:t>
      </w:r>
      <w:r w:rsidRPr="008D0776">
        <w:rPr>
          <w:b/>
          <w:bCs/>
        </w:rPr>
        <w:t>Random Forest</w:t>
      </w:r>
      <w:r w:rsidRPr="008D0776">
        <w:t xml:space="preserve"> ensemble provided the most robust results, delivering valid churn probabilities that are ready for business deployment via the Flask web interface.</w:t>
      </w:r>
    </w:p>
    <w:p w14:paraId="65760AFA" w14:textId="138D2C41" w:rsidR="008C42BC" w:rsidRDefault="008C42BC" w:rsidP="008C42BC">
      <w:pPr>
        <w:rPr>
          <w:b/>
        </w:rPr>
      </w:pPr>
      <w:r>
        <w:rPr>
          <w:b/>
          <w:bCs/>
        </w:rPr>
        <w:t>11.</w:t>
      </w:r>
      <w:r w:rsidRPr="008C42BC">
        <w:t xml:space="preserve"> </w:t>
      </w:r>
      <w:r w:rsidRPr="008C42BC">
        <w:rPr>
          <w:b/>
        </w:rPr>
        <w:t>Future Scope</w:t>
      </w:r>
    </w:p>
    <w:p w14:paraId="29E77DCD" w14:textId="022DCC2E" w:rsidR="008C42BC" w:rsidRDefault="008C42BC" w:rsidP="008C42BC">
      <w:r>
        <w:t>1. Data Enrichment (Better Information):</w:t>
      </w:r>
    </w:p>
    <w:p w14:paraId="0C93F8EB" w14:textId="77777777" w:rsidR="008C42BC" w:rsidRPr="008C42BC" w:rsidRDefault="008C42BC" w:rsidP="008C42BC">
      <w:pPr>
        <w:pStyle w:val="NormalWeb"/>
        <w:rPr>
          <w:rFonts w:asciiTheme="minorHAnsi" w:hAnsiTheme="minorHAnsi" w:cstheme="minorHAnsi"/>
          <w:sz w:val="22"/>
          <w:szCs w:val="22"/>
        </w:rPr>
      </w:pPr>
      <w:r w:rsidRPr="008C42BC">
        <w:rPr>
          <w:rFonts w:asciiTheme="minorHAnsi" w:hAnsiTheme="minorHAnsi" w:cstheme="minorHAnsi"/>
          <w:sz w:val="22"/>
          <w:szCs w:val="22"/>
        </w:rPr>
        <w:t>Currently, our model has about 53% accuracy because it is missing "strong" information like how much a customer pays (Monthly Charges) or if they are on a 2-year contract.</w:t>
      </w:r>
    </w:p>
    <w:p w14:paraId="23C1088B" w14:textId="77777777" w:rsidR="008C42BC" w:rsidRPr="008C42BC" w:rsidRDefault="008C42BC" w:rsidP="008C42BC">
      <w:pPr>
        <w:pStyle w:val="NormalWeb"/>
        <w:numPr>
          <w:ilvl w:val="0"/>
          <w:numId w:val="16"/>
        </w:numPr>
        <w:rPr>
          <w:rFonts w:asciiTheme="minorHAnsi" w:hAnsiTheme="minorHAnsi" w:cstheme="minorHAnsi"/>
          <w:sz w:val="22"/>
          <w:szCs w:val="22"/>
        </w:rPr>
      </w:pPr>
      <w:r w:rsidRPr="008C42BC">
        <w:rPr>
          <w:rFonts w:asciiTheme="minorHAnsi" w:hAnsiTheme="minorHAnsi" w:cstheme="minorHAnsi"/>
          <w:b/>
          <w:bCs/>
          <w:sz w:val="22"/>
          <w:szCs w:val="22"/>
        </w:rPr>
        <w:t>The Goal:</w:t>
      </w:r>
      <w:r w:rsidRPr="008C42BC">
        <w:rPr>
          <w:rFonts w:asciiTheme="minorHAnsi" w:hAnsiTheme="minorHAnsi" w:cstheme="minorHAnsi"/>
          <w:sz w:val="22"/>
          <w:szCs w:val="22"/>
        </w:rPr>
        <w:t xml:space="preserve"> Adding these features would give the model a clearer signal of why people leave.</w:t>
      </w:r>
    </w:p>
    <w:p w14:paraId="3F7186AD" w14:textId="77777777" w:rsidR="008C42BC" w:rsidRDefault="008C42BC" w:rsidP="008C42BC">
      <w:pPr>
        <w:pStyle w:val="NormalWeb"/>
        <w:numPr>
          <w:ilvl w:val="0"/>
          <w:numId w:val="16"/>
        </w:numPr>
        <w:rPr>
          <w:rFonts w:asciiTheme="minorHAnsi" w:hAnsiTheme="minorHAnsi" w:cstheme="minorHAnsi"/>
          <w:sz w:val="22"/>
          <w:szCs w:val="22"/>
        </w:rPr>
      </w:pPr>
      <w:r w:rsidRPr="008C42BC">
        <w:rPr>
          <w:rFonts w:asciiTheme="minorHAnsi" w:hAnsiTheme="minorHAnsi" w:cstheme="minorHAnsi"/>
          <w:b/>
          <w:bCs/>
          <w:sz w:val="22"/>
          <w:szCs w:val="22"/>
        </w:rPr>
        <w:t>Simplified:</w:t>
      </w:r>
      <w:r w:rsidRPr="008C42BC">
        <w:rPr>
          <w:rFonts w:asciiTheme="minorHAnsi" w:hAnsiTheme="minorHAnsi" w:cstheme="minorHAnsi"/>
          <w:sz w:val="22"/>
          <w:szCs w:val="22"/>
        </w:rPr>
        <w:t xml:space="preserve"> It’s like trying to predict if a student passes an exam without knowing their study hours. Adding "Monthly Charges" is like adding those study hours—it makes the prediction much easier.</w:t>
      </w:r>
    </w:p>
    <w:p w14:paraId="4668F1BE" w14:textId="33473D04" w:rsidR="00ED5929" w:rsidRDefault="00ED5929" w:rsidP="00ED5929">
      <w:pPr>
        <w:pStyle w:val="NormalWeb"/>
        <w:ind w:left="720"/>
      </w:pPr>
      <w:bookmarkStart w:id="0" w:name="_GoBack"/>
      <w:bookmarkEnd w:id="0"/>
      <w:r w:rsidRPr="00ED5929">
        <w:rPr>
          <w:b/>
        </w:rPr>
        <w:t>Technical Summary Table</w:t>
      </w:r>
      <w:r>
        <w:t>:</w:t>
      </w:r>
    </w:p>
    <w:tbl>
      <w:tblPr>
        <w:tblpPr w:leftFromText="180" w:rightFromText="180" w:vertAnchor="text" w:tblpY="1"/>
        <w:tblOverlap w:val="never"/>
        <w:tblW w:w="8864" w:type="dxa"/>
        <w:tblCellSpacing w:w="15" w:type="dxa"/>
        <w:tblCellMar>
          <w:left w:w="0" w:type="dxa"/>
          <w:right w:w="0" w:type="dxa"/>
        </w:tblCellMar>
        <w:tblLook w:val="04A0" w:firstRow="1" w:lastRow="0" w:firstColumn="1" w:lastColumn="0" w:noHBand="0" w:noVBand="1"/>
      </w:tblPr>
      <w:tblGrid>
        <w:gridCol w:w="1795"/>
        <w:gridCol w:w="2950"/>
        <w:gridCol w:w="4119"/>
      </w:tblGrid>
      <w:tr w:rsidR="00ED5929" w:rsidRPr="00ED5929" w14:paraId="5E5389DC" w14:textId="77777777" w:rsidTr="00ED5929">
        <w:trPr>
          <w:trHeight w:val="158"/>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C5F02E" w14:textId="77777777" w:rsidR="00ED5929" w:rsidRPr="00ED5929" w:rsidRDefault="00ED5929" w:rsidP="00ED5929">
            <w:pPr>
              <w:spacing w:after="0" w:line="240" w:lineRule="auto"/>
              <w:rPr>
                <w:rFonts w:ascii="Times New Roman" w:eastAsia="Times New Roman" w:hAnsi="Times New Roman" w:cs="Times New Roman"/>
                <w:color w:val="1F1F1F"/>
                <w:sz w:val="24"/>
                <w:szCs w:val="24"/>
                <w:lang w:eastAsia="en-IN"/>
              </w:rPr>
            </w:pPr>
            <w:r w:rsidRPr="00ED5929">
              <w:rPr>
                <w:rFonts w:ascii="Times New Roman" w:eastAsia="Times New Roman" w:hAnsi="Times New Roman" w:cs="Times New Roman"/>
                <w:b/>
                <w:bCs/>
                <w:color w:val="1F1F1F"/>
                <w:sz w:val="24"/>
                <w:szCs w:val="24"/>
                <w:bdr w:val="none" w:sz="0" w:space="0" w:color="auto" w:frame="1"/>
                <w:lang w:eastAsia="en-IN"/>
              </w:rPr>
              <w:t>Milestone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BEC4E" w14:textId="77777777" w:rsidR="00ED5929" w:rsidRPr="00ED5929" w:rsidRDefault="00ED5929" w:rsidP="00ED5929">
            <w:pPr>
              <w:spacing w:after="0" w:line="240" w:lineRule="auto"/>
              <w:rPr>
                <w:rFonts w:ascii="Times New Roman" w:eastAsia="Times New Roman" w:hAnsi="Times New Roman" w:cs="Times New Roman"/>
                <w:color w:val="1F1F1F"/>
                <w:sz w:val="24"/>
                <w:szCs w:val="24"/>
                <w:lang w:eastAsia="en-IN"/>
              </w:rPr>
            </w:pPr>
            <w:r w:rsidRPr="00ED5929">
              <w:rPr>
                <w:rFonts w:ascii="Times New Roman" w:eastAsia="Times New Roman" w:hAnsi="Times New Roman" w:cs="Times New Roman"/>
                <w:b/>
                <w:bCs/>
                <w:color w:val="1F1F1F"/>
                <w:sz w:val="24"/>
                <w:szCs w:val="24"/>
                <w:bdr w:val="none" w:sz="0" w:space="0" w:color="auto" w:frame="1"/>
                <w:lang w:eastAsia="en-IN"/>
              </w:rPr>
              <w:t>Technical Tool Used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C52CC7" w14:textId="77777777" w:rsidR="00ED5929" w:rsidRPr="00ED5929" w:rsidRDefault="00ED5929" w:rsidP="00ED5929">
            <w:pPr>
              <w:spacing w:after="0" w:line="240" w:lineRule="auto"/>
              <w:rPr>
                <w:rFonts w:ascii="Times New Roman" w:eastAsia="Times New Roman" w:hAnsi="Times New Roman" w:cs="Times New Roman"/>
                <w:color w:val="1F1F1F"/>
                <w:sz w:val="24"/>
                <w:szCs w:val="24"/>
                <w:lang w:eastAsia="en-IN"/>
              </w:rPr>
            </w:pPr>
            <w:r w:rsidRPr="00ED5929">
              <w:rPr>
                <w:rFonts w:ascii="Times New Roman" w:eastAsia="Times New Roman" w:hAnsi="Times New Roman" w:cs="Times New Roman"/>
                <w:b/>
                <w:bCs/>
                <w:color w:val="1F1F1F"/>
                <w:sz w:val="24"/>
                <w:szCs w:val="24"/>
                <w:bdr w:val="none" w:sz="0" w:space="0" w:color="auto" w:frame="1"/>
                <w:lang w:eastAsia="en-IN"/>
              </w:rPr>
              <w:t>Outcome</w:t>
            </w:r>
          </w:p>
        </w:tc>
      </w:tr>
      <w:tr w:rsidR="00ED5929" w:rsidRPr="00ED5929" w14:paraId="1AB25F62" w14:textId="77777777" w:rsidTr="00ED5929">
        <w:trPr>
          <w:trHeight w:val="10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DCA645" w14:textId="77777777" w:rsidR="00ED5929" w:rsidRPr="00ED5929" w:rsidRDefault="00ED5929" w:rsidP="00ED5929">
            <w:pPr>
              <w:spacing w:after="0" w:line="240" w:lineRule="auto"/>
              <w:rPr>
                <w:rFonts w:ascii="Times New Roman" w:eastAsia="Times New Roman" w:hAnsi="Times New Roman" w:cs="Times New Roman"/>
                <w:color w:val="1F1F1F"/>
                <w:sz w:val="24"/>
                <w:szCs w:val="24"/>
                <w:lang w:eastAsia="en-IN"/>
              </w:rPr>
            </w:pPr>
            <w:r w:rsidRPr="00ED5929">
              <w:rPr>
                <w:rFonts w:ascii="Times New Roman" w:eastAsia="Times New Roman" w:hAnsi="Times New Roman" w:cs="Times New Roman"/>
                <w:b/>
                <w:bCs/>
                <w:color w:val="1F1F1F"/>
                <w:sz w:val="24"/>
                <w:szCs w:val="24"/>
                <w:bdr w:val="none" w:sz="0" w:space="0" w:color="auto" w:frame="1"/>
                <w:lang w:eastAsia="en-IN"/>
              </w:rPr>
              <w:t>Cleaning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38DBE" w14:textId="77777777" w:rsidR="00ED5929" w:rsidRPr="00ED5929" w:rsidRDefault="00ED5929" w:rsidP="00ED5929">
            <w:pPr>
              <w:spacing w:after="0" w:line="240" w:lineRule="auto"/>
              <w:rPr>
                <w:rFonts w:ascii="Times New Roman" w:eastAsia="Times New Roman" w:hAnsi="Times New Roman" w:cs="Times New Roman"/>
                <w:color w:val="1F1F1F"/>
                <w:sz w:val="24"/>
                <w:szCs w:val="24"/>
                <w:lang w:eastAsia="en-IN"/>
              </w:rPr>
            </w:pPr>
            <w:r w:rsidRPr="00ED5929">
              <w:rPr>
                <w:rFonts w:ascii="Courier New" w:eastAsia="Times New Roman" w:hAnsi="Courier New" w:cs="Courier New"/>
                <w:color w:val="444746"/>
                <w:sz w:val="20"/>
                <w:szCs w:val="20"/>
                <w:bdr w:val="none" w:sz="0" w:space="0" w:color="auto" w:frame="1"/>
                <w:lang w:eastAsia="en-IN"/>
              </w:rPr>
              <w:t>fillna()</w:t>
            </w:r>
            <w:r w:rsidRPr="00ED5929">
              <w:rPr>
                <w:rFonts w:ascii="Times New Roman" w:eastAsia="Times New Roman" w:hAnsi="Times New Roman" w:cs="Times New Roman"/>
                <w:color w:val="1F1F1F"/>
                <w:sz w:val="24"/>
                <w:szCs w:val="24"/>
                <w:bdr w:val="none" w:sz="0" w:space="0" w:color="auto" w:frame="1"/>
                <w:lang w:eastAsia="en-IN"/>
              </w:rPr>
              <w:t xml:space="preserve"> (Mode/Mean)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C1825A" w14:textId="77777777" w:rsidR="00ED5929" w:rsidRPr="00ED5929" w:rsidRDefault="00ED5929" w:rsidP="00ED5929">
            <w:pPr>
              <w:spacing w:after="0" w:line="240" w:lineRule="auto"/>
              <w:rPr>
                <w:rFonts w:ascii="Times New Roman" w:eastAsia="Times New Roman" w:hAnsi="Times New Roman" w:cs="Times New Roman"/>
                <w:color w:val="1F1F1F"/>
                <w:sz w:val="24"/>
                <w:szCs w:val="24"/>
                <w:lang w:eastAsia="en-IN"/>
              </w:rPr>
            </w:pPr>
            <w:r w:rsidRPr="00ED5929">
              <w:rPr>
                <w:rFonts w:ascii="Times New Roman" w:eastAsia="Times New Roman" w:hAnsi="Times New Roman" w:cs="Times New Roman"/>
                <w:color w:val="1F1F1F"/>
                <w:sz w:val="24"/>
                <w:szCs w:val="24"/>
                <w:bdr w:val="none" w:sz="0" w:space="0" w:color="auto" w:frame="1"/>
                <w:lang w:eastAsia="en-IN"/>
              </w:rPr>
              <w:t>10,000 clean rows for training</w:t>
            </w:r>
          </w:p>
        </w:tc>
      </w:tr>
      <w:tr w:rsidR="00ED5929" w:rsidRPr="00ED5929" w14:paraId="14F579A4" w14:textId="77777777" w:rsidTr="00ED5929">
        <w:trPr>
          <w:trHeight w:val="1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1FE48" w14:textId="77777777" w:rsidR="00ED5929" w:rsidRPr="00ED5929" w:rsidRDefault="00ED5929" w:rsidP="00ED5929">
            <w:pPr>
              <w:spacing w:after="0" w:line="240" w:lineRule="auto"/>
              <w:rPr>
                <w:rFonts w:ascii="Times New Roman" w:eastAsia="Times New Roman" w:hAnsi="Times New Roman" w:cs="Times New Roman"/>
                <w:color w:val="1F1F1F"/>
                <w:sz w:val="24"/>
                <w:szCs w:val="24"/>
                <w:lang w:eastAsia="en-IN"/>
              </w:rPr>
            </w:pPr>
            <w:r w:rsidRPr="00ED5929">
              <w:rPr>
                <w:rFonts w:ascii="Times New Roman" w:eastAsia="Times New Roman" w:hAnsi="Times New Roman" w:cs="Times New Roman"/>
                <w:b/>
                <w:bCs/>
                <w:color w:val="1F1F1F"/>
                <w:sz w:val="24"/>
                <w:szCs w:val="24"/>
                <w:bdr w:val="none" w:sz="0" w:space="0" w:color="auto" w:frame="1"/>
                <w:lang w:eastAsia="en-IN"/>
              </w:rPr>
              <w:lastRenderedPageBreak/>
              <w:t>Scaling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84E0AC" w14:textId="77777777" w:rsidR="00ED5929" w:rsidRPr="00ED5929" w:rsidRDefault="00ED5929" w:rsidP="00ED5929">
            <w:pPr>
              <w:spacing w:after="0" w:line="240" w:lineRule="auto"/>
              <w:rPr>
                <w:rFonts w:ascii="Times New Roman" w:eastAsia="Times New Roman" w:hAnsi="Times New Roman" w:cs="Times New Roman"/>
                <w:color w:val="1F1F1F"/>
                <w:sz w:val="24"/>
                <w:szCs w:val="24"/>
                <w:lang w:eastAsia="en-IN"/>
              </w:rPr>
            </w:pPr>
            <w:r w:rsidRPr="00ED5929">
              <w:rPr>
                <w:rFonts w:ascii="Courier New" w:eastAsia="Times New Roman" w:hAnsi="Courier New" w:cs="Courier New"/>
                <w:color w:val="444746"/>
                <w:sz w:val="20"/>
                <w:szCs w:val="20"/>
                <w:bdr w:val="none" w:sz="0" w:space="0" w:color="auto" w:frame="1"/>
                <w:lang w:eastAsia="en-IN"/>
              </w:rPr>
              <w:t>StandardScaler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ABCD72" w14:textId="77777777" w:rsidR="00ED5929" w:rsidRPr="00ED5929" w:rsidRDefault="00ED5929" w:rsidP="00ED5929">
            <w:pPr>
              <w:spacing w:after="0" w:line="240" w:lineRule="auto"/>
              <w:rPr>
                <w:rFonts w:ascii="Times New Roman" w:eastAsia="Times New Roman" w:hAnsi="Times New Roman" w:cs="Times New Roman"/>
                <w:color w:val="1F1F1F"/>
                <w:sz w:val="24"/>
                <w:szCs w:val="24"/>
                <w:lang w:eastAsia="en-IN"/>
              </w:rPr>
            </w:pPr>
            <w:r w:rsidRPr="00ED5929">
              <w:rPr>
                <w:rFonts w:ascii="Times New Roman" w:eastAsia="Times New Roman" w:hAnsi="Times New Roman" w:cs="Times New Roman"/>
                <w:color w:val="1F1F1F"/>
                <w:sz w:val="24"/>
                <w:szCs w:val="24"/>
                <w:bdr w:val="none" w:sz="0" w:space="0" w:color="auto" w:frame="1"/>
                <w:lang w:eastAsia="en-IN"/>
              </w:rPr>
              <w:t>Normalized Tenure &amp; Senior Citizen values</w:t>
            </w:r>
          </w:p>
        </w:tc>
      </w:tr>
      <w:tr w:rsidR="00ED5929" w:rsidRPr="00ED5929" w14:paraId="3F5010A6" w14:textId="77777777" w:rsidTr="00ED5929">
        <w:trPr>
          <w:trHeight w:val="289"/>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8395C" w14:textId="77777777" w:rsidR="00ED5929" w:rsidRPr="00ED5929" w:rsidRDefault="00ED5929" w:rsidP="00ED5929">
            <w:pPr>
              <w:spacing w:after="0" w:line="240" w:lineRule="auto"/>
              <w:rPr>
                <w:rFonts w:ascii="Times New Roman" w:eastAsia="Times New Roman" w:hAnsi="Times New Roman" w:cs="Times New Roman"/>
                <w:color w:val="1F1F1F"/>
                <w:sz w:val="24"/>
                <w:szCs w:val="24"/>
                <w:lang w:eastAsia="en-IN"/>
              </w:rPr>
            </w:pPr>
            <w:r w:rsidRPr="00ED5929">
              <w:rPr>
                <w:rFonts w:ascii="Times New Roman" w:eastAsia="Times New Roman" w:hAnsi="Times New Roman" w:cs="Times New Roman"/>
                <w:b/>
                <w:bCs/>
                <w:color w:val="1F1F1F"/>
                <w:sz w:val="24"/>
                <w:szCs w:val="24"/>
                <w:bdr w:val="none" w:sz="0" w:space="0" w:color="auto" w:frame="1"/>
                <w:lang w:eastAsia="en-IN"/>
              </w:rPr>
              <w:t>Optimization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CD3B69" w14:textId="77777777" w:rsidR="00ED5929" w:rsidRPr="00ED5929" w:rsidRDefault="00ED5929" w:rsidP="00ED5929">
            <w:pPr>
              <w:spacing w:after="0" w:line="240" w:lineRule="auto"/>
              <w:rPr>
                <w:rFonts w:ascii="Times New Roman" w:eastAsia="Times New Roman" w:hAnsi="Times New Roman" w:cs="Times New Roman"/>
                <w:color w:val="1F1F1F"/>
                <w:sz w:val="24"/>
                <w:szCs w:val="24"/>
                <w:lang w:eastAsia="en-IN"/>
              </w:rPr>
            </w:pPr>
            <w:r w:rsidRPr="00ED5929">
              <w:rPr>
                <w:rFonts w:ascii="Courier New" w:eastAsia="Times New Roman" w:hAnsi="Courier New" w:cs="Courier New"/>
                <w:color w:val="444746"/>
                <w:sz w:val="20"/>
                <w:szCs w:val="20"/>
                <w:bdr w:val="none" w:sz="0" w:space="0" w:color="auto" w:frame="1"/>
                <w:lang w:eastAsia="en-IN"/>
              </w:rPr>
              <w:t>GridSearchCV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6D25CD" w14:textId="77777777" w:rsidR="00ED5929" w:rsidRPr="00ED5929" w:rsidRDefault="00ED5929" w:rsidP="00ED5929">
            <w:pPr>
              <w:spacing w:after="0" w:line="240" w:lineRule="auto"/>
              <w:rPr>
                <w:rFonts w:ascii="Times New Roman" w:eastAsia="Times New Roman" w:hAnsi="Times New Roman" w:cs="Times New Roman"/>
                <w:color w:val="1F1F1F"/>
                <w:sz w:val="24"/>
                <w:szCs w:val="24"/>
                <w:lang w:eastAsia="en-IN"/>
              </w:rPr>
            </w:pPr>
            <w:r w:rsidRPr="00ED5929">
              <w:rPr>
                <w:rFonts w:ascii="Times New Roman" w:eastAsia="Times New Roman" w:hAnsi="Times New Roman" w:cs="Times New Roman"/>
                <w:color w:val="1F1F1F"/>
                <w:sz w:val="24"/>
                <w:szCs w:val="24"/>
                <w:bdr w:val="none" w:sz="0" w:space="0" w:color="auto" w:frame="1"/>
                <w:lang w:eastAsia="en-IN"/>
              </w:rPr>
              <w:t xml:space="preserve">Found optimal </w:t>
            </w:r>
            <w:r w:rsidRPr="00ED5929">
              <w:rPr>
                <w:rFonts w:ascii="Courier New" w:eastAsia="Times New Roman" w:hAnsi="Courier New" w:cs="Courier New"/>
                <w:color w:val="444746"/>
                <w:sz w:val="20"/>
                <w:szCs w:val="20"/>
                <w:bdr w:val="none" w:sz="0" w:space="0" w:color="auto" w:frame="1"/>
                <w:lang w:eastAsia="en-IN"/>
              </w:rPr>
              <w:t>max_depth</w:t>
            </w:r>
            <w:r w:rsidRPr="00ED5929">
              <w:rPr>
                <w:rFonts w:ascii="Times New Roman" w:eastAsia="Times New Roman" w:hAnsi="Times New Roman" w:cs="Times New Roman"/>
                <w:color w:val="1F1F1F"/>
                <w:sz w:val="24"/>
                <w:szCs w:val="24"/>
                <w:bdr w:val="none" w:sz="0" w:space="0" w:color="auto" w:frame="1"/>
                <w:lang w:eastAsia="en-IN"/>
              </w:rPr>
              <w:t xml:space="preserve"> &amp; </w:t>
            </w:r>
            <w:r w:rsidRPr="00ED5929">
              <w:rPr>
                <w:rFonts w:ascii="Courier New" w:eastAsia="Times New Roman" w:hAnsi="Courier New" w:cs="Courier New"/>
                <w:color w:val="444746"/>
                <w:sz w:val="20"/>
                <w:szCs w:val="20"/>
                <w:bdr w:val="none" w:sz="0" w:space="0" w:color="auto" w:frame="1"/>
                <w:lang w:eastAsia="en-IN"/>
              </w:rPr>
              <w:t>n_estimators</w:t>
            </w:r>
          </w:p>
        </w:tc>
      </w:tr>
      <w:tr w:rsidR="00ED5929" w:rsidRPr="00ED5929" w14:paraId="2FD4D290" w14:textId="77777777" w:rsidTr="00ED5929">
        <w:trPr>
          <w:trHeight w:val="31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9B8EB6" w14:textId="77777777" w:rsidR="00ED5929" w:rsidRPr="00ED5929" w:rsidRDefault="00ED5929" w:rsidP="00ED5929">
            <w:pPr>
              <w:spacing w:after="0" w:line="240" w:lineRule="auto"/>
              <w:rPr>
                <w:rFonts w:ascii="Times New Roman" w:eastAsia="Times New Roman" w:hAnsi="Times New Roman" w:cs="Times New Roman"/>
                <w:color w:val="1F1F1F"/>
                <w:sz w:val="24"/>
                <w:szCs w:val="24"/>
                <w:lang w:eastAsia="en-IN"/>
              </w:rPr>
            </w:pPr>
            <w:r w:rsidRPr="00ED5929">
              <w:rPr>
                <w:rFonts w:ascii="Times New Roman" w:eastAsia="Times New Roman" w:hAnsi="Times New Roman" w:cs="Times New Roman"/>
                <w:b/>
                <w:bCs/>
                <w:color w:val="1F1F1F"/>
                <w:sz w:val="24"/>
                <w:szCs w:val="24"/>
                <w:bdr w:val="none" w:sz="0" w:space="0" w:color="auto" w:frame="1"/>
                <w:lang w:eastAsia="en-IN"/>
              </w:rPr>
              <w:t>Validation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ED739" w14:textId="77777777" w:rsidR="00ED5929" w:rsidRPr="00ED5929" w:rsidRDefault="00ED5929" w:rsidP="00ED5929">
            <w:pPr>
              <w:spacing w:after="0" w:line="240" w:lineRule="auto"/>
              <w:rPr>
                <w:rFonts w:ascii="Times New Roman" w:eastAsia="Times New Roman" w:hAnsi="Times New Roman" w:cs="Times New Roman"/>
                <w:color w:val="1F1F1F"/>
                <w:sz w:val="24"/>
                <w:szCs w:val="24"/>
                <w:lang w:eastAsia="en-IN"/>
              </w:rPr>
            </w:pPr>
            <w:r w:rsidRPr="00ED5929">
              <w:rPr>
                <w:rFonts w:ascii="Courier New" w:eastAsia="Times New Roman" w:hAnsi="Courier New" w:cs="Courier New"/>
                <w:color w:val="444746"/>
                <w:sz w:val="20"/>
                <w:szCs w:val="20"/>
                <w:bdr w:val="none" w:sz="0" w:space="0" w:color="auto" w:frame="1"/>
                <w:lang w:eastAsia="en-IN"/>
              </w:rPr>
              <w:t>5-Fold Cross-Validation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539054" w14:textId="77777777" w:rsidR="00ED5929" w:rsidRPr="00ED5929" w:rsidRDefault="00ED5929" w:rsidP="00ED5929">
            <w:pPr>
              <w:spacing w:after="0" w:line="240" w:lineRule="auto"/>
              <w:rPr>
                <w:rFonts w:ascii="Times New Roman" w:eastAsia="Times New Roman" w:hAnsi="Times New Roman" w:cs="Times New Roman"/>
                <w:color w:val="1F1F1F"/>
                <w:sz w:val="24"/>
                <w:szCs w:val="24"/>
                <w:lang w:eastAsia="en-IN"/>
              </w:rPr>
            </w:pPr>
            <w:r w:rsidRPr="00ED5929">
              <w:rPr>
                <w:rFonts w:ascii="Times New Roman" w:eastAsia="Times New Roman" w:hAnsi="Times New Roman" w:cs="Times New Roman"/>
                <w:color w:val="1F1F1F"/>
                <w:sz w:val="24"/>
                <w:szCs w:val="24"/>
                <w:bdr w:val="none" w:sz="0" w:space="0" w:color="auto" w:frame="1"/>
                <w:lang w:eastAsia="en-IN"/>
              </w:rPr>
              <w:t>Ensured model stability across the dataset</w:t>
            </w:r>
          </w:p>
        </w:tc>
      </w:tr>
      <w:tr w:rsidR="00ED5929" w:rsidRPr="00ED5929" w14:paraId="51F664BB" w14:textId="77777777" w:rsidTr="00ED5929">
        <w:trPr>
          <w:trHeight w:val="1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9EB54F" w14:textId="77777777" w:rsidR="00ED5929" w:rsidRPr="00ED5929" w:rsidRDefault="00ED5929" w:rsidP="00ED5929">
            <w:pPr>
              <w:spacing w:after="0" w:line="240" w:lineRule="auto"/>
              <w:rPr>
                <w:rFonts w:ascii="Times New Roman" w:eastAsia="Times New Roman" w:hAnsi="Times New Roman" w:cs="Times New Roman"/>
                <w:color w:val="1F1F1F"/>
                <w:sz w:val="24"/>
                <w:szCs w:val="24"/>
                <w:lang w:eastAsia="en-IN"/>
              </w:rPr>
            </w:pPr>
            <w:r w:rsidRPr="00ED5929">
              <w:rPr>
                <w:rFonts w:ascii="Times New Roman" w:eastAsia="Times New Roman" w:hAnsi="Times New Roman" w:cs="Times New Roman"/>
                <w:b/>
                <w:bCs/>
                <w:color w:val="1F1F1F"/>
                <w:sz w:val="24"/>
                <w:szCs w:val="24"/>
                <w:bdr w:val="none" w:sz="0" w:space="0" w:color="auto" w:frame="1"/>
                <w:lang w:eastAsia="en-IN"/>
              </w:rPr>
              <w:t>Deployment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9E46C0" w14:textId="77777777" w:rsidR="00ED5929" w:rsidRPr="00ED5929" w:rsidRDefault="00ED5929" w:rsidP="00ED5929">
            <w:pPr>
              <w:spacing w:after="0" w:line="240" w:lineRule="auto"/>
              <w:rPr>
                <w:rFonts w:ascii="Times New Roman" w:eastAsia="Times New Roman" w:hAnsi="Times New Roman" w:cs="Times New Roman"/>
                <w:color w:val="1F1F1F"/>
                <w:sz w:val="24"/>
                <w:szCs w:val="24"/>
                <w:lang w:eastAsia="en-IN"/>
              </w:rPr>
            </w:pPr>
            <w:r w:rsidRPr="00ED5929">
              <w:rPr>
                <w:rFonts w:ascii="Courier New" w:eastAsia="Times New Roman" w:hAnsi="Courier New" w:cs="Courier New"/>
                <w:color w:val="444746"/>
                <w:sz w:val="20"/>
                <w:szCs w:val="20"/>
                <w:bdr w:val="none" w:sz="0" w:space="0" w:color="auto" w:frame="1"/>
                <w:lang w:eastAsia="en-IN"/>
              </w:rPr>
              <w:t>Flask</w:t>
            </w:r>
            <w:r w:rsidRPr="00ED5929">
              <w:rPr>
                <w:rFonts w:ascii="Times New Roman" w:eastAsia="Times New Roman" w:hAnsi="Times New Roman" w:cs="Times New Roman"/>
                <w:color w:val="1F1F1F"/>
                <w:sz w:val="24"/>
                <w:szCs w:val="24"/>
                <w:bdr w:val="none" w:sz="0" w:space="0" w:color="auto" w:frame="1"/>
                <w:lang w:eastAsia="en-IN"/>
              </w:rPr>
              <w:t xml:space="preserve"> &amp; </w:t>
            </w:r>
            <w:r w:rsidRPr="00ED5929">
              <w:rPr>
                <w:rFonts w:ascii="Courier New" w:eastAsia="Times New Roman" w:hAnsi="Courier New" w:cs="Courier New"/>
                <w:color w:val="444746"/>
                <w:sz w:val="20"/>
                <w:szCs w:val="20"/>
                <w:bdr w:val="none" w:sz="0" w:space="0" w:color="auto" w:frame="1"/>
                <w:lang w:eastAsia="en-IN"/>
              </w:rPr>
              <w:t>joblib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D36A6" w14:textId="77777777" w:rsidR="00ED5929" w:rsidRPr="00ED5929" w:rsidRDefault="00ED5929" w:rsidP="00ED5929">
            <w:pPr>
              <w:spacing w:after="0" w:line="240" w:lineRule="auto"/>
              <w:rPr>
                <w:rFonts w:ascii="Times New Roman" w:eastAsia="Times New Roman" w:hAnsi="Times New Roman" w:cs="Times New Roman"/>
                <w:color w:val="1F1F1F"/>
                <w:sz w:val="24"/>
                <w:szCs w:val="24"/>
                <w:lang w:eastAsia="en-IN"/>
              </w:rPr>
            </w:pPr>
            <w:r w:rsidRPr="00ED5929">
              <w:rPr>
                <w:rFonts w:ascii="Times New Roman" w:eastAsia="Times New Roman" w:hAnsi="Times New Roman" w:cs="Times New Roman"/>
                <w:color w:val="1F1F1F"/>
                <w:sz w:val="24"/>
                <w:szCs w:val="24"/>
                <w:bdr w:val="none" w:sz="0" w:space="0" w:color="auto" w:frame="1"/>
                <w:lang w:eastAsia="en-IN"/>
              </w:rPr>
              <w:t>Real-time Churn risk scoring app</w:t>
            </w:r>
          </w:p>
        </w:tc>
      </w:tr>
    </w:tbl>
    <w:p w14:paraId="0D312AC0" w14:textId="2756C24E" w:rsidR="008D0776" w:rsidRPr="00ED5929" w:rsidRDefault="00ED5929" w:rsidP="00ED5929">
      <w:pPr>
        <w:pStyle w:val="NormalWeb"/>
      </w:pPr>
      <w:r>
        <w:br w:type="textWrapping" w:clear="all"/>
      </w:r>
      <w:r w:rsidR="008C42BC">
        <w:rPr>
          <w:b/>
          <w:bCs/>
        </w:rPr>
        <w:t>12</w:t>
      </w:r>
      <w:r w:rsidR="008D0776" w:rsidRPr="008D0776">
        <w:rPr>
          <w:b/>
          <w:bCs/>
        </w:rPr>
        <w:t>. Conclusion</w:t>
      </w:r>
    </w:p>
    <w:p w14:paraId="3241D23B" w14:textId="77777777" w:rsidR="008D0776" w:rsidRPr="008D0776" w:rsidRDefault="008D0776" w:rsidP="008D0776">
      <w:r w:rsidRPr="008D0776">
        <w:t xml:space="preserve">This assignment successfully demonstrates a complete </w:t>
      </w:r>
      <w:r w:rsidRPr="008D0776">
        <w:rPr>
          <w:b/>
          <w:bCs/>
        </w:rPr>
        <w:t>Data Management Pipeline</w:t>
      </w:r>
      <w:r w:rsidRPr="008D0776">
        <w:t xml:space="preserve"> for predictive analytics. The project highlights that effective machine learning is not just about model accuracy, but about building a reliable, step-by-step system that ensures:</w:t>
      </w:r>
    </w:p>
    <w:p w14:paraId="222AEA0B" w14:textId="77777777" w:rsidR="008D0776" w:rsidRPr="008D0776" w:rsidRDefault="008D0776" w:rsidP="008D0776">
      <w:pPr>
        <w:numPr>
          <w:ilvl w:val="0"/>
          <w:numId w:val="13"/>
        </w:numPr>
      </w:pPr>
      <w:r w:rsidRPr="008D0776">
        <w:rPr>
          <w:b/>
          <w:bCs/>
        </w:rPr>
        <w:t>Data Reliability:</w:t>
      </w:r>
      <w:r w:rsidRPr="008D0776">
        <w:t xml:space="preserve"> Through rigorous pre-processing.</w:t>
      </w:r>
    </w:p>
    <w:p w14:paraId="63615BD8" w14:textId="77777777" w:rsidR="008D0776" w:rsidRPr="008D0776" w:rsidRDefault="008D0776" w:rsidP="008D0776">
      <w:pPr>
        <w:numPr>
          <w:ilvl w:val="0"/>
          <w:numId w:val="13"/>
        </w:numPr>
      </w:pPr>
      <w:r w:rsidRPr="008D0776">
        <w:rPr>
          <w:b/>
          <w:bCs/>
        </w:rPr>
        <w:t>Feature Consistency:</w:t>
      </w:r>
      <w:r w:rsidRPr="008D0776">
        <w:t xml:space="preserve"> By synchronizing the training and deployment environments.</w:t>
      </w:r>
    </w:p>
    <w:p w14:paraId="290D61FC" w14:textId="77777777" w:rsidR="008D0776" w:rsidRPr="008D0776" w:rsidRDefault="008D0776" w:rsidP="008D0776">
      <w:pPr>
        <w:numPr>
          <w:ilvl w:val="0"/>
          <w:numId w:val="13"/>
        </w:numPr>
      </w:pPr>
      <w:r w:rsidRPr="008D0776">
        <w:rPr>
          <w:b/>
          <w:bCs/>
        </w:rPr>
        <w:t>Reproducibility:</w:t>
      </w:r>
      <w:r w:rsidRPr="008D0776">
        <w:t xml:space="preserve"> Ensuring the model generates the same results regardless of where it is deployed.</w:t>
      </w:r>
    </w:p>
    <w:p w14:paraId="60CCF454" w14:textId="77777777" w:rsidR="00662B15" w:rsidRDefault="00662B15"/>
    <w:sectPr w:rsidR="00662B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DA295E7" w14:textId="77777777" w:rsidR="00750150" w:rsidRDefault="00750150" w:rsidP="0098538C">
      <w:pPr>
        <w:spacing w:after="0" w:line="240" w:lineRule="auto"/>
      </w:pPr>
      <w:r>
        <w:separator/>
      </w:r>
    </w:p>
  </w:endnote>
  <w:endnote w:type="continuationSeparator" w:id="0">
    <w:p w14:paraId="1B41E41D" w14:textId="77777777" w:rsidR="00750150" w:rsidRDefault="00750150" w:rsidP="009853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6C16BB" w14:textId="77777777" w:rsidR="00750150" w:rsidRDefault="00750150" w:rsidP="0098538C">
      <w:pPr>
        <w:spacing w:after="0" w:line="240" w:lineRule="auto"/>
      </w:pPr>
      <w:r>
        <w:separator/>
      </w:r>
    </w:p>
  </w:footnote>
  <w:footnote w:type="continuationSeparator" w:id="0">
    <w:p w14:paraId="30879F2F" w14:textId="77777777" w:rsidR="00750150" w:rsidRDefault="00750150" w:rsidP="0098538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664228"/>
    <w:multiLevelType w:val="multilevel"/>
    <w:tmpl w:val="58D0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7640D"/>
    <w:multiLevelType w:val="multilevel"/>
    <w:tmpl w:val="265C0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8E711E"/>
    <w:multiLevelType w:val="multilevel"/>
    <w:tmpl w:val="C794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C09AC"/>
    <w:multiLevelType w:val="multilevel"/>
    <w:tmpl w:val="5A6A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DA3C45"/>
    <w:multiLevelType w:val="multilevel"/>
    <w:tmpl w:val="C326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D64953"/>
    <w:multiLevelType w:val="multilevel"/>
    <w:tmpl w:val="6ABA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1F2B93"/>
    <w:multiLevelType w:val="multilevel"/>
    <w:tmpl w:val="BE6A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8358DF"/>
    <w:multiLevelType w:val="multilevel"/>
    <w:tmpl w:val="64EE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847101"/>
    <w:multiLevelType w:val="multilevel"/>
    <w:tmpl w:val="13D2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A177F5"/>
    <w:multiLevelType w:val="multilevel"/>
    <w:tmpl w:val="7654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966F21"/>
    <w:multiLevelType w:val="multilevel"/>
    <w:tmpl w:val="02B4F9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CB123B"/>
    <w:multiLevelType w:val="multilevel"/>
    <w:tmpl w:val="2B76D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EB767A"/>
    <w:multiLevelType w:val="multilevel"/>
    <w:tmpl w:val="F58C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B94AD9"/>
    <w:multiLevelType w:val="hybridMultilevel"/>
    <w:tmpl w:val="392804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6B155A3E"/>
    <w:multiLevelType w:val="multilevel"/>
    <w:tmpl w:val="9828B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E57046"/>
    <w:multiLevelType w:val="multilevel"/>
    <w:tmpl w:val="0B8E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5A2598"/>
    <w:multiLevelType w:val="multilevel"/>
    <w:tmpl w:val="C382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6"/>
  </w:num>
  <w:num w:numId="3">
    <w:abstractNumId w:val="1"/>
  </w:num>
  <w:num w:numId="4">
    <w:abstractNumId w:val="9"/>
  </w:num>
  <w:num w:numId="5">
    <w:abstractNumId w:val="0"/>
  </w:num>
  <w:num w:numId="6">
    <w:abstractNumId w:val="3"/>
  </w:num>
  <w:num w:numId="7">
    <w:abstractNumId w:val="5"/>
  </w:num>
  <w:num w:numId="8">
    <w:abstractNumId w:val="12"/>
  </w:num>
  <w:num w:numId="9">
    <w:abstractNumId w:val="7"/>
  </w:num>
  <w:num w:numId="10">
    <w:abstractNumId w:val="13"/>
  </w:num>
  <w:num w:numId="11">
    <w:abstractNumId w:val="2"/>
  </w:num>
  <w:num w:numId="12">
    <w:abstractNumId w:val="6"/>
  </w:num>
  <w:num w:numId="13">
    <w:abstractNumId w:val="11"/>
  </w:num>
  <w:num w:numId="14">
    <w:abstractNumId w:val="10"/>
    <w:lvlOverride w:ilvl="0"/>
    <w:lvlOverride w:ilvl="1">
      <w:startOverride w:val="1"/>
    </w:lvlOverride>
    <w:lvlOverride w:ilvl="2"/>
    <w:lvlOverride w:ilvl="3"/>
    <w:lvlOverride w:ilvl="4"/>
    <w:lvlOverride w:ilvl="5"/>
    <w:lvlOverride w:ilvl="6"/>
    <w:lvlOverride w:ilvl="7"/>
    <w:lvlOverride w:ilvl="8"/>
  </w:num>
  <w:num w:numId="15">
    <w:abstractNumId w:val="4"/>
  </w:num>
  <w:num w:numId="16">
    <w:abstractNumId w:val="15"/>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1904"/>
    <w:rsid w:val="0002198F"/>
    <w:rsid w:val="0005291A"/>
    <w:rsid w:val="000D52EE"/>
    <w:rsid w:val="00180652"/>
    <w:rsid w:val="001840C8"/>
    <w:rsid w:val="001F6493"/>
    <w:rsid w:val="00244EEE"/>
    <w:rsid w:val="00253F01"/>
    <w:rsid w:val="002B4F80"/>
    <w:rsid w:val="002D2178"/>
    <w:rsid w:val="002D5054"/>
    <w:rsid w:val="00334E50"/>
    <w:rsid w:val="00380A58"/>
    <w:rsid w:val="00393D90"/>
    <w:rsid w:val="003E2970"/>
    <w:rsid w:val="004A207E"/>
    <w:rsid w:val="004C72E7"/>
    <w:rsid w:val="005467BA"/>
    <w:rsid w:val="005C5CDA"/>
    <w:rsid w:val="005D7E7F"/>
    <w:rsid w:val="006242CB"/>
    <w:rsid w:val="00662B15"/>
    <w:rsid w:val="00662C85"/>
    <w:rsid w:val="006744E5"/>
    <w:rsid w:val="006B07AB"/>
    <w:rsid w:val="006D0B91"/>
    <w:rsid w:val="006E5BA0"/>
    <w:rsid w:val="00721904"/>
    <w:rsid w:val="00727A4F"/>
    <w:rsid w:val="00750150"/>
    <w:rsid w:val="007521BB"/>
    <w:rsid w:val="00761A45"/>
    <w:rsid w:val="00766BEA"/>
    <w:rsid w:val="007725F4"/>
    <w:rsid w:val="007C7962"/>
    <w:rsid w:val="0086693D"/>
    <w:rsid w:val="008A1900"/>
    <w:rsid w:val="008C42BC"/>
    <w:rsid w:val="008D0776"/>
    <w:rsid w:val="009215E8"/>
    <w:rsid w:val="00925DDF"/>
    <w:rsid w:val="00952CB8"/>
    <w:rsid w:val="0095614A"/>
    <w:rsid w:val="0098538C"/>
    <w:rsid w:val="009B61E6"/>
    <w:rsid w:val="009B74A9"/>
    <w:rsid w:val="009C0032"/>
    <w:rsid w:val="009C6A59"/>
    <w:rsid w:val="00A56817"/>
    <w:rsid w:val="00A72E35"/>
    <w:rsid w:val="00AB5085"/>
    <w:rsid w:val="00AE04DB"/>
    <w:rsid w:val="00B43588"/>
    <w:rsid w:val="00BB4B6D"/>
    <w:rsid w:val="00C0027B"/>
    <w:rsid w:val="00C67297"/>
    <w:rsid w:val="00C90DE9"/>
    <w:rsid w:val="00C976E6"/>
    <w:rsid w:val="00CA18F7"/>
    <w:rsid w:val="00CA37E6"/>
    <w:rsid w:val="00CA7A2B"/>
    <w:rsid w:val="00CE5974"/>
    <w:rsid w:val="00D5100A"/>
    <w:rsid w:val="00D9370D"/>
    <w:rsid w:val="00DC7D87"/>
    <w:rsid w:val="00DF769B"/>
    <w:rsid w:val="00E4502E"/>
    <w:rsid w:val="00E71813"/>
    <w:rsid w:val="00E90304"/>
    <w:rsid w:val="00EB1F90"/>
    <w:rsid w:val="00ED5929"/>
    <w:rsid w:val="00EF181E"/>
    <w:rsid w:val="00F042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B9B6D"/>
  <w15:chartTrackingRefBased/>
  <w15:docId w15:val="{D3A96D79-12E1-4F84-8F76-4A20A6D75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1904"/>
    <w:rPr>
      <w:kern w:val="0"/>
      <w14:ligatures w14:val="none"/>
    </w:rPr>
  </w:style>
  <w:style w:type="paragraph" w:styleId="Heading1">
    <w:name w:val="heading 1"/>
    <w:basedOn w:val="Normal"/>
    <w:next w:val="Normal"/>
    <w:link w:val="Heading1Char"/>
    <w:uiPriority w:val="9"/>
    <w:qFormat/>
    <w:rsid w:val="007219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19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19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219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19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1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9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19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19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219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19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1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904"/>
    <w:rPr>
      <w:rFonts w:eastAsiaTheme="majorEastAsia" w:cstheme="majorBidi"/>
      <w:color w:val="272727" w:themeColor="text1" w:themeTint="D8"/>
    </w:rPr>
  </w:style>
  <w:style w:type="paragraph" w:styleId="Title">
    <w:name w:val="Title"/>
    <w:basedOn w:val="Normal"/>
    <w:next w:val="Normal"/>
    <w:link w:val="TitleChar"/>
    <w:uiPriority w:val="10"/>
    <w:qFormat/>
    <w:rsid w:val="00721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9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9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9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904"/>
    <w:pPr>
      <w:spacing w:before="160"/>
      <w:jc w:val="center"/>
    </w:pPr>
    <w:rPr>
      <w:i/>
      <w:iCs/>
      <w:color w:val="404040" w:themeColor="text1" w:themeTint="BF"/>
    </w:rPr>
  </w:style>
  <w:style w:type="character" w:customStyle="1" w:styleId="QuoteChar">
    <w:name w:val="Quote Char"/>
    <w:basedOn w:val="DefaultParagraphFont"/>
    <w:link w:val="Quote"/>
    <w:uiPriority w:val="29"/>
    <w:rsid w:val="00721904"/>
    <w:rPr>
      <w:i/>
      <w:iCs/>
      <w:color w:val="404040" w:themeColor="text1" w:themeTint="BF"/>
    </w:rPr>
  </w:style>
  <w:style w:type="paragraph" w:styleId="ListParagraph">
    <w:name w:val="List Paragraph"/>
    <w:basedOn w:val="Normal"/>
    <w:uiPriority w:val="34"/>
    <w:qFormat/>
    <w:rsid w:val="00721904"/>
    <w:pPr>
      <w:ind w:left="720"/>
      <w:contextualSpacing/>
    </w:pPr>
  </w:style>
  <w:style w:type="character" w:styleId="IntenseEmphasis">
    <w:name w:val="Intense Emphasis"/>
    <w:basedOn w:val="DefaultParagraphFont"/>
    <w:uiPriority w:val="21"/>
    <w:qFormat/>
    <w:rsid w:val="00721904"/>
    <w:rPr>
      <w:i/>
      <w:iCs/>
      <w:color w:val="2F5496" w:themeColor="accent1" w:themeShade="BF"/>
    </w:rPr>
  </w:style>
  <w:style w:type="paragraph" w:styleId="IntenseQuote">
    <w:name w:val="Intense Quote"/>
    <w:basedOn w:val="Normal"/>
    <w:next w:val="Normal"/>
    <w:link w:val="IntenseQuoteChar"/>
    <w:uiPriority w:val="30"/>
    <w:qFormat/>
    <w:rsid w:val="007219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1904"/>
    <w:rPr>
      <w:i/>
      <w:iCs/>
      <w:color w:val="2F5496" w:themeColor="accent1" w:themeShade="BF"/>
    </w:rPr>
  </w:style>
  <w:style w:type="character" w:styleId="IntenseReference">
    <w:name w:val="Intense Reference"/>
    <w:basedOn w:val="DefaultParagraphFont"/>
    <w:uiPriority w:val="32"/>
    <w:qFormat/>
    <w:rsid w:val="00721904"/>
    <w:rPr>
      <w:b/>
      <w:bCs/>
      <w:smallCaps/>
      <w:color w:val="2F5496" w:themeColor="accent1" w:themeShade="BF"/>
      <w:spacing w:val="5"/>
    </w:rPr>
  </w:style>
  <w:style w:type="paragraph" w:styleId="Header">
    <w:name w:val="header"/>
    <w:basedOn w:val="Normal"/>
    <w:link w:val="HeaderChar"/>
    <w:uiPriority w:val="99"/>
    <w:unhideWhenUsed/>
    <w:rsid w:val="009853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538C"/>
    <w:rPr>
      <w:kern w:val="0"/>
      <w14:ligatures w14:val="none"/>
    </w:rPr>
  </w:style>
  <w:style w:type="paragraph" w:styleId="Footer">
    <w:name w:val="footer"/>
    <w:basedOn w:val="Normal"/>
    <w:link w:val="FooterChar"/>
    <w:uiPriority w:val="99"/>
    <w:unhideWhenUsed/>
    <w:rsid w:val="009853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538C"/>
    <w:rPr>
      <w:kern w:val="0"/>
      <w14:ligatures w14:val="none"/>
    </w:rPr>
  </w:style>
  <w:style w:type="paragraph" w:styleId="NormalWeb">
    <w:name w:val="Normal (Web)"/>
    <w:basedOn w:val="Normal"/>
    <w:uiPriority w:val="99"/>
    <w:unhideWhenUsed/>
    <w:rsid w:val="005C5CD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E90304"/>
    <w:rPr>
      <w:rFonts w:ascii="Courier New" w:eastAsia="Times New Roman" w:hAnsi="Courier New" w:cs="Courier New" w:hint="default"/>
      <w:sz w:val="20"/>
      <w:szCs w:val="20"/>
    </w:rPr>
  </w:style>
  <w:style w:type="character" w:styleId="Strong">
    <w:name w:val="Strong"/>
    <w:basedOn w:val="DefaultParagraphFont"/>
    <w:uiPriority w:val="22"/>
    <w:qFormat/>
    <w:rsid w:val="00ED59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7524055">
      <w:bodyDiv w:val="1"/>
      <w:marLeft w:val="0"/>
      <w:marRight w:val="0"/>
      <w:marTop w:val="0"/>
      <w:marBottom w:val="0"/>
      <w:divBdr>
        <w:top w:val="none" w:sz="0" w:space="0" w:color="auto"/>
        <w:left w:val="none" w:sz="0" w:space="0" w:color="auto"/>
        <w:bottom w:val="none" w:sz="0" w:space="0" w:color="auto"/>
        <w:right w:val="none" w:sz="0" w:space="0" w:color="auto"/>
      </w:divBdr>
      <w:divsChild>
        <w:div w:id="11320908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265794">
      <w:bodyDiv w:val="1"/>
      <w:marLeft w:val="0"/>
      <w:marRight w:val="0"/>
      <w:marTop w:val="0"/>
      <w:marBottom w:val="0"/>
      <w:divBdr>
        <w:top w:val="none" w:sz="0" w:space="0" w:color="auto"/>
        <w:left w:val="none" w:sz="0" w:space="0" w:color="auto"/>
        <w:bottom w:val="none" w:sz="0" w:space="0" w:color="auto"/>
        <w:right w:val="none" w:sz="0" w:space="0" w:color="auto"/>
      </w:divBdr>
    </w:div>
    <w:div w:id="1243101687">
      <w:bodyDiv w:val="1"/>
      <w:marLeft w:val="0"/>
      <w:marRight w:val="0"/>
      <w:marTop w:val="0"/>
      <w:marBottom w:val="0"/>
      <w:divBdr>
        <w:top w:val="none" w:sz="0" w:space="0" w:color="auto"/>
        <w:left w:val="none" w:sz="0" w:space="0" w:color="auto"/>
        <w:bottom w:val="none" w:sz="0" w:space="0" w:color="auto"/>
        <w:right w:val="none" w:sz="0" w:space="0" w:color="auto"/>
      </w:divBdr>
    </w:div>
    <w:div w:id="1300916172">
      <w:bodyDiv w:val="1"/>
      <w:marLeft w:val="0"/>
      <w:marRight w:val="0"/>
      <w:marTop w:val="0"/>
      <w:marBottom w:val="0"/>
      <w:divBdr>
        <w:top w:val="none" w:sz="0" w:space="0" w:color="auto"/>
        <w:left w:val="none" w:sz="0" w:space="0" w:color="auto"/>
        <w:bottom w:val="none" w:sz="0" w:space="0" w:color="auto"/>
        <w:right w:val="none" w:sz="0" w:space="0" w:color="auto"/>
      </w:divBdr>
    </w:div>
    <w:div w:id="1408838898">
      <w:bodyDiv w:val="1"/>
      <w:marLeft w:val="0"/>
      <w:marRight w:val="0"/>
      <w:marTop w:val="0"/>
      <w:marBottom w:val="0"/>
      <w:divBdr>
        <w:top w:val="none" w:sz="0" w:space="0" w:color="auto"/>
        <w:left w:val="none" w:sz="0" w:space="0" w:color="auto"/>
        <w:bottom w:val="none" w:sz="0" w:space="0" w:color="auto"/>
        <w:right w:val="none" w:sz="0" w:space="0" w:color="auto"/>
      </w:divBdr>
    </w:div>
    <w:div w:id="1801805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7395FF-AE14-4DED-93E4-1BA26EBD6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363</TotalTime>
  <Pages>8</Pages>
  <Words>1704</Words>
  <Characters>9713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Surapureddy</dc:creator>
  <cp:keywords/>
  <dc:description/>
  <cp:lastModifiedBy>Microsoft account</cp:lastModifiedBy>
  <cp:revision>65</cp:revision>
  <dcterms:created xsi:type="dcterms:W3CDTF">2026-01-31T06:10:00Z</dcterms:created>
  <dcterms:modified xsi:type="dcterms:W3CDTF">2026-02-02T03:58:00Z</dcterms:modified>
</cp:coreProperties>
</file>