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18EB1" w14:textId="37795638" w:rsidR="00BB0229" w:rsidRDefault="0002472C" w:rsidP="0002472C">
      <w:r>
        <w:rPr>
          <w:b/>
          <w:sz w:val="32"/>
        </w:rPr>
        <w:t xml:space="preserve">                                                Ideation Phase</w:t>
      </w:r>
    </w:p>
    <w:p w14:paraId="3C1BDA4E" w14:textId="77777777" w:rsidR="00BB0229" w:rsidRDefault="00000000">
      <w:pPr>
        <w:jc w:val="center"/>
      </w:pPr>
      <w:r>
        <w:rPr>
          <w:b/>
          <w:sz w:val="28"/>
        </w:rPr>
        <w:t>Empathize &amp; Discover</w:t>
      </w:r>
    </w:p>
    <w:p w14:paraId="1392B4CC" w14:textId="77777777" w:rsidR="00BB0229" w:rsidRDefault="00BB0229"/>
    <w:tbl>
      <w:tblPr>
        <w:tblStyle w:val="TableGrid"/>
        <w:tblW w:w="0" w:type="auto"/>
        <w:jc w:val="center"/>
        <w:tblLook w:val="04A0" w:firstRow="1" w:lastRow="0" w:firstColumn="1" w:lastColumn="0" w:noHBand="0" w:noVBand="1"/>
      </w:tblPr>
      <w:tblGrid>
        <w:gridCol w:w="2448"/>
        <w:gridCol w:w="6912"/>
      </w:tblGrid>
      <w:tr w:rsidR="00BB0229" w14:paraId="426B6987" w14:textId="77777777">
        <w:trPr>
          <w:jc w:val="center"/>
        </w:trPr>
        <w:tc>
          <w:tcPr>
            <w:tcW w:w="2448" w:type="dxa"/>
            <w:shd w:val="clear" w:color="auto" w:fill="D9EAF7"/>
            <w:vAlign w:val="center"/>
          </w:tcPr>
          <w:p w14:paraId="7E2EB8CB" w14:textId="77777777" w:rsidR="00BB0229" w:rsidRDefault="00000000">
            <w:r>
              <w:rPr>
                <w:b/>
                <w:sz w:val="20"/>
              </w:rPr>
              <w:t>Date</w:t>
            </w:r>
          </w:p>
        </w:tc>
        <w:tc>
          <w:tcPr>
            <w:tcW w:w="6912" w:type="dxa"/>
            <w:shd w:val="clear" w:color="auto" w:fill="D9EAF7"/>
            <w:vAlign w:val="center"/>
          </w:tcPr>
          <w:p w14:paraId="617436E9" w14:textId="77777777" w:rsidR="00BB0229" w:rsidRDefault="00000000">
            <w:r>
              <w:rPr>
                <w:b/>
                <w:sz w:val="20"/>
              </w:rPr>
              <w:t>Value</w:t>
            </w:r>
          </w:p>
        </w:tc>
      </w:tr>
      <w:tr w:rsidR="00BB0229" w14:paraId="39707B15" w14:textId="77777777">
        <w:trPr>
          <w:jc w:val="center"/>
        </w:trPr>
        <w:tc>
          <w:tcPr>
            <w:tcW w:w="2448" w:type="dxa"/>
            <w:vAlign w:val="center"/>
          </w:tcPr>
          <w:p w14:paraId="2DBC3490" w14:textId="77777777" w:rsidR="00BB0229" w:rsidRDefault="00000000">
            <w:r>
              <w:rPr>
                <w:sz w:val="20"/>
              </w:rPr>
              <w:t>Date</w:t>
            </w:r>
          </w:p>
        </w:tc>
        <w:tc>
          <w:tcPr>
            <w:tcW w:w="6912" w:type="dxa"/>
            <w:vAlign w:val="center"/>
          </w:tcPr>
          <w:p w14:paraId="28394DF5" w14:textId="77777777" w:rsidR="00BB0229" w:rsidRDefault="00000000">
            <w:r>
              <w:rPr>
                <w:sz w:val="20"/>
              </w:rPr>
              <w:t>30 September 2026</w:t>
            </w:r>
          </w:p>
        </w:tc>
      </w:tr>
      <w:tr w:rsidR="00BB0229" w14:paraId="145EF4E0" w14:textId="77777777">
        <w:trPr>
          <w:jc w:val="center"/>
        </w:trPr>
        <w:tc>
          <w:tcPr>
            <w:tcW w:w="2448" w:type="dxa"/>
            <w:vAlign w:val="center"/>
          </w:tcPr>
          <w:p w14:paraId="2B2EAE9F" w14:textId="77777777" w:rsidR="00BB0229" w:rsidRDefault="00000000">
            <w:r>
              <w:rPr>
                <w:sz w:val="20"/>
              </w:rPr>
              <w:t>Team ID</w:t>
            </w:r>
          </w:p>
        </w:tc>
        <w:tc>
          <w:tcPr>
            <w:tcW w:w="6912" w:type="dxa"/>
            <w:vAlign w:val="center"/>
          </w:tcPr>
          <w:p w14:paraId="38EDC302" w14:textId="77777777" w:rsidR="00BB0229" w:rsidRDefault="00000000">
            <w:r>
              <w:rPr>
                <w:sz w:val="20"/>
              </w:rPr>
              <w:t>____________________</w:t>
            </w:r>
          </w:p>
        </w:tc>
      </w:tr>
      <w:tr w:rsidR="00BB0229" w14:paraId="3E101FE9" w14:textId="77777777">
        <w:trPr>
          <w:jc w:val="center"/>
        </w:trPr>
        <w:tc>
          <w:tcPr>
            <w:tcW w:w="2448" w:type="dxa"/>
            <w:vAlign w:val="center"/>
          </w:tcPr>
          <w:p w14:paraId="19E5045A" w14:textId="77777777" w:rsidR="00BB0229" w:rsidRDefault="00000000">
            <w:r>
              <w:rPr>
                <w:sz w:val="20"/>
              </w:rPr>
              <w:t>Project Name</w:t>
            </w:r>
          </w:p>
        </w:tc>
        <w:tc>
          <w:tcPr>
            <w:tcW w:w="6912" w:type="dxa"/>
            <w:vAlign w:val="center"/>
          </w:tcPr>
          <w:p w14:paraId="01E4B569" w14:textId="77777777" w:rsidR="00BB0229" w:rsidRDefault="00000000">
            <w:r>
              <w:rPr>
                <w:sz w:val="20"/>
              </w:rPr>
              <w:t>Script-Controlled ACL – Restrict Record Access Based on Field Value</w:t>
            </w:r>
          </w:p>
        </w:tc>
      </w:tr>
      <w:tr w:rsidR="00BB0229" w14:paraId="5D8001C9" w14:textId="77777777">
        <w:trPr>
          <w:jc w:val="center"/>
        </w:trPr>
        <w:tc>
          <w:tcPr>
            <w:tcW w:w="2448" w:type="dxa"/>
            <w:vAlign w:val="center"/>
          </w:tcPr>
          <w:p w14:paraId="0BA51247" w14:textId="77777777" w:rsidR="00BB0229" w:rsidRDefault="00000000">
            <w:r>
              <w:rPr>
                <w:sz w:val="20"/>
              </w:rPr>
              <w:t>Maximum Marks</w:t>
            </w:r>
          </w:p>
        </w:tc>
        <w:tc>
          <w:tcPr>
            <w:tcW w:w="6912" w:type="dxa"/>
            <w:vAlign w:val="center"/>
          </w:tcPr>
          <w:p w14:paraId="56BAF619" w14:textId="77777777" w:rsidR="00BB0229" w:rsidRDefault="00000000">
            <w:r>
              <w:rPr>
                <w:sz w:val="20"/>
              </w:rPr>
              <w:t>4 Marks</w:t>
            </w:r>
          </w:p>
        </w:tc>
      </w:tr>
    </w:tbl>
    <w:p w14:paraId="12D15AA8" w14:textId="77777777" w:rsidR="00BB0229" w:rsidRDefault="00BB0229"/>
    <w:p w14:paraId="048FA252" w14:textId="77777777" w:rsidR="00BB0229" w:rsidRDefault="00000000">
      <w:r>
        <w:rPr>
          <w:b/>
        </w:rPr>
        <w:t>Empathy Map Canvas:</w:t>
      </w:r>
    </w:p>
    <w:p w14:paraId="1552DB9D" w14:textId="77777777" w:rsidR="00BB0229" w:rsidRDefault="00000000">
      <w:r>
        <w:t>An empathy map is a simple, easy-to-digest visual that captures knowledge about a user’s behaviours and attitudes. It helps a project team understand the people who will use or administer the proposed access-control solution.</w:t>
      </w:r>
    </w:p>
    <w:p w14:paraId="26BFD5E0" w14:textId="77777777" w:rsidR="00BB0229" w:rsidRDefault="00000000">
      <w:r>
        <w:t>For this project, the primary users are application users who request records and administrators who define access rules. The map below is an academic project-specific interpretation of the template’s Empathize &amp; Discover stage.</w:t>
      </w:r>
    </w:p>
    <w:tbl>
      <w:tblPr>
        <w:tblStyle w:val="TableGrid"/>
        <w:tblW w:w="0" w:type="auto"/>
        <w:jc w:val="center"/>
        <w:tblLook w:val="04A0" w:firstRow="1" w:lastRow="0" w:firstColumn="1" w:lastColumn="0" w:noHBand="0" w:noVBand="1"/>
      </w:tblPr>
      <w:tblGrid>
        <w:gridCol w:w="4968"/>
        <w:gridCol w:w="4968"/>
      </w:tblGrid>
      <w:tr w:rsidR="00BB0229" w14:paraId="4883349D" w14:textId="77777777">
        <w:trPr>
          <w:jc w:val="center"/>
        </w:trPr>
        <w:tc>
          <w:tcPr>
            <w:tcW w:w="4968" w:type="dxa"/>
            <w:shd w:val="clear" w:color="auto" w:fill="D9EAF7"/>
            <w:vAlign w:val="center"/>
          </w:tcPr>
          <w:p w14:paraId="287CC2ED" w14:textId="77777777" w:rsidR="00BB0229" w:rsidRDefault="00000000">
            <w:r>
              <w:rPr>
                <w:b/>
                <w:sz w:val="20"/>
              </w:rPr>
              <w:t>Empathy Area</w:t>
            </w:r>
          </w:p>
        </w:tc>
        <w:tc>
          <w:tcPr>
            <w:tcW w:w="4968" w:type="dxa"/>
            <w:shd w:val="clear" w:color="auto" w:fill="D9EAF7"/>
            <w:vAlign w:val="center"/>
          </w:tcPr>
          <w:p w14:paraId="554EBBB0" w14:textId="77777777" w:rsidR="00BB0229" w:rsidRDefault="00000000">
            <w:r>
              <w:rPr>
                <w:b/>
                <w:sz w:val="20"/>
              </w:rPr>
              <w:t>Project-specific findings</w:t>
            </w:r>
          </w:p>
        </w:tc>
      </w:tr>
      <w:tr w:rsidR="00BB0229" w14:paraId="31B6FF9A" w14:textId="77777777">
        <w:trPr>
          <w:jc w:val="center"/>
        </w:trPr>
        <w:tc>
          <w:tcPr>
            <w:tcW w:w="4968" w:type="dxa"/>
            <w:vAlign w:val="center"/>
          </w:tcPr>
          <w:p w14:paraId="6C865787" w14:textId="77777777" w:rsidR="00BB0229" w:rsidRDefault="00000000">
            <w:r>
              <w:rPr>
                <w:sz w:val="20"/>
              </w:rPr>
              <w:t>Says</w:t>
            </w:r>
          </w:p>
        </w:tc>
        <w:tc>
          <w:tcPr>
            <w:tcW w:w="4968" w:type="dxa"/>
            <w:vAlign w:val="center"/>
          </w:tcPr>
          <w:p w14:paraId="78D8D6D7" w14:textId="77777777" w:rsidR="00BB0229" w:rsidRDefault="00000000">
            <w:r>
              <w:rPr>
                <w:sz w:val="20"/>
              </w:rPr>
              <w:t>“I should only see records that belong to my department.” “The system should clearly deny unauthorized access.”</w:t>
            </w:r>
          </w:p>
        </w:tc>
      </w:tr>
      <w:tr w:rsidR="00BB0229" w14:paraId="7D88062C" w14:textId="77777777">
        <w:trPr>
          <w:jc w:val="center"/>
        </w:trPr>
        <w:tc>
          <w:tcPr>
            <w:tcW w:w="4968" w:type="dxa"/>
            <w:vAlign w:val="center"/>
          </w:tcPr>
          <w:p w14:paraId="54787669" w14:textId="77777777" w:rsidR="00BB0229" w:rsidRDefault="00000000">
            <w:r>
              <w:rPr>
                <w:sz w:val="20"/>
              </w:rPr>
              <w:t>Thinks</w:t>
            </w:r>
          </w:p>
        </w:tc>
        <w:tc>
          <w:tcPr>
            <w:tcW w:w="4968" w:type="dxa"/>
            <w:vAlign w:val="center"/>
          </w:tcPr>
          <w:p w14:paraId="2C636E37" w14:textId="77777777" w:rsidR="00BB0229" w:rsidRDefault="00000000">
            <w:r>
              <w:rPr>
                <w:sz w:val="20"/>
              </w:rPr>
              <w:t>Access should be automatic, consistent, and based on trusted record information.</w:t>
            </w:r>
          </w:p>
        </w:tc>
      </w:tr>
      <w:tr w:rsidR="00BB0229" w14:paraId="004F9C06" w14:textId="77777777">
        <w:trPr>
          <w:jc w:val="center"/>
        </w:trPr>
        <w:tc>
          <w:tcPr>
            <w:tcW w:w="4968" w:type="dxa"/>
            <w:vAlign w:val="center"/>
          </w:tcPr>
          <w:p w14:paraId="6661D026" w14:textId="77777777" w:rsidR="00BB0229" w:rsidRDefault="00000000">
            <w:r>
              <w:rPr>
                <w:sz w:val="20"/>
              </w:rPr>
              <w:t>Does</w:t>
            </w:r>
          </w:p>
        </w:tc>
        <w:tc>
          <w:tcPr>
            <w:tcW w:w="4968" w:type="dxa"/>
            <w:vAlign w:val="center"/>
          </w:tcPr>
          <w:p w14:paraId="517B3FE9" w14:textId="77777777" w:rsidR="00BB0229" w:rsidRDefault="00000000">
            <w:r>
              <w:rPr>
                <w:sz w:val="20"/>
              </w:rPr>
              <w:t>Logs in, requests a record, and attempts to view or update it according to assigned responsibilities.</w:t>
            </w:r>
          </w:p>
        </w:tc>
      </w:tr>
      <w:tr w:rsidR="00BB0229" w14:paraId="752C805F" w14:textId="77777777">
        <w:trPr>
          <w:jc w:val="center"/>
        </w:trPr>
        <w:tc>
          <w:tcPr>
            <w:tcW w:w="4968" w:type="dxa"/>
            <w:vAlign w:val="center"/>
          </w:tcPr>
          <w:p w14:paraId="09214582" w14:textId="77777777" w:rsidR="00BB0229" w:rsidRDefault="00000000">
            <w:r>
              <w:rPr>
                <w:sz w:val="20"/>
              </w:rPr>
              <w:t>Feels</w:t>
            </w:r>
          </w:p>
        </w:tc>
        <w:tc>
          <w:tcPr>
            <w:tcW w:w="4968" w:type="dxa"/>
            <w:vAlign w:val="center"/>
          </w:tcPr>
          <w:p w14:paraId="5C744FF6" w14:textId="77777777" w:rsidR="00BB0229" w:rsidRDefault="00000000">
            <w:r>
              <w:rPr>
                <w:sz w:val="20"/>
              </w:rPr>
              <w:t>Concerned about accidental exposure of confidential records and frustrated when access rules are unclear.</w:t>
            </w:r>
          </w:p>
        </w:tc>
      </w:tr>
      <w:tr w:rsidR="00BB0229" w14:paraId="2F3240AA" w14:textId="77777777">
        <w:trPr>
          <w:jc w:val="center"/>
        </w:trPr>
        <w:tc>
          <w:tcPr>
            <w:tcW w:w="4968" w:type="dxa"/>
            <w:vAlign w:val="center"/>
          </w:tcPr>
          <w:p w14:paraId="4745C2A2" w14:textId="77777777" w:rsidR="00BB0229" w:rsidRDefault="00000000">
            <w:r>
              <w:rPr>
                <w:sz w:val="20"/>
              </w:rPr>
              <w:t>Pain Points</w:t>
            </w:r>
          </w:p>
        </w:tc>
        <w:tc>
          <w:tcPr>
            <w:tcW w:w="4968" w:type="dxa"/>
            <w:vAlign w:val="center"/>
          </w:tcPr>
          <w:p w14:paraId="5A48A016" w14:textId="77777777" w:rsidR="00BB0229" w:rsidRDefault="00000000">
            <w:r>
              <w:rPr>
                <w:sz w:val="20"/>
              </w:rPr>
              <w:t>Manual permission maintenance, inconsistent access decisions, and accidental access to records with sensitive classifications.</w:t>
            </w:r>
          </w:p>
        </w:tc>
      </w:tr>
      <w:tr w:rsidR="00BB0229" w14:paraId="2FB462C5" w14:textId="77777777">
        <w:trPr>
          <w:jc w:val="center"/>
        </w:trPr>
        <w:tc>
          <w:tcPr>
            <w:tcW w:w="4968" w:type="dxa"/>
            <w:vAlign w:val="center"/>
          </w:tcPr>
          <w:p w14:paraId="35E776FA" w14:textId="77777777" w:rsidR="00BB0229" w:rsidRDefault="00000000">
            <w:r>
              <w:rPr>
                <w:sz w:val="20"/>
              </w:rPr>
              <w:t>Goals</w:t>
            </w:r>
          </w:p>
        </w:tc>
        <w:tc>
          <w:tcPr>
            <w:tcW w:w="4968" w:type="dxa"/>
            <w:vAlign w:val="center"/>
          </w:tcPr>
          <w:p w14:paraId="0BCC17A9" w14:textId="77777777" w:rsidR="00BB0229" w:rsidRDefault="00000000">
            <w:r>
              <w:rPr>
                <w:sz w:val="20"/>
              </w:rPr>
              <w:t>Apply field-based access rules consistently, reduce unauthorized access, and make authorization logic easy to maintain.</w:t>
            </w:r>
          </w:p>
        </w:tc>
      </w:tr>
    </w:tbl>
    <w:p w14:paraId="363DF822" w14:textId="77777777" w:rsidR="00BB0229" w:rsidRDefault="00BB0229"/>
    <w:p w14:paraId="0264FEA8" w14:textId="77777777" w:rsidR="00BB0229" w:rsidRDefault="00000000">
      <w:r>
        <w:t>Example: A record contains department = “HR”. An HR user may access it, while a Finance user is denied unless an explicit additional permission allows access.</w:t>
      </w:r>
    </w:p>
    <w:p w14:paraId="778A1F63" w14:textId="77777777" w:rsidR="00BB0229" w:rsidRDefault="00000000">
      <w:r>
        <w:rPr>
          <w:noProof/>
        </w:rPr>
        <w:lastRenderedPageBreak/>
        <w:drawing>
          <wp:inline distT="0" distB="0" distL="0" distR="0" wp14:anchorId="7B95D903" wp14:editId="3EB3393B">
            <wp:extent cx="5943600" cy="36084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l_usecase.png"/>
                    <pic:cNvPicPr/>
                  </pic:nvPicPr>
                  <pic:blipFill>
                    <a:blip r:embed="rId8"/>
                    <a:stretch>
                      <a:fillRect/>
                    </a:stretch>
                  </pic:blipFill>
                  <pic:spPr>
                    <a:xfrm>
                      <a:off x="0" y="0"/>
                      <a:ext cx="5943600" cy="3608482"/>
                    </a:xfrm>
                    <a:prstGeom prst="rect">
                      <a:avLst/>
                    </a:prstGeom>
                  </pic:spPr>
                </pic:pic>
              </a:graphicData>
            </a:graphic>
          </wp:inline>
        </w:drawing>
      </w:r>
    </w:p>
    <w:p w14:paraId="08E30731" w14:textId="77777777" w:rsidR="00BB0229" w:rsidRDefault="00000000">
      <w:pPr>
        <w:jc w:val="center"/>
      </w:pPr>
      <w:r>
        <w:rPr>
          <w:b/>
          <w:sz w:val="18"/>
        </w:rPr>
        <w:t>Figure 5. Use-Case View for the Academic Demonstration</w:t>
      </w:r>
    </w:p>
    <w:p w14:paraId="08978E56" w14:textId="77777777" w:rsidR="00BB0229" w:rsidRDefault="00000000">
      <w:r>
        <w:rPr>
          <w:b/>
        </w:rPr>
        <w:t xml:space="preserve">Reference: </w:t>
      </w:r>
      <w:r>
        <w:t xml:space="preserve">The attached template identifies Mural’s Empathy Map Canvas as its reference. </w:t>
      </w:r>
    </w:p>
    <w:p w14:paraId="393C412D" w14:textId="77777777" w:rsidR="00BB0229" w:rsidRDefault="00000000">
      <w:r>
        <w:br w:type="page"/>
      </w:r>
    </w:p>
    <w:p w14:paraId="579D1D35" w14:textId="77777777" w:rsidR="00BB0229" w:rsidRDefault="00000000">
      <w:pPr>
        <w:pStyle w:val="Heading1"/>
      </w:pPr>
      <w:r>
        <w:lastRenderedPageBreak/>
        <w:t>Table of Contents</w:t>
      </w:r>
    </w:p>
    <w:p w14:paraId="41766D7E" w14:textId="77777777" w:rsidR="00BB0229" w:rsidRDefault="00000000">
      <w:pPr>
        <w:pStyle w:val="ListNumber"/>
      </w:pPr>
      <w:r>
        <w:t>1. Abstract</w:t>
      </w:r>
    </w:p>
    <w:p w14:paraId="7753628C" w14:textId="77777777" w:rsidR="00BB0229" w:rsidRDefault="00000000">
      <w:pPr>
        <w:pStyle w:val="ListNumber"/>
      </w:pPr>
      <w:r>
        <w:t>2. Introduction</w:t>
      </w:r>
    </w:p>
    <w:p w14:paraId="54F884A7" w14:textId="77777777" w:rsidR="00BB0229" w:rsidRDefault="00000000">
      <w:pPr>
        <w:pStyle w:val="ListNumber"/>
      </w:pPr>
      <w:r>
        <w:t>3. Problem Statement</w:t>
      </w:r>
    </w:p>
    <w:p w14:paraId="5D05D4CE" w14:textId="77777777" w:rsidR="00BB0229" w:rsidRDefault="00000000">
      <w:pPr>
        <w:pStyle w:val="ListNumber"/>
      </w:pPr>
      <w:r>
        <w:t>4. Existing System</w:t>
      </w:r>
    </w:p>
    <w:p w14:paraId="43C1D062" w14:textId="77777777" w:rsidR="00BB0229" w:rsidRDefault="00000000">
      <w:pPr>
        <w:pStyle w:val="ListNumber"/>
      </w:pPr>
      <w:r>
        <w:t>5. Proposed System</w:t>
      </w:r>
    </w:p>
    <w:p w14:paraId="7D640881" w14:textId="77777777" w:rsidR="00BB0229" w:rsidRDefault="00000000">
      <w:pPr>
        <w:pStyle w:val="ListNumber"/>
      </w:pPr>
      <w:r>
        <w:t>6. Objectives</w:t>
      </w:r>
    </w:p>
    <w:p w14:paraId="01A732F4" w14:textId="77777777" w:rsidR="00BB0229" w:rsidRDefault="00000000">
      <w:pPr>
        <w:pStyle w:val="ListNumber"/>
      </w:pPr>
      <w:r>
        <w:t>7. Scope</w:t>
      </w:r>
    </w:p>
    <w:p w14:paraId="065A784F" w14:textId="77777777" w:rsidR="00BB0229" w:rsidRDefault="00000000">
      <w:pPr>
        <w:pStyle w:val="ListNumber"/>
      </w:pPr>
      <w:r>
        <w:t>8. Requirements</w:t>
      </w:r>
    </w:p>
    <w:p w14:paraId="57C634FB" w14:textId="77777777" w:rsidR="00BB0229" w:rsidRDefault="00000000">
      <w:pPr>
        <w:pStyle w:val="ListNumber"/>
      </w:pPr>
      <w:r>
        <w:t>9. Technologies and Tools Used</w:t>
      </w:r>
    </w:p>
    <w:p w14:paraId="69EB750E" w14:textId="77777777" w:rsidR="00BB0229" w:rsidRDefault="00000000">
      <w:pPr>
        <w:pStyle w:val="ListNumber"/>
      </w:pPr>
      <w:r>
        <w:t>10. System Architecture</w:t>
      </w:r>
    </w:p>
    <w:p w14:paraId="08F67BF2" w14:textId="77777777" w:rsidR="00BB0229" w:rsidRDefault="00000000">
      <w:pPr>
        <w:pStyle w:val="ListNumber"/>
      </w:pPr>
      <w:r>
        <w:t>11. Working Methodology</w:t>
      </w:r>
    </w:p>
    <w:p w14:paraId="72FDAEEE" w14:textId="77777777" w:rsidR="00BB0229" w:rsidRDefault="00000000">
      <w:pPr>
        <w:pStyle w:val="ListNumber"/>
      </w:pPr>
      <w:r>
        <w:t>12. Script-Controlled ACL Concept</w:t>
      </w:r>
    </w:p>
    <w:p w14:paraId="092CCD43" w14:textId="77777777" w:rsidR="00BB0229" w:rsidRDefault="00000000">
      <w:pPr>
        <w:pStyle w:val="ListNumber"/>
      </w:pPr>
      <w:r>
        <w:t>13. Record-Level Access Control</w:t>
      </w:r>
    </w:p>
    <w:p w14:paraId="16CB2CEE" w14:textId="77777777" w:rsidR="00BB0229" w:rsidRDefault="00000000">
      <w:pPr>
        <w:pStyle w:val="ListNumber"/>
      </w:pPr>
      <w:r>
        <w:t>14. Field-Value-Based Access Restriction</w:t>
      </w:r>
    </w:p>
    <w:p w14:paraId="0B8752AC" w14:textId="77777777" w:rsidR="00BB0229" w:rsidRDefault="00000000">
      <w:pPr>
        <w:pStyle w:val="ListNumber"/>
      </w:pPr>
      <w:r>
        <w:t>15. User Roles and Permissions</w:t>
      </w:r>
    </w:p>
    <w:p w14:paraId="617B4A67" w14:textId="77777777" w:rsidR="00BB0229" w:rsidRDefault="00000000">
      <w:pPr>
        <w:pStyle w:val="ListNumber"/>
      </w:pPr>
      <w:r>
        <w:t>16. ACL Rule Creation</w:t>
      </w:r>
    </w:p>
    <w:p w14:paraId="51E23AEB" w14:textId="77777777" w:rsidR="00BB0229" w:rsidRDefault="00000000">
      <w:pPr>
        <w:pStyle w:val="ListNumber"/>
      </w:pPr>
      <w:r>
        <w:t>17. Script / Logic Used for Access Decisions</w:t>
      </w:r>
    </w:p>
    <w:p w14:paraId="6EFB199E" w14:textId="77777777" w:rsidR="00BB0229" w:rsidRDefault="00000000">
      <w:pPr>
        <w:pStyle w:val="ListNumber"/>
      </w:pPr>
      <w:r>
        <w:t>18. Database / Record Structure</w:t>
      </w:r>
    </w:p>
    <w:p w14:paraId="3212B0D8" w14:textId="77777777" w:rsidR="00BB0229" w:rsidRDefault="00000000">
      <w:pPr>
        <w:pStyle w:val="ListNumber"/>
      </w:pPr>
      <w:r>
        <w:t>19. Input and Output</w:t>
      </w:r>
    </w:p>
    <w:p w14:paraId="12171E6C" w14:textId="77777777" w:rsidR="00BB0229" w:rsidRDefault="00000000">
      <w:pPr>
        <w:pStyle w:val="ListNumber"/>
      </w:pPr>
      <w:r>
        <w:t>20. Implementation Steps</w:t>
      </w:r>
    </w:p>
    <w:p w14:paraId="1BF6C172" w14:textId="77777777" w:rsidR="00BB0229" w:rsidRDefault="00000000">
      <w:pPr>
        <w:pStyle w:val="ListNumber"/>
      </w:pPr>
      <w:r>
        <w:t>21. Testing and Test Cases</w:t>
      </w:r>
    </w:p>
    <w:p w14:paraId="6467EC55" w14:textId="77777777" w:rsidR="00BB0229" w:rsidRDefault="00000000">
      <w:pPr>
        <w:pStyle w:val="ListNumber"/>
      </w:pPr>
      <w:r>
        <w:t>22. Results</w:t>
      </w:r>
    </w:p>
    <w:p w14:paraId="01E26262" w14:textId="77777777" w:rsidR="00BB0229" w:rsidRDefault="00000000">
      <w:pPr>
        <w:pStyle w:val="ListNumber"/>
      </w:pPr>
      <w:r>
        <w:t>23. Advantages</w:t>
      </w:r>
    </w:p>
    <w:p w14:paraId="64E4F37C" w14:textId="77777777" w:rsidR="00BB0229" w:rsidRDefault="00000000">
      <w:pPr>
        <w:pStyle w:val="ListNumber"/>
      </w:pPr>
      <w:r>
        <w:t>24. Limitations</w:t>
      </w:r>
    </w:p>
    <w:p w14:paraId="3E5DCA7E" w14:textId="77777777" w:rsidR="00BB0229" w:rsidRDefault="00000000">
      <w:pPr>
        <w:pStyle w:val="ListNumber"/>
      </w:pPr>
      <w:r>
        <w:t>25. Future Enhancements</w:t>
      </w:r>
    </w:p>
    <w:p w14:paraId="2F2E2A94" w14:textId="77777777" w:rsidR="00BB0229" w:rsidRDefault="00000000">
      <w:pPr>
        <w:pStyle w:val="ListNumber"/>
      </w:pPr>
      <w:r>
        <w:t>26. Conclusion</w:t>
      </w:r>
    </w:p>
    <w:p w14:paraId="19242B56" w14:textId="77777777" w:rsidR="00BB0229" w:rsidRDefault="00000000">
      <w:pPr>
        <w:pStyle w:val="ListNumber"/>
      </w:pPr>
      <w:r>
        <w:t>27. References</w:t>
      </w:r>
    </w:p>
    <w:p w14:paraId="1B9F453B" w14:textId="77777777" w:rsidR="00BB0229" w:rsidRDefault="00000000">
      <w:r>
        <w:br w:type="page"/>
      </w:r>
    </w:p>
    <w:p w14:paraId="482FAABF" w14:textId="77777777" w:rsidR="00BB0229" w:rsidRDefault="00000000">
      <w:pPr>
        <w:pStyle w:val="Heading1"/>
      </w:pPr>
      <w:r>
        <w:lastRenderedPageBreak/>
        <w:t>1. Abstract</w:t>
      </w:r>
    </w:p>
    <w:p w14:paraId="67B631B5" w14:textId="77777777" w:rsidR="00BB0229" w:rsidRDefault="00000000">
      <w:r>
        <w:t>This project presents a Script-Controlled Access Control List (ACL) mechanism for restricting record access according to the value of a field stored in each record. The main idea is to move beyond a simple role-only permission model by evaluating record information at the time of access. For example, an employee record may contain a department field. When a user requests the record, an ACL script checks the user’s role or department against the record’s department value. If the values satisfy the defined policy, access is allowed; otherwise, the request is denied.</w:t>
      </w:r>
    </w:p>
    <w:p w14:paraId="539DE22A" w14:textId="77777777" w:rsidR="00BB0229" w:rsidRDefault="00000000">
      <w:r>
        <w:t>The project is designed as an academic demonstration rather than a claim of deployment in a specific production platform. It illustrates how record-level authorization can be implemented using a script-controlled decision point, a protected record structure, and test cases covering both permitted and denied requests.</w:t>
      </w:r>
    </w:p>
    <w:p w14:paraId="6AFA574C" w14:textId="77777777" w:rsidR="00BB0229" w:rsidRDefault="00000000">
      <w:pPr>
        <w:pStyle w:val="Heading1"/>
      </w:pPr>
      <w:r>
        <w:t>2. Introduction</w:t>
      </w:r>
    </w:p>
    <w:p w14:paraId="20F3E9FC" w14:textId="77777777" w:rsidR="00BB0229" w:rsidRDefault="00000000">
      <w:r>
        <w:t>Access control is the process of deciding which users are permitted to view, create, modify, or delete information. In many applications, permissions are defined only by user role. A more flexible approach is to consider attributes of the requested record as well. Script-controlled ACLs support this approach by executing authorization logic when an access request occurs.</w:t>
      </w:r>
    </w:p>
    <w:p w14:paraId="48642743" w14:textId="77777777" w:rsidR="00BB0229" w:rsidRDefault="00000000">
      <w:r>
        <w:t>The proposed demonstration uses a field such as department, status, classification, or access_level. The script reads the relevant value and compares it with the authenticated user’s attributes or role. This provides a simple model for dynamic record-level security.</w:t>
      </w:r>
    </w:p>
    <w:p w14:paraId="45431074" w14:textId="77777777" w:rsidR="00BB0229" w:rsidRDefault="00000000">
      <w:pPr>
        <w:pStyle w:val="Heading1"/>
      </w:pPr>
      <w:r>
        <w:t>3. Problem Statement</w:t>
      </w:r>
    </w:p>
    <w:p w14:paraId="38DB072F" w14:textId="77777777" w:rsidR="00BB0229" w:rsidRDefault="00000000">
      <w:r>
        <w:t>In a conventional role-based system, a user may receive permission to access a complete table or application area. However, organizations often need users to access only the records related to their responsibilities. For example, an HR user should normally see HR records, while a Finance user should normally see Finance records. Granting broad table access can therefore expose records that are not relevant to a user.</w:t>
      </w:r>
    </w:p>
    <w:p w14:paraId="45AF7622" w14:textId="77777777" w:rsidR="00BB0229" w:rsidRDefault="00000000">
      <w:r>
        <w:t>The problem addressed by this project is how to restrict access to individual records dynamically by checking a trusted field value during an access request.</w:t>
      </w:r>
    </w:p>
    <w:p w14:paraId="7753CAF1" w14:textId="77777777" w:rsidR="00BB0229" w:rsidRDefault="00000000">
      <w:pPr>
        <w:pStyle w:val="Heading1"/>
      </w:pPr>
      <w:r>
        <w:t>4. Existing System</w:t>
      </w:r>
    </w:p>
    <w:p w14:paraId="649D8286" w14:textId="77777777" w:rsidR="00BB0229" w:rsidRDefault="00000000">
      <w:r>
        <w:t>The academic baseline system assumes permissions are primarily assigned using fixed roles or broad table-level access.</w:t>
      </w:r>
    </w:p>
    <w:p w14:paraId="09A53C01" w14:textId="77777777" w:rsidR="00BB0229" w:rsidRDefault="00000000">
      <w:pPr>
        <w:pStyle w:val="ListBullet"/>
      </w:pPr>
      <w:r>
        <w:t>Permissions are often defined at user or role level.</w:t>
      </w:r>
    </w:p>
    <w:p w14:paraId="22FBA65E" w14:textId="77777777" w:rsidR="00BB0229" w:rsidRDefault="00000000">
      <w:pPr>
        <w:pStyle w:val="ListBullet"/>
      </w:pPr>
      <w:r>
        <w:t>All records in an accessible data set may become visible unless additional filtering is applied.</w:t>
      </w:r>
    </w:p>
    <w:p w14:paraId="2B2A19E0" w14:textId="77777777" w:rsidR="00BB0229" w:rsidRDefault="00000000">
      <w:pPr>
        <w:pStyle w:val="ListBullet"/>
      </w:pPr>
      <w:r>
        <w:t>Changing access requirements can require manual permission updates.</w:t>
      </w:r>
    </w:p>
    <w:p w14:paraId="092F62EC" w14:textId="77777777" w:rsidR="00BB0229" w:rsidRDefault="00000000">
      <w:pPr>
        <w:pStyle w:val="ListBullet"/>
      </w:pPr>
      <w:r>
        <w:t>Record-specific business rules may not be represented directly in the authorization layer.</w:t>
      </w:r>
    </w:p>
    <w:p w14:paraId="79F2A237" w14:textId="77777777" w:rsidR="00BB0229" w:rsidRDefault="00000000">
      <w:pPr>
        <w:pStyle w:val="ListBullet"/>
      </w:pPr>
      <w:r>
        <w:t>Unauthorized exposure can occur if a user has a valid role but requests a record outside that role’s responsibility.</w:t>
      </w:r>
    </w:p>
    <w:p w14:paraId="6C4617CE" w14:textId="77777777" w:rsidR="00BB0229" w:rsidRDefault="00000000">
      <w:r>
        <w:t>Disadvantages:</w:t>
      </w:r>
    </w:p>
    <w:p w14:paraId="580C358B" w14:textId="77777777" w:rsidR="00BB0229" w:rsidRDefault="00000000">
      <w:pPr>
        <w:pStyle w:val="ListBullet"/>
      </w:pPr>
      <w:r>
        <w:t>Limited record-level control.</w:t>
      </w:r>
    </w:p>
    <w:p w14:paraId="676EEB23" w14:textId="77777777" w:rsidR="00BB0229" w:rsidRDefault="00000000">
      <w:pPr>
        <w:pStyle w:val="ListBullet"/>
      </w:pPr>
      <w:r>
        <w:t>More administrative effort when organizational boundaries change.</w:t>
      </w:r>
    </w:p>
    <w:p w14:paraId="253F8F29" w14:textId="77777777" w:rsidR="00BB0229" w:rsidRDefault="00000000">
      <w:pPr>
        <w:pStyle w:val="ListBullet"/>
      </w:pPr>
      <w:r>
        <w:t>Greater risk of over-permissioning.</w:t>
      </w:r>
    </w:p>
    <w:p w14:paraId="1263CB86" w14:textId="77777777" w:rsidR="00BB0229" w:rsidRDefault="00000000">
      <w:pPr>
        <w:pStyle w:val="ListBullet"/>
      </w:pPr>
      <w:r>
        <w:t>Less flexibility for field-driven business rules.</w:t>
      </w:r>
    </w:p>
    <w:p w14:paraId="19838CED" w14:textId="77777777" w:rsidR="00BB0229" w:rsidRDefault="00000000">
      <w:pPr>
        <w:pStyle w:val="Heading1"/>
      </w:pPr>
      <w:r>
        <w:lastRenderedPageBreak/>
        <w:t>5. Proposed System</w:t>
      </w:r>
    </w:p>
    <w:p w14:paraId="66C2313E" w14:textId="77777777" w:rsidR="00BB0229" w:rsidRDefault="00000000">
      <w:r>
        <w:t>The proposed system introduces a script-controlled ACL that runs when a protected record is requested. The ACL receives the current user context and the requested record, reads the relevant field, evaluates the policy, and returns an allow/deny decision.</w:t>
      </w:r>
    </w:p>
    <w:p w14:paraId="42E80CDC" w14:textId="77777777" w:rsidR="00BB0229" w:rsidRDefault="00000000">
      <w:r>
        <w:t>Core flow:</w:t>
      </w:r>
    </w:p>
    <w:p w14:paraId="5B423EFE" w14:textId="77777777" w:rsidR="00BB0229" w:rsidRDefault="00000000">
      <w:r>
        <w:t>User Request → ACL Trigger → Script Execution → Field Value Check → Permission Decision → Allow/Deny Access</w:t>
      </w:r>
    </w:p>
    <w:p w14:paraId="177785C5" w14:textId="77777777" w:rsidR="00BB0229" w:rsidRDefault="00000000">
      <w:r>
        <w:rPr>
          <w:noProof/>
        </w:rPr>
        <w:drawing>
          <wp:inline distT="0" distB="0" distL="0" distR="0" wp14:anchorId="7CA7710F" wp14:editId="3EA94A7B">
            <wp:extent cx="6126480" cy="33435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l_architecture.png"/>
                    <pic:cNvPicPr/>
                  </pic:nvPicPr>
                  <pic:blipFill>
                    <a:blip r:embed="rId9"/>
                    <a:stretch>
                      <a:fillRect/>
                    </a:stretch>
                  </pic:blipFill>
                  <pic:spPr>
                    <a:xfrm>
                      <a:off x="0" y="0"/>
                      <a:ext cx="6126480" cy="3343593"/>
                    </a:xfrm>
                    <a:prstGeom prst="rect">
                      <a:avLst/>
                    </a:prstGeom>
                  </pic:spPr>
                </pic:pic>
              </a:graphicData>
            </a:graphic>
          </wp:inline>
        </w:drawing>
      </w:r>
    </w:p>
    <w:p w14:paraId="5F5394D5" w14:textId="77777777" w:rsidR="00BB0229" w:rsidRDefault="00000000">
      <w:pPr>
        <w:jc w:val="center"/>
      </w:pPr>
      <w:r>
        <w:rPr>
          <w:b/>
          <w:sz w:val="18"/>
        </w:rPr>
        <w:t>Figure 1. System Architecture – Script-Controlled ACL</w:t>
      </w:r>
    </w:p>
    <w:p w14:paraId="2481870C" w14:textId="77777777" w:rsidR="00BB0229" w:rsidRDefault="00000000">
      <w:pPr>
        <w:pStyle w:val="Heading1"/>
      </w:pPr>
      <w:r>
        <w:t>6. Objectives</w:t>
      </w:r>
    </w:p>
    <w:p w14:paraId="18269EC5" w14:textId="77777777" w:rsidR="00BB0229" w:rsidRDefault="00000000">
      <w:pPr>
        <w:pStyle w:val="ListBullet"/>
      </w:pPr>
      <w:r>
        <w:t>To demonstrate dynamic record-level access control.</w:t>
      </w:r>
    </w:p>
    <w:p w14:paraId="1CA5A304" w14:textId="77777777" w:rsidR="00BB0229" w:rsidRDefault="00000000">
      <w:pPr>
        <w:pStyle w:val="ListBullet"/>
      </w:pPr>
      <w:r>
        <w:t>To restrict records using a field such as department or access_level.</w:t>
      </w:r>
    </w:p>
    <w:p w14:paraId="196B93D1" w14:textId="77777777" w:rsidR="00BB0229" w:rsidRDefault="00000000">
      <w:pPr>
        <w:pStyle w:val="ListBullet"/>
      </w:pPr>
      <w:r>
        <w:t>To implement a simple script-based authorization decision.</w:t>
      </w:r>
    </w:p>
    <w:p w14:paraId="4F1277B7" w14:textId="77777777" w:rsidR="00BB0229" w:rsidRDefault="00000000">
      <w:pPr>
        <w:pStyle w:val="ListBullet"/>
      </w:pPr>
      <w:r>
        <w:t>To define clear roles and permissions.</w:t>
      </w:r>
    </w:p>
    <w:p w14:paraId="12878991" w14:textId="77777777" w:rsidR="00BB0229" w:rsidRDefault="00000000">
      <w:pPr>
        <w:pStyle w:val="ListBullet"/>
      </w:pPr>
      <w:r>
        <w:t>To test authorized and unauthorized access scenarios.</w:t>
      </w:r>
    </w:p>
    <w:p w14:paraId="74B52A3B" w14:textId="77777777" w:rsidR="00BB0229" w:rsidRDefault="00000000">
      <w:pPr>
        <w:pStyle w:val="ListBullet"/>
      </w:pPr>
      <w:r>
        <w:t>To show how field values can become part of an access-control policy.</w:t>
      </w:r>
    </w:p>
    <w:p w14:paraId="6522203A" w14:textId="77777777" w:rsidR="00BB0229" w:rsidRDefault="00000000">
      <w:pPr>
        <w:pStyle w:val="ListBullet"/>
      </w:pPr>
      <w:r>
        <w:t>To provide an understandable academic prototype suitable for demonstration and viva.</w:t>
      </w:r>
    </w:p>
    <w:p w14:paraId="693B4894" w14:textId="77777777" w:rsidR="00BB0229" w:rsidRDefault="00000000">
      <w:pPr>
        <w:pStyle w:val="Heading1"/>
      </w:pPr>
      <w:r>
        <w:t>7. Scope</w:t>
      </w:r>
    </w:p>
    <w:p w14:paraId="225C4B1B" w14:textId="77777777" w:rsidR="00BB0229" w:rsidRDefault="00000000">
      <w:r>
        <w:t>The scope of the project includes:</w:t>
      </w:r>
    </w:p>
    <w:p w14:paraId="49BA0F84" w14:textId="77777777" w:rsidR="00BB0229" w:rsidRDefault="00000000">
      <w:pPr>
        <w:pStyle w:val="ListBullet"/>
      </w:pPr>
      <w:r>
        <w:t>Authenticated users requesting protected records.</w:t>
      </w:r>
    </w:p>
    <w:p w14:paraId="01F22A73" w14:textId="77777777" w:rsidR="00BB0229" w:rsidRDefault="00000000">
      <w:pPr>
        <w:pStyle w:val="ListBullet"/>
      </w:pPr>
      <w:r>
        <w:t>Role or department-based authorization.</w:t>
      </w:r>
    </w:p>
    <w:p w14:paraId="42533C0B" w14:textId="77777777" w:rsidR="00BB0229" w:rsidRDefault="00000000">
      <w:pPr>
        <w:pStyle w:val="ListBullet"/>
      </w:pPr>
      <w:r>
        <w:t>Checking one or more record fields before access.</w:t>
      </w:r>
    </w:p>
    <w:p w14:paraId="0E3349AB" w14:textId="77777777" w:rsidR="00BB0229" w:rsidRDefault="00000000">
      <w:pPr>
        <w:pStyle w:val="ListBullet"/>
      </w:pPr>
      <w:r>
        <w:t>Allow and deny decisions generated by an ACL script.</w:t>
      </w:r>
    </w:p>
    <w:p w14:paraId="609DDD2A" w14:textId="77777777" w:rsidR="00BB0229" w:rsidRDefault="00000000">
      <w:pPr>
        <w:pStyle w:val="ListBullet"/>
      </w:pPr>
      <w:r>
        <w:t>Basic logging or audit information for access decisions.</w:t>
      </w:r>
    </w:p>
    <w:p w14:paraId="233A8F5E" w14:textId="77777777" w:rsidR="00BB0229" w:rsidRDefault="00000000">
      <w:pPr>
        <w:pStyle w:val="ListBullet"/>
      </w:pPr>
      <w:r>
        <w:lastRenderedPageBreak/>
        <w:t>Testing normal, unauthorized, and invalid-data scenarios.</w:t>
      </w:r>
    </w:p>
    <w:p w14:paraId="189ACD56" w14:textId="77777777" w:rsidR="00BB0229" w:rsidRDefault="00000000">
      <w:r>
        <w:t>Out of scope for the basic prototype:</w:t>
      </w:r>
    </w:p>
    <w:p w14:paraId="05C41AF6" w14:textId="77777777" w:rsidR="00BB0229" w:rsidRDefault="00000000">
      <w:pPr>
        <w:pStyle w:val="ListBullet"/>
      </w:pPr>
      <w:r>
        <w:t>Enterprise single sign-on integration.</w:t>
      </w:r>
    </w:p>
    <w:p w14:paraId="4F4B041E" w14:textId="77777777" w:rsidR="00BB0229" w:rsidRDefault="00000000">
      <w:pPr>
        <w:pStyle w:val="ListBullet"/>
      </w:pPr>
      <w:r>
        <w:t>Production-scale distributed authorization.</w:t>
      </w:r>
    </w:p>
    <w:p w14:paraId="0BE9C7F2" w14:textId="77777777" w:rsidR="00BB0229" w:rsidRDefault="00000000">
      <w:pPr>
        <w:pStyle w:val="ListBullet"/>
      </w:pPr>
      <w:r>
        <w:t>Advanced encryption-key management.</w:t>
      </w:r>
    </w:p>
    <w:p w14:paraId="22A8489C" w14:textId="77777777" w:rsidR="00BB0229" w:rsidRDefault="00000000">
      <w:pPr>
        <w:pStyle w:val="ListBullet"/>
      </w:pPr>
      <w:r>
        <w:t>Formal compliance certification.</w:t>
      </w:r>
    </w:p>
    <w:p w14:paraId="2CF65D44" w14:textId="77777777" w:rsidR="00BB0229" w:rsidRDefault="00000000">
      <w:pPr>
        <w:pStyle w:val="ListBullet"/>
      </w:pPr>
      <w:r>
        <w:t>Integration with an actual organization’s confidential database.</w:t>
      </w:r>
    </w:p>
    <w:p w14:paraId="0264D652" w14:textId="77777777" w:rsidR="00BB0229" w:rsidRDefault="00000000">
      <w:pPr>
        <w:pStyle w:val="Heading1"/>
      </w:pPr>
      <w:r>
        <w:t>8. Requirements</w:t>
      </w:r>
    </w:p>
    <w:p w14:paraId="717EA861" w14:textId="77777777" w:rsidR="00BB0229" w:rsidRDefault="00000000">
      <w:pPr>
        <w:pStyle w:val="Heading2"/>
      </w:pPr>
      <w:r>
        <w:t>8.1 Functional Requirements</w:t>
      </w:r>
    </w:p>
    <w:tbl>
      <w:tblPr>
        <w:tblStyle w:val="TableGrid"/>
        <w:tblW w:w="0" w:type="auto"/>
        <w:jc w:val="center"/>
        <w:tblLook w:val="04A0" w:firstRow="1" w:lastRow="0" w:firstColumn="1" w:lastColumn="0" w:noHBand="0" w:noVBand="1"/>
      </w:tblPr>
      <w:tblGrid>
        <w:gridCol w:w="4968"/>
        <w:gridCol w:w="4968"/>
      </w:tblGrid>
      <w:tr w:rsidR="00BB0229" w14:paraId="5D5668FF" w14:textId="77777777">
        <w:trPr>
          <w:jc w:val="center"/>
        </w:trPr>
        <w:tc>
          <w:tcPr>
            <w:tcW w:w="4968" w:type="dxa"/>
            <w:shd w:val="clear" w:color="auto" w:fill="D9EAF7"/>
            <w:vAlign w:val="center"/>
          </w:tcPr>
          <w:p w14:paraId="230E91F8" w14:textId="77777777" w:rsidR="00BB0229" w:rsidRDefault="00000000">
            <w:r>
              <w:rPr>
                <w:b/>
                <w:sz w:val="20"/>
              </w:rPr>
              <w:t>ID</w:t>
            </w:r>
          </w:p>
        </w:tc>
        <w:tc>
          <w:tcPr>
            <w:tcW w:w="4968" w:type="dxa"/>
            <w:shd w:val="clear" w:color="auto" w:fill="D9EAF7"/>
            <w:vAlign w:val="center"/>
          </w:tcPr>
          <w:p w14:paraId="0102A3E6" w14:textId="77777777" w:rsidR="00BB0229" w:rsidRDefault="00000000">
            <w:r>
              <w:rPr>
                <w:b/>
                <w:sz w:val="20"/>
              </w:rPr>
              <w:t>Requirement</w:t>
            </w:r>
          </w:p>
        </w:tc>
      </w:tr>
      <w:tr w:rsidR="00BB0229" w14:paraId="067C54D5" w14:textId="77777777">
        <w:trPr>
          <w:jc w:val="center"/>
        </w:trPr>
        <w:tc>
          <w:tcPr>
            <w:tcW w:w="4968" w:type="dxa"/>
            <w:vAlign w:val="center"/>
          </w:tcPr>
          <w:p w14:paraId="5706F28D" w14:textId="77777777" w:rsidR="00BB0229" w:rsidRDefault="00000000">
            <w:r>
              <w:rPr>
                <w:sz w:val="20"/>
              </w:rPr>
              <w:t>FR1</w:t>
            </w:r>
          </w:p>
        </w:tc>
        <w:tc>
          <w:tcPr>
            <w:tcW w:w="4968" w:type="dxa"/>
            <w:vAlign w:val="center"/>
          </w:tcPr>
          <w:p w14:paraId="4093F073" w14:textId="77777777" w:rsidR="00BB0229" w:rsidRDefault="00000000">
            <w:r>
              <w:rPr>
                <w:sz w:val="20"/>
              </w:rPr>
              <w:t>Authenticate or identify the requesting user.</w:t>
            </w:r>
          </w:p>
        </w:tc>
      </w:tr>
      <w:tr w:rsidR="00BB0229" w14:paraId="73BBA0D8" w14:textId="77777777">
        <w:trPr>
          <w:jc w:val="center"/>
        </w:trPr>
        <w:tc>
          <w:tcPr>
            <w:tcW w:w="4968" w:type="dxa"/>
            <w:vAlign w:val="center"/>
          </w:tcPr>
          <w:p w14:paraId="6ACF15D1" w14:textId="77777777" w:rsidR="00BB0229" w:rsidRDefault="00000000">
            <w:r>
              <w:rPr>
                <w:sz w:val="20"/>
              </w:rPr>
              <w:t>FR2</w:t>
            </w:r>
          </w:p>
        </w:tc>
        <w:tc>
          <w:tcPr>
            <w:tcW w:w="4968" w:type="dxa"/>
            <w:vAlign w:val="center"/>
          </w:tcPr>
          <w:p w14:paraId="2584D3BC" w14:textId="77777777" w:rsidR="00BB0229" w:rsidRDefault="00000000">
            <w:r>
              <w:rPr>
                <w:sz w:val="20"/>
              </w:rPr>
              <w:t>Identify the requested record.</w:t>
            </w:r>
          </w:p>
        </w:tc>
      </w:tr>
      <w:tr w:rsidR="00BB0229" w14:paraId="731653C5" w14:textId="77777777">
        <w:trPr>
          <w:jc w:val="center"/>
        </w:trPr>
        <w:tc>
          <w:tcPr>
            <w:tcW w:w="4968" w:type="dxa"/>
            <w:vAlign w:val="center"/>
          </w:tcPr>
          <w:p w14:paraId="00167E9A" w14:textId="77777777" w:rsidR="00BB0229" w:rsidRDefault="00000000">
            <w:r>
              <w:rPr>
                <w:sz w:val="20"/>
              </w:rPr>
              <w:t>FR3</w:t>
            </w:r>
          </w:p>
        </w:tc>
        <w:tc>
          <w:tcPr>
            <w:tcW w:w="4968" w:type="dxa"/>
            <w:vAlign w:val="center"/>
          </w:tcPr>
          <w:p w14:paraId="7A037E6F" w14:textId="77777777" w:rsidR="00BB0229" w:rsidRDefault="00000000">
            <w:r>
              <w:rPr>
                <w:sz w:val="20"/>
              </w:rPr>
              <w:t>Read the configured field used for authorization.</w:t>
            </w:r>
          </w:p>
        </w:tc>
      </w:tr>
      <w:tr w:rsidR="00BB0229" w14:paraId="4397F1D3" w14:textId="77777777">
        <w:trPr>
          <w:jc w:val="center"/>
        </w:trPr>
        <w:tc>
          <w:tcPr>
            <w:tcW w:w="4968" w:type="dxa"/>
            <w:vAlign w:val="center"/>
          </w:tcPr>
          <w:p w14:paraId="3A98A653" w14:textId="77777777" w:rsidR="00BB0229" w:rsidRDefault="00000000">
            <w:r>
              <w:rPr>
                <w:sz w:val="20"/>
              </w:rPr>
              <w:t>FR4</w:t>
            </w:r>
          </w:p>
        </w:tc>
        <w:tc>
          <w:tcPr>
            <w:tcW w:w="4968" w:type="dxa"/>
            <w:vAlign w:val="center"/>
          </w:tcPr>
          <w:p w14:paraId="0D319E70" w14:textId="77777777" w:rsidR="00BB0229" w:rsidRDefault="00000000">
            <w:r>
              <w:rPr>
                <w:sz w:val="20"/>
              </w:rPr>
              <w:t>Compare the field value with the user’s authorized value or role.</w:t>
            </w:r>
          </w:p>
        </w:tc>
      </w:tr>
      <w:tr w:rsidR="00BB0229" w14:paraId="62C0F0CC" w14:textId="77777777">
        <w:trPr>
          <w:jc w:val="center"/>
        </w:trPr>
        <w:tc>
          <w:tcPr>
            <w:tcW w:w="4968" w:type="dxa"/>
            <w:vAlign w:val="center"/>
          </w:tcPr>
          <w:p w14:paraId="3724FBE7" w14:textId="77777777" w:rsidR="00BB0229" w:rsidRDefault="00000000">
            <w:r>
              <w:rPr>
                <w:sz w:val="20"/>
              </w:rPr>
              <w:t>FR5</w:t>
            </w:r>
          </w:p>
        </w:tc>
        <w:tc>
          <w:tcPr>
            <w:tcW w:w="4968" w:type="dxa"/>
            <w:vAlign w:val="center"/>
          </w:tcPr>
          <w:p w14:paraId="20E09500" w14:textId="77777777" w:rsidR="00BB0229" w:rsidRDefault="00000000">
            <w:r>
              <w:rPr>
                <w:sz w:val="20"/>
              </w:rPr>
              <w:t>Allow access when the policy condition is satisfied.</w:t>
            </w:r>
          </w:p>
        </w:tc>
      </w:tr>
      <w:tr w:rsidR="00BB0229" w14:paraId="212D1EA2" w14:textId="77777777">
        <w:trPr>
          <w:jc w:val="center"/>
        </w:trPr>
        <w:tc>
          <w:tcPr>
            <w:tcW w:w="4968" w:type="dxa"/>
            <w:vAlign w:val="center"/>
          </w:tcPr>
          <w:p w14:paraId="1EE2AD1C" w14:textId="77777777" w:rsidR="00BB0229" w:rsidRDefault="00000000">
            <w:r>
              <w:rPr>
                <w:sz w:val="20"/>
              </w:rPr>
              <w:t>FR6</w:t>
            </w:r>
          </w:p>
        </w:tc>
        <w:tc>
          <w:tcPr>
            <w:tcW w:w="4968" w:type="dxa"/>
            <w:vAlign w:val="center"/>
          </w:tcPr>
          <w:p w14:paraId="7917CD55" w14:textId="77777777" w:rsidR="00BB0229" w:rsidRDefault="00000000">
            <w:r>
              <w:rPr>
                <w:sz w:val="20"/>
              </w:rPr>
              <w:t>Deny access when the condition is not satisfied.</w:t>
            </w:r>
          </w:p>
        </w:tc>
      </w:tr>
      <w:tr w:rsidR="00BB0229" w14:paraId="31DD7654" w14:textId="77777777">
        <w:trPr>
          <w:jc w:val="center"/>
        </w:trPr>
        <w:tc>
          <w:tcPr>
            <w:tcW w:w="4968" w:type="dxa"/>
            <w:vAlign w:val="center"/>
          </w:tcPr>
          <w:p w14:paraId="5AFCDDEE" w14:textId="77777777" w:rsidR="00BB0229" w:rsidRDefault="00000000">
            <w:r>
              <w:rPr>
                <w:sz w:val="20"/>
              </w:rPr>
              <w:t>FR7</w:t>
            </w:r>
          </w:p>
        </w:tc>
        <w:tc>
          <w:tcPr>
            <w:tcW w:w="4968" w:type="dxa"/>
            <w:vAlign w:val="center"/>
          </w:tcPr>
          <w:p w14:paraId="31DACC54" w14:textId="77777777" w:rsidR="00BB0229" w:rsidRDefault="00000000">
            <w:r>
              <w:rPr>
                <w:sz w:val="20"/>
              </w:rPr>
              <w:t>Handle missing or invalid field values safely.</w:t>
            </w:r>
          </w:p>
        </w:tc>
      </w:tr>
      <w:tr w:rsidR="00BB0229" w14:paraId="0E84F5C4" w14:textId="77777777">
        <w:trPr>
          <w:jc w:val="center"/>
        </w:trPr>
        <w:tc>
          <w:tcPr>
            <w:tcW w:w="4968" w:type="dxa"/>
            <w:vAlign w:val="center"/>
          </w:tcPr>
          <w:p w14:paraId="181136C1" w14:textId="77777777" w:rsidR="00BB0229" w:rsidRDefault="00000000">
            <w:r>
              <w:rPr>
                <w:sz w:val="20"/>
              </w:rPr>
              <w:t>FR8</w:t>
            </w:r>
          </w:p>
        </w:tc>
        <w:tc>
          <w:tcPr>
            <w:tcW w:w="4968" w:type="dxa"/>
            <w:vAlign w:val="center"/>
          </w:tcPr>
          <w:p w14:paraId="676E5377" w14:textId="77777777" w:rsidR="00BB0229" w:rsidRDefault="00000000">
            <w:r>
              <w:rPr>
                <w:sz w:val="20"/>
              </w:rPr>
              <w:t>Provide a clear result for testing and demonstration.</w:t>
            </w:r>
          </w:p>
        </w:tc>
      </w:tr>
    </w:tbl>
    <w:p w14:paraId="1DD52B82" w14:textId="77777777" w:rsidR="00BB0229" w:rsidRDefault="00BB0229"/>
    <w:p w14:paraId="15F2E2C3" w14:textId="77777777" w:rsidR="00BB0229" w:rsidRDefault="00000000">
      <w:pPr>
        <w:pStyle w:val="Heading2"/>
      </w:pPr>
      <w:r>
        <w:t>8.2 Non-Functional Requirements</w:t>
      </w:r>
    </w:p>
    <w:tbl>
      <w:tblPr>
        <w:tblStyle w:val="TableGrid"/>
        <w:tblW w:w="0" w:type="auto"/>
        <w:jc w:val="center"/>
        <w:tblLook w:val="04A0" w:firstRow="1" w:lastRow="0" w:firstColumn="1" w:lastColumn="0" w:noHBand="0" w:noVBand="1"/>
      </w:tblPr>
      <w:tblGrid>
        <w:gridCol w:w="4968"/>
        <w:gridCol w:w="4968"/>
      </w:tblGrid>
      <w:tr w:rsidR="00BB0229" w14:paraId="0EBFE919" w14:textId="77777777">
        <w:trPr>
          <w:jc w:val="center"/>
        </w:trPr>
        <w:tc>
          <w:tcPr>
            <w:tcW w:w="4968" w:type="dxa"/>
            <w:shd w:val="clear" w:color="auto" w:fill="D9EAF7"/>
            <w:vAlign w:val="center"/>
          </w:tcPr>
          <w:p w14:paraId="21F1FFB9" w14:textId="77777777" w:rsidR="00BB0229" w:rsidRDefault="00000000">
            <w:r>
              <w:rPr>
                <w:b/>
                <w:sz w:val="20"/>
              </w:rPr>
              <w:t>ID</w:t>
            </w:r>
          </w:p>
        </w:tc>
        <w:tc>
          <w:tcPr>
            <w:tcW w:w="4968" w:type="dxa"/>
            <w:shd w:val="clear" w:color="auto" w:fill="D9EAF7"/>
            <w:vAlign w:val="center"/>
          </w:tcPr>
          <w:p w14:paraId="5BEC2E7A" w14:textId="77777777" w:rsidR="00BB0229" w:rsidRDefault="00000000">
            <w:r>
              <w:rPr>
                <w:b/>
                <w:sz w:val="20"/>
              </w:rPr>
              <w:t>Requirement</w:t>
            </w:r>
          </w:p>
        </w:tc>
      </w:tr>
      <w:tr w:rsidR="00BB0229" w14:paraId="7FF64A4C" w14:textId="77777777">
        <w:trPr>
          <w:jc w:val="center"/>
        </w:trPr>
        <w:tc>
          <w:tcPr>
            <w:tcW w:w="4968" w:type="dxa"/>
            <w:vAlign w:val="center"/>
          </w:tcPr>
          <w:p w14:paraId="735E1156" w14:textId="77777777" w:rsidR="00BB0229" w:rsidRDefault="00000000">
            <w:r>
              <w:rPr>
                <w:sz w:val="20"/>
              </w:rPr>
              <w:t>NFR1</w:t>
            </w:r>
          </w:p>
        </w:tc>
        <w:tc>
          <w:tcPr>
            <w:tcW w:w="4968" w:type="dxa"/>
            <w:vAlign w:val="center"/>
          </w:tcPr>
          <w:p w14:paraId="7ACC055A" w14:textId="77777777" w:rsidR="00BB0229" w:rsidRDefault="00000000">
            <w:r>
              <w:rPr>
                <w:sz w:val="20"/>
              </w:rPr>
              <w:t>Security – deny by default when required information is missing.</w:t>
            </w:r>
          </w:p>
        </w:tc>
      </w:tr>
      <w:tr w:rsidR="00BB0229" w14:paraId="0F64B120" w14:textId="77777777">
        <w:trPr>
          <w:jc w:val="center"/>
        </w:trPr>
        <w:tc>
          <w:tcPr>
            <w:tcW w:w="4968" w:type="dxa"/>
            <w:vAlign w:val="center"/>
          </w:tcPr>
          <w:p w14:paraId="268D4883" w14:textId="77777777" w:rsidR="00BB0229" w:rsidRDefault="00000000">
            <w:r>
              <w:rPr>
                <w:sz w:val="20"/>
              </w:rPr>
              <w:t>NFR2</w:t>
            </w:r>
          </w:p>
        </w:tc>
        <w:tc>
          <w:tcPr>
            <w:tcW w:w="4968" w:type="dxa"/>
            <w:vAlign w:val="center"/>
          </w:tcPr>
          <w:p w14:paraId="152389A8" w14:textId="77777777" w:rsidR="00BB0229" w:rsidRDefault="00000000">
            <w:r>
              <w:rPr>
                <w:sz w:val="20"/>
              </w:rPr>
              <w:t>Performance – authorization logic should be short and efficient.</w:t>
            </w:r>
          </w:p>
        </w:tc>
      </w:tr>
      <w:tr w:rsidR="00BB0229" w14:paraId="45CC9691" w14:textId="77777777">
        <w:trPr>
          <w:jc w:val="center"/>
        </w:trPr>
        <w:tc>
          <w:tcPr>
            <w:tcW w:w="4968" w:type="dxa"/>
            <w:vAlign w:val="center"/>
          </w:tcPr>
          <w:p w14:paraId="24EBC9DB" w14:textId="77777777" w:rsidR="00BB0229" w:rsidRDefault="00000000">
            <w:r>
              <w:rPr>
                <w:sz w:val="20"/>
              </w:rPr>
              <w:t>NFR3</w:t>
            </w:r>
          </w:p>
        </w:tc>
        <w:tc>
          <w:tcPr>
            <w:tcW w:w="4968" w:type="dxa"/>
            <w:vAlign w:val="center"/>
          </w:tcPr>
          <w:p w14:paraId="04AB9700" w14:textId="77777777" w:rsidR="00BB0229" w:rsidRDefault="00000000">
            <w:r>
              <w:rPr>
                <w:sz w:val="20"/>
              </w:rPr>
              <w:t>Maintainability – rules should be readable and easy to modify.</w:t>
            </w:r>
          </w:p>
        </w:tc>
      </w:tr>
      <w:tr w:rsidR="00BB0229" w14:paraId="0D3B29E3" w14:textId="77777777">
        <w:trPr>
          <w:jc w:val="center"/>
        </w:trPr>
        <w:tc>
          <w:tcPr>
            <w:tcW w:w="4968" w:type="dxa"/>
            <w:vAlign w:val="center"/>
          </w:tcPr>
          <w:p w14:paraId="54B92206" w14:textId="77777777" w:rsidR="00BB0229" w:rsidRDefault="00000000">
            <w:r>
              <w:rPr>
                <w:sz w:val="20"/>
              </w:rPr>
              <w:t>NFR4</w:t>
            </w:r>
          </w:p>
        </w:tc>
        <w:tc>
          <w:tcPr>
            <w:tcW w:w="4968" w:type="dxa"/>
            <w:vAlign w:val="center"/>
          </w:tcPr>
          <w:p w14:paraId="5D5B28DA" w14:textId="77777777" w:rsidR="00BB0229" w:rsidRDefault="00000000">
            <w:r>
              <w:rPr>
                <w:sz w:val="20"/>
              </w:rPr>
              <w:t>Reliability – the same input conditions should produce consistent decisions.</w:t>
            </w:r>
          </w:p>
        </w:tc>
      </w:tr>
      <w:tr w:rsidR="00BB0229" w14:paraId="5AB322D7" w14:textId="77777777">
        <w:trPr>
          <w:jc w:val="center"/>
        </w:trPr>
        <w:tc>
          <w:tcPr>
            <w:tcW w:w="4968" w:type="dxa"/>
            <w:vAlign w:val="center"/>
          </w:tcPr>
          <w:p w14:paraId="31C29227" w14:textId="77777777" w:rsidR="00BB0229" w:rsidRDefault="00000000">
            <w:r>
              <w:rPr>
                <w:sz w:val="20"/>
              </w:rPr>
              <w:t>NFR5</w:t>
            </w:r>
          </w:p>
        </w:tc>
        <w:tc>
          <w:tcPr>
            <w:tcW w:w="4968" w:type="dxa"/>
            <w:vAlign w:val="center"/>
          </w:tcPr>
          <w:p w14:paraId="106DADD9" w14:textId="77777777" w:rsidR="00BB0229" w:rsidRDefault="00000000">
            <w:r>
              <w:rPr>
                <w:sz w:val="20"/>
              </w:rPr>
              <w:t>Usability – denial messages should be understandable to users.</w:t>
            </w:r>
          </w:p>
        </w:tc>
      </w:tr>
      <w:tr w:rsidR="00BB0229" w14:paraId="7D109996" w14:textId="77777777">
        <w:trPr>
          <w:jc w:val="center"/>
        </w:trPr>
        <w:tc>
          <w:tcPr>
            <w:tcW w:w="4968" w:type="dxa"/>
            <w:vAlign w:val="center"/>
          </w:tcPr>
          <w:p w14:paraId="254C771C" w14:textId="77777777" w:rsidR="00BB0229" w:rsidRDefault="00000000">
            <w:r>
              <w:rPr>
                <w:sz w:val="20"/>
              </w:rPr>
              <w:t>NFR6</w:t>
            </w:r>
          </w:p>
        </w:tc>
        <w:tc>
          <w:tcPr>
            <w:tcW w:w="4968" w:type="dxa"/>
            <w:vAlign w:val="center"/>
          </w:tcPr>
          <w:p w14:paraId="01824152" w14:textId="77777777" w:rsidR="00BB0229" w:rsidRDefault="00000000">
            <w:r>
              <w:rPr>
                <w:sz w:val="20"/>
              </w:rPr>
              <w:t>Auditability – important authorization decisions should be traceable where logging is available.</w:t>
            </w:r>
          </w:p>
        </w:tc>
      </w:tr>
    </w:tbl>
    <w:p w14:paraId="00E1158B" w14:textId="77777777" w:rsidR="00BB0229" w:rsidRDefault="00BB0229"/>
    <w:p w14:paraId="560432DD" w14:textId="77777777" w:rsidR="00BB0229" w:rsidRDefault="00000000">
      <w:pPr>
        <w:pStyle w:val="Heading2"/>
      </w:pPr>
      <w:r>
        <w:t>8.3 Hardware / Software Requirements</w:t>
      </w:r>
    </w:p>
    <w:tbl>
      <w:tblPr>
        <w:tblStyle w:val="TableGrid"/>
        <w:tblW w:w="0" w:type="auto"/>
        <w:jc w:val="center"/>
        <w:tblLook w:val="04A0" w:firstRow="1" w:lastRow="0" w:firstColumn="1" w:lastColumn="0" w:noHBand="0" w:noVBand="1"/>
      </w:tblPr>
      <w:tblGrid>
        <w:gridCol w:w="4968"/>
        <w:gridCol w:w="4968"/>
      </w:tblGrid>
      <w:tr w:rsidR="00BB0229" w14:paraId="6A90B797" w14:textId="77777777">
        <w:trPr>
          <w:jc w:val="center"/>
        </w:trPr>
        <w:tc>
          <w:tcPr>
            <w:tcW w:w="4968" w:type="dxa"/>
            <w:shd w:val="clear" w:color="auto" w:fill="D9EAF7"/>
            <w:vAlign w:val="center"/>
          </w:tcPr>
          <w:p w14:paraId="7A20190E" w14:textId="77777777" w:rsidR="00BB0229" w:rsidRDefault="00000000">
            <w:r>
              <w:rPr>
                <w:b/>
                <w:sz w:val="20"/>
              </w:rPr>
              <w:t>Category</w:t>
            </w:r>
          </w:p>
        </w:tc>
        <w:tc>
          <w:tcPr>
            <w:tcW w:w="4968" w:type="dxa"/>
            <w:shd w:val="clear" w:color="auto" w:fill="D9EAF7"/>
            <w:vAlign w:val="center"/>
          </w:tcPr>
          <w:p w14:paraId="3C6E3269" w14:textId="77777777" w:rsidR="00BB0229" w:rsidRDefault="00000000">
            <w:r>
              <w:rPr>
                <w:b/>
                <w:sz w:val="20"/>
              </w:rPr>
              <w:t>Requirement</w:t>
            </w:r>
          </w:p>
        </w:tc>
      </w:tr>
      <w:tr w:rsidR="00BB0229" w14:paraId="1C4EC4D1" w14:textId="77777777">
        <w:trPr>
          <w:jc w:val="center"/>
        </w:trPr>
        <w:tc>
          <w:tcPr>
            <w:tcW w:w="4968" w:type="dxa"/>
            <w:vAlign w:val="center"/>
          </w:tcPr>
          <w:p w14:paraId="4CE006B4" w14:textId="77777777" w:rsidR="00BB0229" w:rsidRDefault="00000000">
            <w:r>
              <w:rPr>
                <w:sz w:val="20"/>
              </w:rPr>
              <w:t>Processor</w:t>
            </w:r>
          </w:p>
        </w:tc>
        <w:tc>
          <w:tcPr>
            <w:tcW w:w="4968" w:type="dxa"/>
            <w:vAlign w:val="center"/>
          </w:tcPr>
          <w:p w14:paraId="496E01FB" w14:textId="77777777" w:rsidR="00BB0229" w:rsidRDefault="00000000">
            <w:r>
              <w:rPr>
                <w:sz w:val="20"/>
              </w:rPr>
              <w:t>Any modern dual-core or better computer</w:t>
            </w:r>
          </w:p>
        </w:tc>
      </w:tr>
      <w:tr w:rsidR="00BB0229" w14:paraId="64CA768E" w14:textId="77777777">
        <w:trPr>
          <w:jc w:val="center"/>
        </w:trPr>
        <w:tc>
          <w:tcPr>
            <w:tcW w:w="4968" w:type="dxa"/>
            <w:vAlign w:val="center"/>
          </w:tcPr>
          <w:p w14:paraId="14E1361C" w14:textId="77777777" w:rsidR="00BB0229" w:rsidRDefault="00000000">
            <w:r>
              <w:rPr>
                <w:sz w:val="20"/>
              </w:rPr>
              <w:t>RAM</w:t>
            </w:r>
          </w:p>
        </w:tc>
        <w:tc>
          <w:tcPr>
            <w:tcW w:w="4968" w:type="dxa"/>
            <w:vAlign w:val="center"/>
          </w:tcPr>
          <w:p w14:paraId="1EE57BC8" w14:textId="77777777" w:rsidR="00BB0229" w:rsidRDefault="00000000">
            <w:r>
              <w:rPr>
                <w:sz w:val="20"/>
              </w:rPr>
              <w:t>4 GB minimum; 8 GB recommended</w:t>
            </w:r>
          </w:p>
        </w:tc>
      </w:tr>
      <w:tr w:rsidR="00BB0229" w14:paraId="51743D7A" w14:textId="77777777">
        <w:trPr>
          <w:jc w:val="center"/>
        </w:trPr>
        <w:tc>
          <w:tcPr>
            <w:tcW w:w="4968" w:type="dxa"/>
            <w:vAlign w:val="center"/>
          </w:tcPr>
          <w:p w14:paraId="463309B1" w14:textId="77777777" w:rsidR="00BB0229" w:rsidRDefault="00000000">
            <w:r>
              <w:rPr>
                <w:sz w:val="20"/>
              </w:rPr>
              <w:lastRenderedPageBreak/>
              <w:t>Storage</w:t>
            </w:r>
          </w:p>
        </w:tc>
        <w:tc>
          <w:tcPr>
            <w:tcW w:w="4968" w:type="dxa"/>
            <w:vAlign w:val="center"/>
          </w:tcPr>
          <w:p w14:paraId="2F07988E" w14:textId="77777777" w:rsidR="00BB0229" w:rsidRDefault="00000000">
            <w:r>
              <w:rPr>
                <w:sz w:val="20"/>
              </w:rPr>
              <w:t>At least 1 GB free for prototype files and tools</w:t>
            </w:r>
          </w:p>
        </w:tc>
      </w:tr>
      <w:tr w:rsidR="00BB0229" w14:paraId="55F64719" w14:textId="77777777">
        <w:trPr>
          <w:jc w:val="center"/>
        </w:trPr>
        <w:tc>
          <w:tcPr>
            <w:tcW w:w="4968" w:type="dxa"/>
            <w:vAlign w:val="center"/>
          </w:tcPr>
          <w:p w14:paraId="73674C81" w14:textId="77777777" w:rsidR="00BB0229" w:rsidRDefault="00000000">
            <w:r>
              <w:rPr>
                <w:sz w:val="20"/>
              </w:rPr>
              <w:t>Operating System</w:t>
            </w:r>
          </w:p>
        </w:tc>
        <w:tc>
          <w:tcPr>
            <w:tcW w:w="4968" w:type="dxa"/>
            <w:vAlign w:val="center"/>
          </w:tcPr>
          <w:p w14:paraId="5CEEF33D" w14:textId="77777777" w:rsidR="00BB0229" w:rsidRDefault="00000000">
            <w:r>
              <w:rPr>
                <w:sz w:val="20"/>
              </w:rPr>
              <w:t>Windows, Linux, or macOS</w:t>
            </w:r>
          </w:p>
        </w:tc>
      </w:tr>
      <w:tr w:rsidR="00BB0229" w14:paraId="253D5A48" w14:textId="77777777">
        <w:trPr>
          <w:jc w:val="center"/>
        </w:trPr>
        <w:tc>
          <w:tcPr>
            <w:tcW w:w="4968" w:type="dxa"/>
            <w:vAlign w:val="center"/>
          </w:tcPr>
          <w:p w14:paraId="64125F0D" w14:textId="77777777" w:rsidR="00BB0229" w:rsidRDefault="00000000">
            <w:r>
              <w:rPr>
                <w:sz w:val="20"/>
              </w:rPr>
              <w:t>Editor</w:t>
            </w:r>
          </w:p>
        </w:tc>
        <w:tc>
          <w:tcPr>
            <w:tcW w:w="4968" w:type="dxa"/>
            <w:vAlign w:val="center"/>
          </w:tcPr>
          <w:p w14:paraId="2FD54ED0" w14:textId="77777777" w:rsidR="00BB0229" w:rsidRDefault="00000000">
            <w:r>
              <w:rPr>
                <w:sz w:val="20"/>
              </w:rPr>
              <w:t>VS Code or another code editor</w:t>
            </w:r>
          </w:p>
        </w:tc>
      </w:tr>
      <w:tr w:rsidR="00BB0229" w14:paraId="7834C991" w14:textId="77777777">
        <w:trPr>
          <w:jc w:val="center"/>
        </w:trPr>
        <w:tc>
          <w:tcPr>
            <w:tcW w:w="4968" w:type="dxa"/>
            <w:vAlign w:val="center"/>
          </w:tcPr>
          <w:p w14:paraId="3DBD3208" w14:textId="77777777" w:rsidR="00BB0229" w:rsidRDefault="00000000">
            <w:r>
              <w:rPr>
                <w:sz w:val="20"/>
              </w:rPr>
              <w:t>Runtime / Platform</w:t>
            </w:r>
          </w:p>
        </w:tc>
        <w:tc>
          <w:tcPr>
            <w:tcW w:w="4968" w:type="dxa"/>
            <w:vAlign w:val="center"/>
          </w:tcPr>
          <w:p w14:paraId="1E352763" w14:textId="77777777" w:rsidR="00BB0229" w:rsidRDefault="00000000">
            <w:r>
              <w:rPr>
                <w:sz w:val="20"/>
              </w:rPr>
              <w:t>A server-side or platform environment supporting ACL-style authorization logic</w:t>
            </w:r>
          </w:p>
        </w:tc>
      </w:tr>
      <w:tr w:rsidR="00BB0229" w14:paraId="036062FE" w14:textId="77777777">
        <w:trPr>
          <w:jc w:val="center"/>
        </w:trPr>
        <w:tc>
          <w:tcPr>
            <w:tcW w:w="4968" w:type="dxa"/>
            <w:vAlign w:val="center"/>
          </w:tcPr>
          <w:p w14:paraId="1C25C041" w14:textId="77777777" w:rsidR="00BB0229" w:rsidRDefault="00000000">
            <w:r>
              <w:rPr>
                <w:sz w:val="20"/>
              </w:rPr>
              <w:t>Database</w:t>
            </w:r>
          </w:p>
        </w:tc>
        <w:tc>
          <w:tcPr>
            <w:tcW w:w="4968" w:type="dxa"/>
            <w:vAlign w:val="center"/>
          </w:tcPr>
          <w:p w14:paraId="6F4D4BC3" w14:textId="77777777" w:rsidR="00BB0229" w:rsidRDefault="00000000">
            <w:r>
              <w:rPr>
                <w:sz w:val="20"/>
              </w:rPr>
              <w:t>Any relational or document database capable of storing the example records</w:t>
            </w:r>
          </w:p>
        </w:tc>
      </w:tr>
      <w:tr w:rsidR="00BB0229" w14:paraId="77B1F69E" w14:textId="77777777">
        <w:trPr>
          <w:jc w:val="center"/>
        </w:trPr>
        <w:tc>
          <w:tcPr>
            <w:tcW w:w="4968" w:type="dxa"/>
            <w:vAlign w:val="center"/>
          </w:tcPr>
          <w:p w14:paraId="23C25429" w14:textId="77777777" w:rsidR="00BB0229" w:rsidRDefault="00000000">
            <w:r>
              <w:rPr>
                <w:sz w:val="20"/>
              </w:rPr>
              <w:t>Browser</w:t>
            </w:r>
          </w:p>
        </w:tc>
        <w:tc>
          <w:tcPr>
            <w:tcW w:w="4968" w:type="dxa"/>
            <w:vAlign w:val="center"/>
          </w:tcPr>
          <w:p w14:paraId="712370F9" w14:textId="77777777" w:rsidR="00BB0229" w:rsidRDefault="00000000">
            <w:r>
              <w:rPr>
                <w:sz w:val="20"/>
              </w:rPr>
              <w:t>Modern web browser for demonstration UI, if used</w:t>
            </w:r>
          </w:p>
        </w:tc>
      </w:tr>
    </w:tbl>
    <w:p w14:paraId="014EF67A" w14:textId="77777777" w:rsidR="00BB0229" w:rsidRDefault="00BB0229"/>
    <w:p w14:paraId="4D524929" w14:textId="77777777" w:rsidR="00BB0229" w:rsidRDefault="00000000">
      <w:pPr>
        <w:pStyle w:val="Heading1"/>
      </w:pPr>
      <w:r>
        <w:t>9. Technologies and Tools Used</w:t>
      </w:r>
    </w:p>
    <w:tbl>
      <w:tblPr>
        <w:tblStyle w:val="TableGrid"/>
        <w:tblW w:w="0" w:type="auto"/>
        <w:jc w:val="center"/>
        <w:tblLook w:val="04A0" w:firstRow="1" w:lastRow="0" w:firstColumn="1" w:lastColumn="0" w:noHBand="0" w:noVBand="1"/>
      </w:tblPr>
      <w:tblGrid>
        <w:gridCol w:w="4968"/>
        <w:gridCol w:w="4968"/>
      </w:tblGrid>
      <w:tr w:rsidR="00BB0229" w14:paraId="679E9BC8" w14:textId="77777777">
        <w:trPr>
          <w:jc w:val="center"/>
        </w:trPr>
        <w:tc>
          <w:tcPr>
            <w:tcW w:w="4968" w:type="dxa"/>
            <w:shd w:val="clear" w:color="auto" w:fill="D9EAF7"/>
            <w:vAlign w:val="center"/>
          </w:tcPr>
          <w:p w14:paraId="68CD957E" w14:textId="77777777" w:rsidR="00BB0229" w:rsidRDefault="00000000">
            <w:r>
              <w:rPr>
                <w:b/>
                <w:sz w:val="20"/>
              </w:rPr>
              <w:t>Technology / Tool</w:t>
            </w:r>
          </w:p>
        </w:tc>
        <w:tc>
          <w:tcPr>
            <w:tcW w:w="4968" w:type="dxa"/>
            <w:shd w:val="clear" w:color="auto" w:fill="D9EAF7"/>
            <w:vAlign w:val="center"/>
          </w:tcPr>
          <w:p w14:paraId="31ECE1C9" w14:textId="77777777" w:rsidR="00BB0229" w:rsidRDefault="00000000">
            <w:r>
              <w:rPr>
                <w:b/>
                <w:sz w:val="20"/>
              </w:rPr>
              <w:t>Purpose</w:t>
            </w:r>
          </w:p>
        </w:tc>
      </w:tr>
      <w:tr w:rsidR="00BB0229" w14:paraId="12F1A256" w14:textId="77777777">
        <w:trPr>
          <w:jc w:val="center"/>
        </w:trPr>
        <w:tc>
          <w:tcPr>
            <w:tcW w:w="4968" w:type="dxa"/>
            <w:vAlign w:val="center"/>
          </w:tcPr>
          <w:p w14:paraId="4ACB3799" w14:textId="77777777" w:rsidR="00BB0229" w:rsidRDefault="00000000">
            <w:r>
              <w:rPr>
                <w:sz w:val="20"/>
              </w:rPr>
              <w:t>ACL concept</w:t>
            </w:r>
          </w:p>
        </w:tc>
        <w:tc>
          <w:tcPr>
            <w:tcW w:w="4968" w:type="dxa"/>
            <w:vAlign w:val="center"/>
          </w:tcPr>
          <w:p w14:paraId="7120D0A8" w14:textId="77777777" w:rsidR="00BB0229" w:rsidRDefault="00000000">
            <w:r>
              <w:rPr>
                <w:sz w:val="20"/>
              </w:rPr>
              <w:t>Defines the authorization point for protected records.</w:t>
            </w:r>
          </w:p>
        </w:tc>
      </w:tr>
      <w:tr w:rsidR="00BB0229" w14:paraId="392C54FB" w14:textId="77777777">
        <w:trPr>
          <w:jc w:val="center"/>
        </w:trPr>
        <w:tc>
          <w:tcPr>
            <w:tcW w:w="4968" w:type="dxa"/>
            <w:vAlign w:val="center"/>
          </w:tcPr>
          <w:p w14:paraId="5AED86E5" w14:textId="77777777" w:rsidR="00BB0229" w:rsidRDefault="00000000">
            <w:r>
              <w:rPr>
                <w:sz w:val="20"/>
              </w:rPr>
              <w:t>Server-side scripting</w:t>
            </w:r>
          </w:p>
        </w:tc>
        <w:tc>
          <w:tcPr>
            <w:tcW w:w="4968" w:type="dxa"/>
            <w:vAlign w:val="center"/>
          </w:tcPr>
          <w:p w14:paraId="655CEE3C" w14:textId="77777777" w:rsidR="00BB0229" w:rsidRDefault="00000000">
            <w:r>
              <w:rPr>
                <w:sz w:val="20"/>
              </w:rPr>
              <w:t>Evaluates user and record attributes.</w:t>
            </w:r>
          </w:p>
        </w:tc>
      </w:tr>
      <w:tr w:rsidR="00BB0229" w14:paraId="7541CBBA" w14:textId="77777777">
        <w:trPr>
          <w:jc w:val="center"/>
        </w:trPr>
        <w:tc>
          <w:tcPr>
            <w:tcW w:w="4968" w:type="dxa"/>
            <w:vAlign w:val="center"/>
          </w:tcPr>
          <w:p w14:paraId="74C4EB36" w14:textId="77777777" w:rsidR="00BB0229" w:rsidRDefault="00000000">
            <w:r>
              <w:rPr>
                <w:sz w:val="20"/>
              </w:rPr>
              <w:t>Database</w:t>
            </w:r>
          </w:p>
        </w:tc>
        <w:tc>
          <w:tcPr>
            <w:tcW w:w="4968" w:type="dxa"/>
            <w:vAlign w:val="center"/>
          </w:tcPr>
          <w:p w14:paraId="41806224" w14:textId="77777777" w:rsidR="00BB0229" w:rsidRDefault="00000000">
            <w:r>
              <w:rPr>
                <w:sz w:val="20"/>
              </w:rPr>
              <w:t>Stores records and field values used in access decisions.</w:t>
            </w:r>
          </w:p>
        </w:tc>
      </w:tr>
      <w:tr w:rsidR="00BB0229" w14:paraId="1B2DAC52" w14:textId="77777777">
        <w:trPr>
          <w:jc w:val="center"/>
        </w:trPr>
        <w:tc>
          <w:tcPr>
            <w:tcW w:w="4968" w:type="dxa"/>
            <w:vAlign w:val="center"/>
          </w:tcPr>
          <w:p w14:paraId="783197CD" w14:textId="77777777" w:rsidR="00BB0229" w:rsidRDefault="00000000">
            <w:r>
              <w:rPr>
                <w:sz w:val="20"/>
              </w:rPr>
              <w:t>HTML/CSS (optional UI)</w:t>
            </w:r>
          </w:p>
        </w:tc>
        <w:tc>
          <w:tcPr>
            <w:tcW w:w="4968" w:type="dxa"/>
            <w:vAlign w:val="center"/>
          </w:tcPr>
          <w:p w14:paraId="21998FC8" w14:textId="77777777" w:rsidR="00BB0229" w:rsidRDefault="00000000">
            <w:r>
              <w:rPr>
                <w:sz w:val="20"/>
              </w:rPr>
              <w:t>Provides a simple interface for submitting record requests.</w:t>
            </w:r>
          </w:p>
        </w:tc>
      </w:tr>
      <w:tr w:rsidR="00BB0229" w14:paraId="07E10AF4" w14:textId="77777777">
        <w:trPr>
          <w:jc w:val="center"/>
        </w:trPr>
        <w:tc>
          <w:tcPr>
            <w:tcW w:w="4968" w:type="dxa"/>
            <w:vAlign w:val="center"/>
          </w:tcPr>
          <w:p w14:paraId="42389643" w14:textId="77777777" w:rsidR="00BB0229" w:rsidRDefault="00000000">
            <w:r>
              <w:rPr>
                <w:sz w:val="20"/>
              </w:rPr>
              <w:t>JavaScript (optional UI/testing)</w:t>
            </w:r>
          </w:p>
        </w:tc>
        <w:tc>
          <w:tcPr>
            <w:tcW w:w="4968" w:type="dxa"/>
            <w:vAlign w:val="center"/>
          </w:tcPr>
          <w:p w14:paraId="0FE96554" w14:textId="77777777" w:rsidR="00BB0229" w:rsidRDefault="00000000">
            <w:r>
              <w:rPr>
                <w:sz w:val="20"/>
              </w:rPr>
              <w:t>Can display request results in a prototype interface.</w:t>
            </w:r>
          </w:p>
        </w:tc>
      </w:tr>
      <w:tr w:rsidR="00BB0229" w14:paraId="47814DC0" w14:textId="77777777">
        <w:trPr>
          <w:jc w:val="center"/>
        </w:trPr>
        <w:tc>
          <w:tcPr>
            <w:tcW w:w="4968" w:type="dxa"/>
            <w:vAlign w:val="center"/>
          </w:tcPr>
          <w:p w14:paraId="5F6DF866" w14:textId="77777777" w:rsidR="00BB0229" w:rsidRDefault="00000000">
            <w:r>
              <w:rPr>
                <w:sz w:val="20"/>
              </w:rPr>
              <w:t>VS Code</w:t>
            </w:r>
          </w:p>
        </w:tc>
        <w:tc>
          <w:tcPr>
            <w:tcW w:w="4968" w:type="dxa"/>
            <w:vAlign w:val="center"/>
          </w:tcPr>
          <w:p w14:paraId="18DF3F04" w14:textId="77777777" w:rsidR="00BB0229" w:rsidRDefault="00000000">
            <w:r>
              <w:rPr>
                <w:sz w:val="20"/>
              </w:rPr>
              <w:t>Editing scripts, configuration, and documentation.</w:t>
            </w:r>
          </w:p>
        </w:tc>
      </w:tr>
      <w:tr w:rsidR="00BB0229" w14:paraId="72F3CBF2" w14:textId="77777777">
        <w:trPr>
          <w:jc w:val="center"/>
        </w:trPr>
        <w:tc>
          <w:tcPr>
            <w:tcW w:w="4968" w:type="dxa"/>
            <w:vAlign w:val="center"/>
          </w:tcPr>
          <w:p w14:paraId="46909BA9" w14:textId="77777777" w:rsidR="00BB0229" w:rsidRDefault="00000000">
            <w:r>
              <w:rPr>
                <w:sz w:val="20"/>
              </w:rPr>
              <w:t>Web browser</w:t>
            </w:r>
          </w:p>
        </w:tc>
        <w:tc>
          <w:tcPr>
            <w:tcW w:w="4968" w:type="dxa"/>
            <w:vAlign w:val="center"/>
          </w:tcPr>
          <w:p w14:paraId="34B0853A" w14:textId="77777777" w:rsidR="00BB0229" w:rsidRDefault="00000000">
            <w:r>
              <w:rPr>
                <w:sz w:val="20"/>
              </w:rPr>
              <w:t>Testing the demonstration application.</w:t>
            </w:r>
          </w:p>
        </w:tc>
      </w:tr>
      <w:tr w:rsidR="00BB0229" w14:paraId="074DB3D6" w14:textId="77777777">
        <w:trPr>
          <w:jc w:val="center"/>
        </w:trPr>
        <w:tc>
          <w:tcPr>
            <w:tcW w:w="4968" w:type="dxa"/>
            <w:vAlign w:val="center"/>
          </w:tcPr>
          <w:p w14:paraId="0DE406DE" w14:textId="77777777" w:rsidR="00BB0229" w:rsidRDefault="00000000">
            <w:r>
              <w:rPr>
                <w:sz w:val="20"/>
              </w:rPr>
              <w:t>Diagramming / documentation tools</w:t>
            </w:r>
          </w:p>
        </w:tc>
        <w:tc>
          <w:tcPr>
            <w:tcW w:w="4968" w:type="dxa"/>
            <w:vAlign w:val="center"/>
          </w:tcPr>
          <w:p w14:paraId="7FE8212D" w14:textId="77777777" w:rsidR="00BB0229" w:rsidRDefault="00000000">
            <w:r>
              <w:rPr>
                <w:sz w:val="20"/>
              </w:rPr>
              <w:t>Preparing architecture, workflow, and report figures.</w:t>
            </w:r>
          </w:p>
        </w:tc>
      </w:tr>
    </w:tbl>
    <w:p w14:paraId="4AF8CF37" w14:textId="77777777" w:rsidR="00BB0229" w:rsidRDefault="00BB0229"/>
    <w:p w14:paraId="46324CD8" w14:textId="77777777" w:rsidR="00BB0229" w:rsidRDefault="00000000">
      <w:pPr>
        <w:pStyle w:val="Heading1"/>
      </w:pPr>
      <w:r>
        <w:t>10. System Architecture</w:t>
      </w:r>
    </w:p>
    <w:p w14:paraId="12BAC879" w14:textId="77777777" w:rsidR="00BB0229" w:rsidRDefault="00000000">
      <w:r>
        <w:t>The architecture separates the request, authorization decision, and protected data. The user first sends a request for a record. The ACL engine receives the request and executes the configured script. The script reads the user context and the record’s protected field, evaluates the rule, and returns a decision.</w:t>
      </w:r>
    </w:p>
    <w:p w14:paraId="22A980CF" w14:textId="77777777" w:rsidR="00BB0229" w:rsidRDefault="00000000">
      <w:r>
        <w:rPr>
          <w:noProof/>
        </w:rPr>
        <w:lastRenderedPageBreak/>
        <w:drawing>
          <wp:inline distT="0" distB="0" distL="0" distR="0" wp14:anchorId="7F9B183D" wp14:editId="7BFDC7E7">
            <wp:extent cx="6126480" cy="33435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l_architecture.png"/>
                    <pic:cNvPicPr/>
                  </pic:nvPicPr>
                  <pic:blipFill>
                    <a:blip r:embed="rId9"/>
                    <a:stretch>
                      <a:fillRect/>
                    </a:stretch>
                  </pic:blipFill>
                  <pic:spPr>
                    <a:xfrm>
                      <a:off x="0" y="0"/>
                      <a:ext cx="6126480" cy="3343593"/>
                    </a:xfrm>
                    <a:prstGeom prst="rect">
                      <a:avLst/>
                    </a:prstGeom>
                  </pic:spPr>
                </pic:pic>
              </a:graphicData>
            </a:graphic>
          </wp:inline>
        </w:drawing>
      </w:r>
    </w:p>
    <w:p w14:paraId="5BBF372D" w14:textId="77777777" w:rsidR="00BB0229" w:rsidRDefault="00000000">
      <w:pPr>
        <w:jc w:val="center"/>
      </w:pPr>
      <w:r>
        <w:rPr>
          <w:b/>
          <w:sz w:val="18"/>
        </w:rPr>
        <w:t>Figure 1. System Architecture</w:t>
      </w:r>
    </w:p>
    <w:p w14:paraId="51B4991B" w14:textId="77777777" w:rsidR="00BB0229" w:rsidRDefault="00000000">
      <w:pPr>
        <w:pStyle w:val="Heading1"/>
      </w:pPr>
      <w:r>
        <w:t>11. Working Methodology</w:t>
      </w:r>
    </w:p>
    <w:p w14:paraId="18627FE5" w14:textId="77777777" w:rsidR="00BB0229" w:rsidRDefault="00000000">
      <w:r>
        <w:t>The methodology follows these steps:</w:t>
      </w:r>
    </w:p>
    <w:p w14:paraId="15D13AED" w14:textId="77777777" w:rsidR="00BB0229" w:rsidRDefault="00000000">
      <w:pPr>
        <w:pStyle w:val="ListNumber"/>
      </w:pPr>
      <w:r>
        <w:t>User authentication or identification is established.</w:t>
      </w:r>
    </w:p>
    <w:p w14:paraId="16CE5B8F" w14:textId="77777777" w:rsidR="00BB0229" w:rsidRDefault="00000000">
      <w:pPr>
        <w:pStyle w:val="ListNumber"/>
      </w:pPr>
      <w:r>
        <w:t>The user requests a particular record.</w:t>
      </w:r>
    </w:p>
    <w:p w14:paraId="059B3F0A" w14:textId="77777777" w:rsidR="00BB0229" w:rsidRDefault="00000000">
      <w:pPr>
        <w:pStyle w:val="ListNumber"/>
      </w:pPr>
      <w:r>
        <w:t>The protected resource invokes the relevant ACL.</w:t>
      </w:r>
    </w:p>
    <w:p w14:paraId="2FCE1E0D" w14:textId="77777777" w:rsidR="00BB0229" w:rsidRDefault="00000000">
      <w:pPr>
        <w:pStyle w:val="ListNumber"/>
      </w:pPr>
      <w:r>
        <w:t>The ACL script obtains the user role/department and the requested record field.</w:t>
      </w:r>
    </w:p>
    <w:p w14:paraId="1163B423" w14:textId="77777777" w:rsidR="00BB0229" w:rsidRDefault="00000000">
      <w:pPr>
        <w:pStyle w:val="ListNumber"/>
      </w:pPr>
      <w:r>
        <w:t>The script compares the values according to the access policy.</w:t>
      </w:r>
    </w:p>
    <w:p w14:paraId="39026D45" w14:textId="77777777" w:rsidR="00BB0229" w:rsidRDefault="00000000">
      <w:pPr>
        <w:pStyle w:val="ListNumber"/>
      </w:pPr>
      <w:r>
        <w:t>If the policy condition is satisfied, the request is allowed.</w:t>
      </w:r>
    </w:p>
    <w:p w14:paraId="2D26BFA4" w14:textId="77777777" w:rsidR="00BB0229" w:rsidRDefault="00000000">
      <w:pPr>
        <w:pStyle w:val="ListNumber"/>
      </w:pPr>
      <w:r>
        <w:t>If the condition is not satisfied, access is denied.</w:t>
      </w:r>
    </w:p>
    <w:p w14:paraId="4292CCAC" w14:textId="77777777" w:rsidR="00BB0229" w:rsidRDefault="00000000">
      <w:pPr>
        <w:pStyle w:val="ListNumber"/>
      </w:pPr>
      <w:r>
        <w:t>The result can be recorded for testing or audit purposes.</w:t>
      </w:r>
    </w:p>
    <w:p w14:paraId="14C2B103" w14:textId="77777777" w:rsidR="00BB0229" w:rsidRDefault="00000000">
      <w:r>
        <w:rPr>
          <w:noProof/>
        </w:rPr>
        <w:lastRenderedPageBreak/>
        <w:drawing>
          <wp:inline distT="0" distB="0" distL="0" distR="0" wp14:anchorId="51EAF0E9" wp14:editId="3D290E8F">
            <wp:extent cx="5852160" cy="38819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l_workflow.png"/>
                    <pic:cNvPicPr/>
                  </pic:nvPicPr>
                  <pic:blipFill>
                    <a:blip r:embed="rId10"/>
                    <a:stretch>
                      <a:fillRect/>
                    </a:stretch>
                  </pic:blipFill>
                  <pic:spPr>
                    <a:xfrm>
                      <a:off x="0" y="0"/>
                      <a:ext cx="5852160" cy="3881945"/>
                    </a:xfrm>
                    <a:prstGeom prst="rect">
                      <a:avLst/>
                    </a:prstGeom>
                  </pic:spPr>
                </pic:pic>
              </a:graphicData>
            </a:graphic>
          </wp:inline>
        </w:drawing>
      </w:r>
    </w:p>
    <w:p w14:paraId="0C0D815B" w14:textId="77777777" w:rsidR="00BB0229" w:rsidRDefault="00000000">
      <w:pPr>
        <w:jc w:val="center"/>
      </w:pPr>
      <w:r>
        <w:rPr>
          <w:b/>
          <w:sz w:val="18"/>
        </w:rPr>
        <w:t>Figure 2. Access-Control Workflow</w:t>
      </w:r>
    </w:p>
    <w:p w14:paraId="7D283B8C" w14:textId="77777777" w:rsidR="00BB0229" w:rsidRDefault="00000000">
      <w:pPr>
        <w:pStyle w:val="Heading1"/>
      </w:pPr>
      <w:r>
        <w:t>12. Script-Controlled ACL Concept</w:t>
      </w:r>
    </w:p>
    <w:p w14:paraId="0B81729B" w14:textId="77777777" w:rsidR="00BB0229" w:rsidRDefault="00000000">
      <w:r>
        <w:t>An Access Control List is a set of rules that determines which subjects can perform an operation on a protected resource. In a script-controlled ACL, the decision is not limited to a static permission list. A script evaluates runtime information such as the current user, the requested record, and one or more field values.</w:t>
      </w:r>
    </w:p>
    <w:p w14:paraId="00166AD2" w14:textId="77777777" w:rsidR="00BB0229" w:rsidRDefault="00000000">
      <w:r>
        <w:t>General rule:</w:t>
      </w:r>
    </w:p>
    <w:p w14:paraId="770CAAD7" w14:textId="77777777" w:rsidR="00BB0229" w:rsidRDefault="00000000">
      <w:pPr>
        <w:ind w:left="504" w:right="504"/>
      </w:pPr>
      <w:r>
        <w:rPr>
          <w:rFonts w:ascii="Courier New" w:hAnsi="Courier New"/>
          <w:sz w:val="18"/>
        </w:rPr>
        <w:t>ALLOW if user.department == record.department</w:t>
      </w:r>
      <w:r>
        <w:rPr>
          <w:rFonts w:ascii="Courier New" w:hAnsi="Courier New"/>
          <w:sz w:val="18"/>
        </w:rPr>
        <w:br/>
        <w:t>OTHERWISE DENY</w:t>
      </w:r>
    </w:p>
    <w:p w14:paraId="3C02EEEC" w14:textId="77777777" w:rsidR="00BB0229" w:rsidRDefault="00000000">
      <w:r>
        <w:t>This rule is only an academic example. A real implementation must use the security model, API, and trusted identity attributes provided by its target platform.</w:t>
      </w:r>
    </w:p>
    <w:p w14:paraId="57949BBD" w14:textId="77777777" w:rsidR="00BB0229" w:rsidRDefault="00000000">
      <w:pPr>
        <w:pStyle w:val="Heading1"/>
      </w:pPr>
      <w:r>
        <w:t>13. Record-Level Access Control</w:t>
      </w:r>
    </w:p>
    <w:p w14:paraId="7B2790DA" w14:textId="77777777" w:rsidR="00BB0229" w:rsidRDefault="00000000">
      <w:r>
        <w:t>Record-level access control means that two users with otherwise similar application permissions can receive different decisions for different records. For example, an HR user can access an HR record but can be denied when requesting a Finance record.</w:t>
      </w:r>
    </w:p>
    <w:p w14:paraId="37ECEA51" w14:textId="77777777" w:rsidR="00BB0229" w:rsidRDefault="00000000">
      <w:pPr>
        <w:pStyle w:val="ListBullet"/>
      </w:pPr>
      <w:r>
        <w:t>Table-level permission answers: “Can this user use this data set?”</w:t>
      </w:r>
    </w:p>
    <w:p w14:paraId="16E5E74A" w14:textId="77777777" w:rsidR="00BB0229" w:rsidRDefault="00000000">
      <w:pPr>
        <w:pStyle w:val="ListBullet"/>
      </w:pPr>
      <w:r>
        <w:t>Record-level permission answers: “Can this user use this particular record?”</w:t>
      </w:r>
    </w:p>
    <w:p w14:paraId="0CE6CEC3" w14:textId="77777777" w:rsidR="00BB0229" w:rsidRDefault="00000000">
      <w:pPr>
        <w:pStyle w:val="ListBullet"/>
      </w:pPr>
      <w:r>
        <w:t>Field-value-based ACLs add a condition such as: “Is this record assigned to the user’s authorized department?”</w:t>
      </w:r>
    </w:p>
    <w:p w14:paraId="0D96D041" w14:textId="77777777" w:rsidR="00BB0229" w:rsidRDefault="00000000">
      <w:pPr>
        <w:pStyle w:val="Heading1"/>
      </w:pPr>
      <w:r>
        <w:lastRenderedPageBreak/>
        <w:t>14. Field-Value-Based Access Restriction</w:t>
      </w:r>
    </w:p>
    <w:p w14:paraId="6DC0170A" w14:textId="77777777" w:rsidR="00BB0229" w:rsidRDefault="00000000">
      <w:r>
        <w:t>In the proposed example, every protected record contains a department field. The authenticated user also has a department attribute. The ACL compares these values before returning the authorization decision.</w:t>
      </w:r>
    </w:p>
    <w:tbl>
      <w:tblPr>
        <w:tblStyle w:val="TableGrid"/>
        <w:tblW w:w="0" w:type="auto"/>
        <w:jc w:val="center"/>
        <w:tblLook w:val="04A0" w:firstRow="1" w:lastRow="0" w:firstColumn="1" w:lastColumn="0" w:noHBand="0" w:noVBand="1"/>
      </w:tblPr>
      <w:tblGrid>
        <w:gridCol w:w="2484"/>
        <w:gridCol w:w="2484"/>
        <w:gridCol w:w="2484"/>
        <w:gridCol w:w="2484"/>
      </w:tblGrid>
      <w:tr w:rsidR="00BB0229" w14:paraId="5C2928FA" w14:textId="77777777">
        <w:trPr>
          <w:jc w:val="center"/>
        </w:trPr>
        <w:tc>
          <w:tcPr>
            <w:tcW w:w="2484" w:type="dxa"/>
            <w:shd w:val="clear" w:color="auto" w:fill="D9EAF7"/>
            <w:vAlign w:val="center"/>
          </w:tcPr>
          <w:p w14:paraId="7D40DB22" w14:textId="77777777" w:rsidR="00BB0229" w:rsidRDefault="00000000">
            <w:r>
              <w:rPr>
                <w:b/>
                <w:sz w:val="20"/>
              </w:rPr>
              <w:t>User</w:t>
            </w:r>
          </w:p>
        </w:tc>
        <w:tc>
          <w:tcPr>
            <w:tcW w:w="2484" w:type="dxa"/>
            <w:shd w:val="clear" w:color="auto" w:fill="D9EAF7"/>
            <w:vAlign w:val="center"/>
          </w:tcPr>
          <w:p w14:paraId="3C2394F9" w14:textId="77777777" w:rsidR="00BB0229" w:rsidRDefault="00000000">
            <w:r>
              <w:rPr>
                <w:b/>
                <w:sz w:val="20"/>
              </w:rPr>
              <w:t>User Department</w:t>
            </w:r>
          </w:p>
        </w:tc>
        <w:tc>
          <w:tcPr>
            <w:tcW w:w="2484" w:type="dxa"/>
            <w:shd w:val="clear" w:color="auto" w:fill="D9EAF7"/>
            <w:vAlign w:val="center"/>
          </w:tcPr>
          <w:p w14:paraId="3C16E468" w14:textId="77777777" w:rsidR="00BB0229" w:rsidRDefault="00000000">
            <w:r>
              <w:rPr>
                <w:b/>
                <w:sz w:val="20"/>
              </w:rPr>
              <w:t>Record Department</w:t>
            </w:r>
          </w:p>
        </w:tc>
        <w:tc>
          <w:tcPr>
            <w:tcW w:w="2484" w:type="dxa"/>
            <w:shd w:val="clear" w:color="auto" w:fill="D9EAF7"/>
            <w:vAlign w:val="center"/>
          </w:tcPr>
          <w:p w14:paraId="55453C5A" w14:textId="77777777" w:rsidR="00BB0229" w:rsidRDefault="00000000">
            <w:r>
              <w:rPr>
                <w:b/>
                <w:sz w:val="20"/>
              </w:rPr>
              <w:t>Decision</w:t>
            </w:r>
          </w:p>
        </w:tc>
      </w:tr>
      <w:tr w:rsidR="00BB0229" w14:paraId="794603CA" w14:textId="77777777">
        <w:trPr>
          <w:jc w:val="center"/>
        </w:trPr>
        <w:tc>
          <w:tcPr>
            <w:tcW w:w="2484" w:type="dxa"/>
            <w:vAlign w:val="center"/>
          </w:tcPr>
          <w:p w14:paraId="3215E852" w14:textId="77777777" w:rsidR="00BB0229" w:rsidRDefault="00000000">
            <w:r>
              <w:rPr>
                <w:sz w:val="20"/>
              </w:rPr>
              <w:t>User A</w:t>
            </w:r>
          </w:p>
        </w:tc>
        <w:tc>
          <w:tcPr>
            <w:tcW w:w="2484" w:type="dxa"/>
            <w:vAlign w:val="center"/>
          </w:tcPr>
          <w:p w14:paraId="0D7E620A" w14:textId="77777777" w:rsidR="00BB0229" w:rsidRDefault="00000000">
            <w:r>
              <w:rPr>
                <w:sz w:val="20"/>
              </w:rPr>
              <w:t>HR</w:t>
            </w:r>
          </w:p>
        </w:tc>
        <w:tc>
          <w:tcPr>
            <w:tcW w:w="2484" w:type="dxa"/>
            <w:vAlign w:val="center"/>
          </w:tcPr>
          <w:p w14:paraId="4483E1B7" w14:textId="77777777" w:rsidR="00BB0229" w:rsidRDefault="00000000">
            <w:r>
              <w:rPr>
                <w:sz w:val="20"/>
              </w:rPr>
              <w:t>HR</w:t>
            </w:r>
          </w:p>
        </w:tc>
        <w:tc>
          <w:tcPr>
            <w:tcW w:w="2484" w:type="dxa"/>
            <w:vAlign w:val="center"/>
          </w:tcPr>
          <w:p w14:paraId="1276F948" w14:textId="77777777" w:rsidR="00BB0229" w:rsidRDefault="00000000">
            <w:r>
              <w:rPr>
                <w:sz w:val="20"/>
              </w:rPr>
              <w:t>Allow</w:t>
            </w:r>
          </w:p>
        </w:tc>
      </w:tr>
      <w:tr w:rsidR="00BB0229" w14:paraId="542EB6C2" w14:textId="77777777">
        <w:trPr>
          <w:jc w:val="center"/>
        </w:trPr>
        <w:tc>
          <w:tcPr>
            <w:tcW w:w="2484" w:type="dxa"/>
            <w:vAlign w:val="center"/>
          </w:tcPr>
          <w:p w14:paraId="0E0C44E9" w14:textId="77777777" w:rsidR="00BB0229" w:rsidRDefault="00000000">
            <w:r>
              <w:rPr>
                <w:sz w:val="20"/>
              </w:rPr>
              <w:t>User B</w:t>
            </w:r>
          </w:p>
        </w:tc>
        <w:tc>
          <w:tcPr>
            <w:tcW w:w="2484" w:type="dxa"/>
            <w:vAlign w:val="center"/>
          </w:tcPr>
          <w:p w14:paraId="07BC611C" w14:textId="77777777" w:rsidR="00BB0229" w:rsidRDefault="00000000">
            <w:r>
              <w:rPr>
                <w:sz w:val="20"/>
              </w:rPr>
              <w:t>Finance</w:t>
            </w:r>
          </w:p>
        </w:tc>
        <w:tc>
          <w:tcPr>
            <w:tcW w:w="2484" w:type="dxa"/>
            <w:vAlign w:val="center"/>
          </w:tcPr>
          <w:p w14:paraId="60E62711" w14:textId="77777777" w:rsidR="00BB0229" w:rsidRDefault="00000000">
            <w:r>
              <w:rPr>
                <w:sz w:val="20"/>
              </w:rPr>
              <w:t>HR</w:t>
            </w:r>
          </w:p>
        </w:tc>
        <w:tc>
          <w:tcPr>
            <w:tcW w:w="2484" w:type="dxa"/>
            <w:vAlign w:val="center"/>
          </w:tcPr>
          <w:p w14:paraId="7875A458" w14:textId="77777777" w:rsidR="00BB0229" w:rsidRDefault="00000000">
            <w:r>
              <w:rPr>
                <w:sz w:val="20"/>
              </w:rPr>
              <w:t>Deny</w:t>
            </w:r>
          </w:p>
        </w:tc>
      </w:tr>
      <w:tr w:rsidR="00BB0229" w14:paraId="071F197D" w14:textId="77777777">
        <w:trPr>
          <w:jc w:val="center"/>
        </w:trPr>
        <w:tc>
          <w:tcPr>
            <w:tcW w:w="2484" w:type="dxa"/>
            <w:vAlign w:val="center"/>
          </w:tcPr>
          <w:p w14:paraId="1F2614CF" w14:textId="77777777" w:rsidR="00BB0229" w:rsidRDefault="00000000">
            <w:r>
              <w:rPr>
                <w:sz w:val="20"/>
              </w:rPr>
              <w:t>User C</w:t>
            </w:r>
          </w:p>
        </w:tc>
        <w:tc>
          <w:tcPr>
            <w:tcW w:w="2484" w:type="dxa"/>
            <w:vAlign w:val="center"/>
          </w:tcPr>
          <w:p w14:paraId="12F904FF" w14:textId="77777777" w:rsidR="00BB0229" w:rsidRDefault="00000000">
            <w:r>
              <w:rPr>
                <w:sz w:val="20"/>
              </w:rPr>
              <w:t>Finance</w:t>
            </w:r>
          </w:p>
        </w:tc>
        <w:tc>
          <w:tcPr>
            <w:tcW w:w="2484" w:type="dxa"/>
            <w:vAlign w:val="center"/>
          </w:tcPr>
          <w:p w14:paraId="76415C29" w14:textId="77777777" w:rsidR="00BB0229" w:rsidRDefault="00000000">
            <w:r>
              <w:rPr>
                <w:sz w:val="20"/>
              </w:rPr>
              <w:t>Finance</w:t>
            </w:r>
          </w:p>
        </w:tc>
        <w:tc>
          <w:tcPr>
            <w:tcW w:w="2484" w:type="dxa"/>
            <w:vAlign w:val="center"/>
          </w:tcPr>
          <w:p w14:paraId="44799392" w14:textId="77777777" w:rsidR="00BB0229" w:rsidRDefault="00000000">
            <w:r>
              <w:rPr>
                <w:sz w:val="20"/>
              </w:rPr>
              <w:t>Allow</w:t>
            </w:r>
          </w:p>
        </w:tc>
      </w:tr>
      <w:tr w:rsidR="00BB0229" w14:paraId="4D4048C9" w14:textId="77777777">
        <w:trPr>
          <w:jc w:val="center"/>
        </w:trPr>
        <w:tc>
          <w:tcPr>
            <w:tcW w:w="2484" w:type="dxa"/>
            <w:vAlign w:val="center"/>
          </w:tcPr>
          <w:p w14:paraId="4F2194E5" w14:textId="77777777" w:rsidR="00BB0229" w:rsidRDefault="00000000">
            <w:r>
              <w:rPr>
                <w:sz w:val="20"/>
              </w:rPr>
              <w:t>User D</w:t>
            </w:r>
          </w:p>
        </w:tc>
        <w:tc>
          <w:tcPr>
            <w:tcW w:w="2484" w:type="dxa"/>
            <w:vAlign w:val="center"/>
          </w:tcPr>
          <w:p w14:paraId="5659EFC7" w14:textId="77777777" w:rsidR="00BB0229" w:rsidRDefault="00000000">
            <w:r>
              <w:rPr>
                <w:sz w:val="20"/>
              </w:rPr>
              <w:t>IT</w:t>
            </w:r>
          </w:p>
        </w:tc>
        <w:tc>
          <w:tcPr>
            <w:tcW w:w="2484" w:type="dxa"/>
            <w:vAlign w:val="center"/>
          </w:tcPr>
          <w:p w14:paraId="53509649" w14:textId="77777777" w:rsidR="00BB0229" w:rsidRDefault="00000000">
            <w:r>
              <w:rPr>
                <w:sz w:val="20"/>
              </w:rPr>
              <w:t>Finance</w:t>
            </w:r>
          </w:p>
        </w:tc>
        <w:tc>
          <w:tcPr>
            <w:tcW w:w="2484" w:type="dxa"/>
            <w:vAlign w:val="center"/>
          </w:tcPr>
          <w:p w14:paraId="55A24510" w14:textId="77777777" w:rsidR="00BB0229" w:rsidRDefault="00000000">
            <w:r>
              <w:rPr>
                <w:sz w:val="20"/>
              </w:rPr>
              <w:t>Deny</w:t>
            </w:r>
          </w:p>
        </w:tc>
      </w:tr>
      <w:tr w:rsidR="00BB0229" w14:paraId="23B1D270" w14:textId="77777777">
        <w:trPr>
          <w:jc w:val="center"/>
        </w:trPr>
        <w:tc>
          <w:tcPr>
            <w:tcW w:w="2484" w:type="dxa"/>
            <w:vAlign w:val="center"/>
          </w:tcPr>
          <w:p w14:paraId="363515EC" w14:textId="77777777" w:rsidR="00BB0229" w:rsidRDefault="00000000">
            <w:r>
              <w:rPr>
                <w:sz w:val="20"/>
              </w:rPr>
              <w:t>User E</w:t>
            </w:r>
          </w:p>
        </w:tc>
        <w:tc>
          <w:tcPr>
            <w:tcW w:w="2484" w:type="dxa"/>
            <w:vAlign w:val="center"/>
          </w:tcPr>
          <w:p w14:paraId="2D96BC7A" w14:textId="77777777" w:rsidR="00BB0229" w:rsidRDefault="00000000">
            <w:r>
              <w:rPr>
                <w:sz w:val="20"/>
              </w:rPr>
              <w:t>HR</w:t>
            </w:r>
          </w:p>
        </w:tc>
        <w:tc>
          <w:tcPr>
            <w:tcW w:w="2484" w:type="dxa"/>
            <w:vAlign w:val="center"/>
          </w:tcPr>
          <w:p w14:paraId="0AC96193" w14:textId="77777777" w:rsidR="00BB0229" w:rsidRDefault="00000000">
            <w:r>
              <w:rPr>
                <w:sz w:val="20"/>
              </w:rPr>
              <w:t>Missing</w:t>
            </w:r>
          </w:p>
        </w:tc>
        <w:tc>
          <w:tcPr>
            <w:tcW w:w="2484" w:type="dxa"/>
            <w:vAlign w:val="center"/>
          </w:tcPr>
          <w:p w14:paraId="6AB1024A" w14:textId="77777777" w:rsidR="00BB0229" w:rsidRDefault="00000000">
            <w:r>
              <w:rPr>
                <w:sz w:val="20"/>
              </w:rPr>
              <w:t>Deny</w:t>
            </w:r>
          </w:p>
        </w:tc>
      </w:tr>
    </w:tbl>
    <w:p w14:paraId="77E2C855" w14:textId="77777777" w:rsidR="00BB0229" w:rsidRDefault="00BB0229"/>
    <w:p w14:paraId="522C672E" w14:textId="77777777" w:rsidR="00BB0229" w:rsidRDefault="00000000">
      <w:r>
        <w:t>Example policy:</w:t>
      </w:r>
    </w:p>
    <w:p w14:paraId="0C7F24C2" w14:textId="77777777" w:rsidR="00BB0229" w:rsidRDefault="00000000">
      <w:pPr>
        <w:ind w:left="504" w:right="504"/>
      </w:pPr>
      <w:r>
        <w:rPr>
          <w:rFonts w:ascii="Courier New" w:hAnsi="Courier New"/>
          <w:sz w:val="18"/>
        </w:rPr>
        <w:t>if record.department is empty:</w:t>
      </w:r>
      <w:r>
        <w:rPr>
          <w:rFonts w:ascii="Courier New" w:hAnsi="Courier New"/>
          <w:sz w:val="18"/>
        </w:rPr>
        <w:br/>
        <w:t xml:space="preserve">    deny()</w:t>
      </w:r>
      <w:r>
        <w:rPr>
          <w:rFonts w:ascii="Courier New" w:hAnsi="Courier New"/>
          <w:sz w:val="18"/>
        </w:rPr>
        <w:br/>
        <w:t>else if user.department == record.department:</w:t>
      </w:r>
      <w:r>
        <w:rPr>
          <w:rFonts w:ascii="Courier New" w:hAnsi="Courier New"/>
          <w:sz w:val="18"/>
        </w:rPr>
        <w:br/>
        <w:t xml:space="preserve">    allow()</w:t>
      </w:r>
      <w:r>
        <w:rPr>
          <w:rFonts w:ascii="Courier New" w:hAnsi="Courier New"/>
          <w:sz w:val="18"/>
        </w:rPr>
        <w:br/>
        <w:t>else:</w:t>
      </w:r>
      <w:r>
        <w:rPr>
          <w:rFonts w:ascii="Courier New" w:hAnsi="Courier New"/>
          <w:sz w:val="18"/>
        </w:rPr>
        <w:br/>
        <w:t xml:space="preserve">    deny()</w:t>
      </w:r>
    </w:p>
    <w:p w14:paraId="04B1E02D" w14:textId="77777777" w:rsidR="00BB0229" w:rsidRDefault="00000000">
      <w:r>
        <w:rPr>
          <w:noProof/>
        </w:rPr>
        <w:drawing>
          <wp:inline distT="0" distB="0" distL="0" distR="0" wp14:anchorId="6B205DB6" wp14:editId="53B8002F">
            <wp:extent cx="5943600" cy="39426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l_flowchart.png"/>
                    <pic:cNvPicPr/>
                  </pic:nvPicPr>
                  <pic:blipFill>
                    <a:blip r:embed="rId11"/>
                    <a:stretch>
                      <a:fillRect/>
                    </a:stretch>
                  </pic:blipFill>
                  <pic:spPr>
                    <a:xfrm>
                      <a:off x="0" y="0"/>
                      <a:ext cx="5943600" cy="3942601"/>
                    </a:xfrm>
                    <a:prstGeom prst="rect">
                      <a:avLst/>
                    </a:prstGeom>
                  </pic:spPr>
                </pic:pic>
              </a:graphicData>
            </a:graphic>
          </wp:inline>
        </w:drawing>
      </w:r>
    </w:p>
    <w:p w14:paraId="36F1CC94" w14:textId="77777777" w:rsidR="00BB0229" w:rsidRDefault="00000000">
      <w:pPr>
        <w:jc w:val="center"/>
      </w:pPr>
      <w:r>
        <w:rPr>
          <w:b/>
          <w:sz w:val="18"/>
        </w:rPr>
        <w:t>Figure 3. ACL Decision Flowchart</w:t>
      </w:r>
    </w:p>
    <w:p w14:paraId="75422660" w14:textId="77777777" w:rsidR="00BB0229" w:rsidRDefault="00000000">
      <w:pPr>
        <w:pStyle w:val="Heading1"/>
      </w:pPr>
      <w:r>
        <w:t>15. User Roles and Permissions</w:t>
      </w:r>
    </w:p>
    <w:tbl>
      <w:tblPr>
        <w:tblStyle w:val="TableGrid"/>
        <w:tblW w:w="0" w:type="auto"/>
        <w:jc w:val="center"/>
        <w:tblLook w:val="04A0" w:firstRow="1" w:lastRow="0" w:firstColumn="1" w:lastColumn="0" w:noHBand="0" w:noVBand="1"/>
      </w:tblPr>
      <w:tblGrid>
        <w:gridCol w:w="3312"/>
        <w:gridCol w:w="3312"/>
        <w:gridCol w:w="3312"/>
      </w:tblGrid>
      <w:tr w:rsidR="00BB0229" w14:paraId="240C47C9" w14:textId="77777777">
        <w:trPr>
          <w:jc w:val="center"/>
        </w:trPr>
        <w:tc>
          <w:tcPr>
            <w:tcW w:w="3312" w:type="dxa"/>
            <w:shd w:val="clear" w:color="auto" w:fill="D9EAF7"/>
            <w:vAlign w:val="center"/>
          </w:tcPr>
          <w:p w14:paraId="05C71E33" w14:textId="77777777" w:rsidR="00BB0229" w:rsidRDefault="00000000">
            <w:r>
              <w:rPr>
                <w:b/>
                <w:sz w:val="20"/>
              </w:rPr>
              <w:t>Role</w:t>
            </w:r>
          </w:p>
        </w:tc>
        <w:tc>
          <w:tcPr>
            <w:tcW w:w="3312" w:type="dxa"/>
            <w:shd w:val="clear" w:color="auto" w:fill="D9EAF7"/>
            <w:vAlign w:val="center"/>
          </w:tcPr>
          <w:p w14:paraId="42DE3E9A" w14:textId="77777777" w:rsidR="00BB0229" w:rsidRDefault="00000000">
            <w:r>
              <w:rPr>
                <w:b/>
                <w:sz w:val="20"/>
              </w:rPr>
              <w:t>Typical Responsibility</w:t>
            </w:r>
          </w:p>
        </w:tc>
        <w:tc>
          <w:tcPr>
            <w:tcW w:w="3312" w:type="dxa"/>
            <w:shd w:val="clear" w:color="auto" w:fill="D9EAF7"/>
            <w:vAlign w:val="center"/>
          </w:tcPr>
          <w:p w14:paraId="63147D00" w14:textId="77777777" w:rsidR="00BB0229" w:rsidRDefault="00000000">
            <w:r>
              <w:rPr>
                <w:b/>
                <w:sz w:val="20"/>
              </w:rPr>
              <w:t>Record Access</w:t>
            </w:r>
          </w:p>
        </w:tc>
      </w:tr>
      <w:tr w:rsidR="00BB0229" w14:paraId="2112E795" w14:textId="77777777">
        <w:trPr>
          <w:jc w:val="center"/>
        </w:trPr>
        <w:tc>
          <w:tcPr>
            <w:tcW w:w="3312" w:type="dxa"/>
            <w:vAlign w:val="center"/>
          </w:tcPr>
          <w:p w14:paraId="062ABB3F" w14:textId="77777777" w:rsidR="00BB0229" w:rsidRDefault="00000000">
            <w:r>
              <w:rPr>
                <w:sz w:val="20"/>
              </w:rPr>
              <w:t>Administrator</w:t>
            </w:r>
          </w:p>
        </w:tc>
        <w:tc>
          <w:tcPr>
            <w:tcW w:w="3312" w:type="dxa"/>
            <w:vAlign w:val="center"/>
          </w:tcPr>
          <w:p w14:paraId="305E0F78" w14:textId="77777777" w:rsidR="00BB0229" w:rsidRDefault="00000000">
            <w:r>
              <w:rPr>
                <w:sz w:val="20"/>
              </w:rPr>
              <w:t xml:space="preserve">Defines rules and manages access </w:t>
            </w:r>
            <w:r>
              <w:rPr>
                <w:sz w:val="20"/>
              </w:rPr>
              <w:lastRenderedPageBreak/>
              <w:t>configuration</w:t>
            </w:r>
          </w:p>
        </w:tc>
        <w:tc>
          <w:tcPr>
            <w:tcW w:w="3312" w:type="dxa"/>
            <w:vAlign w:val="center"/>
          </w:tcPr>
          <w:p w14:paraId="23842F2F" w14:textId="77777777" w:rsidR="00BB0229" w:rsidRDefault="00000000">
            <w:r>
              <w:rPr>
                <w:sz w:val="20"/>
              </w:rPr>
              <w:lastRenderedPageBreak/>
              <w:t xml:space="preserve">Can configure or review all </w:t>
            </w:r>
            <w:r>
              <w:rPr>
                <w:sz w:val="20"/>
              </w:rPr>
              <w:lastRenderedPageBreak/>
              <w:t>demonstration records</w:t>
            </w:r>
          </w:p>
        </w:tc>
      </w:tr>
      <w:tr w:rsidR="00BB0229" w14:paraId="7FDB543D" w14:textId="77777777">
        <w:trPr>
          <w:jc w:val="center"/>
        </w:trPr>
        <w:tc>
          <w:tcPr>
            <w:tcW w:w="3312" w:type="dxa"/>
            <w:vAlign w:val="center"/>
          </w:tcPr>
          <w:p w14:paraId="6D4AF9DF" w14:textId="77777777" w:rsidR="00BB0229" w:rsidRDefault="00000000">
            <w:r>
              <w:rPr>
                <w:sz w:val="20"/>
              </w:rPr>
              <w:lastRenderedPageBreak/>
              <w:t>HR User</w:t>
            </w:r>
          </w:p>
        </w:tc>
        <w:tc>
          <w:tcPr>
            <w:tcW w:w="3312" w:type="dxa"/>
            <w:vAlign w:val="center"/>
          </w:tcPr>
          <w:p w14:paraId="7060C96F" w14:textId="77777777" w:rsidR="00BB0229" w:rsidRDefault="00000000">
            <w:r>
              <w:rPr>
                <w:sz w:val="20"/>
              </w:rPr>
              <w:t>Works with HR records</w:t>
            </w:r>
          </w:p>
        </w:tc>
        <w:tc>
          <w:tcPr>
            <w:tcW w:w="3312" w:type="dxa"/>
            <w:vAlign w:val="center"/>
          </w:tcPr>
          <w:p w14:paraId="4C1C970B" w14:textId="77777777" w:rsidR="00BB0229" w:rsidRDefault="00000000">
            <w:r>
              <w:rPr>
                <w:sz w:val="20"/>
              </w:rPr>
              <w:t>HR records only under the example policy</w:t>
            </w:r>
          </w:p>
        </w:tc>
      </w:tr>
      <w:tr w:rsidR="00BB0229" w14:paraId="2EF85CB8" w14:textId="77777777">
        <w:trPr>
          <w:jc w:val="center"/>
        </w:trPr>
        <w:tc>
          <w:tcPr>
            <w:tcW w:w="3312" w:type="dxa"/>
            <w:vAlign w:val="center"/>
          </w:tcPr>
          <w:p w14:paraId="1C3BA0CC" w14:textId="77777777" w:rsidR="00BB0229" w:rsidRDefault="00000000">
            <w:r>
              <w:rPr>
                <w:sz w:val="20"/>
              </w:rPr>
              <w:t>Finance User</w:t>
            </w:r>
          </w:p>
        </w:tc>
        <w:tc>
          <w:tcPr>
            <w:tcW w:w="3312" w:type="dxa"/>
            <w:vAlign w:val="center"/>
          </w:tcPr>
          <w:p w14:paraId="369476AB" w14:textId="77777777" w:rsidR="00BB0229" w:rsidRDefault="00000000">
            <w:r>
              <w:rPr>
                <w:sz w:val="20"/>
              </w:rPr>
              <w:t>Works with Finance records</w:t>
            </w:r>
          </w:p>
        </w:tc>
        <w:tc>
          <w:tcPr>
            <w:tcW w:w="3312" w:type="dxa"/>
            <w:vAlign w:val="center"/>
          </w:tcPr>
          <w:p w14:paraId="78995FAD" w14:textId="77777777" w:rsidR="00BB0229" w:rsidRDefault="00000000">
            <w:r>
              <w:rPr>
                <w:sz w:val="20"/>
              </w:rPr>
              <w:t>Finance records only under the example policy</w:t>
            </w:r>
          </w:p>
        </w:tc>
      </w:tr>
      <w:tr w:rsidR="00BB0229" w14:paraId="03904751" w14:textId="77777777">
        <w:trPr>
          <w:jc w:val="center"/>
        </w:trPr>
        <w:tc>
          <w:tcPr>
            <w:tcW w:w="3312" w:type="dxa"/>
            <w:vAlign w:val="center"/>
          </w:tcPr>
          <w:p w14:paraId="0909D5D7" w14:textId="77777777" w:rsidR="00BB0229" w:rsidRDefault="00000000">
            <w:r>
              <w:rPr>
                <w:sz w:val="20"/>
              </w:rPr>
              <w:t>IT User</w:t>
            </w:r>
          </w:p>
        </w:tc>
        <w:tc>
          <w:tcPr>
            <w:tcW w:w="3312" w:type="dxa"/>
            <w:vAlign w:val="center"/>
          </w:tcPr>
          <w:p w14:paraId="595D4829" w14:textId="77777777" w:rsidR="00BB0229" w:rsidRDefault="00000000">
            <w:r>
              <w:rPr>
                <w:sz w:val="20"/>
              </w:rPr>
              <w:t>Works with IT records</w:t>
            </w:r>
          </w:p>
        </w:tc>
        <w:tc>
          <w:tcPr>
            <w:tcW w:w="3312" w:type="dxa"/>
            <w:vAlign w:val="center"/>
          </w:tcPr>
          <w:p w14:paraId="6AA6296E" w14:textId="77777777" w:rsidR="00BB0229" w:rsidRDefault="00000000">
            <w:r>
              <w:rPr>
                <w:sz w:val="20"/>
              </w:rPr>
              <w:t>IT records only under the example policy</w:t>
            </w:r>
          </w:p>
        </w:tc>
      </w:tr>
      <w:tr w:rsidR="00BB0229" w14:paraId="5BC949C2" w14:textId="77777777">
        <w:trPr>
          <w:jc w:val="center"/>
        </w:trPr>
        <w:tc>
          <w:tcPr>
            <w:tcW w:w="3312" w:type="dxa"/>
            <w:vAlign w:val="center"/>
          </w:tcPr>
          <w:p w14:paraId="510CA68C" w14:textId="77777777" w:rsidR="00BB0229" w:rsidRDefault="00000000">
            <w:r>
              <w:rPr>
                <w:sz w:val="20"/>
              </w:rPr>
              <w:t>Guest / Unauthorized User</w:t>
            </w:r>
          </w:p>
        </w:tc>
        <w:tc>
          <w:tcPr>
            <w:tcW w:w="3312" w:type="dxa"/>
            <w:vAlign w:val="center"/>
          </w:tcPr>
          <w:p w14:paraId="6D5E2492" w14:textId="77777777" w:rsidR="00BB0229" w:rsidRDefault="00000000">
            <w:r>
              <w:rPr>
                <w:sz w:val="20"/>
              </w:rPr>
              <w:t>No departmental authorization</w:t>
            </w:r>
          </w:p>
        </w:tc>
        <w:tc>
          <w:tcPr>
            <w:tcW w:w="3312" w:type="dxa"/>
            <w:vAlign w:val="center"/>
          </w:tcPr>
          <w:p w14:paraId="4FADDB77" w14:textId="77777777" w:rsidR="00BB0229" w:rsidRDefault="00000000">
            <w:r>
              <w:rPr>
                <w:sz w:val="20"/>
              </w:rPr>
              <w:t>Denied for protected records</w:t>
            </w:r>
          </w:p>
        </w:tc>
      </w:tr>
    </w:tbl>
    <w:p w14:paraId="541F7609" w14:textId="77777777" w:rsidR="00BB0229" w:rsidRDefault="00BB0229"/>
    <w:p w14:paraId="560019F3" w14:textId="77777777" w:rsidR="00BB0229" w:rsidRDefault="00000000">
      <w:r>
        <w:t>The role names above are demonstration roles, not claims about a specific deployed organization.</w:t>
      </w:r>
    </w:p>
    <w:p w14:paraId="5CF06195" w14:textId="77777777" w:rsidR="00BB0229" w:rsidRDefault="00000000">
      <w:pPr>
        <w:pStyle w:val="Heading1"/>
      </w:pPr>
      <w:r>
        <w:t>16. ACL Rule Creation</w:t>
      </w:r>
    </w:p>
    <w:p w14:paraId="0CDC76F6" w14:textId="77777777" w:rsidR="00BB0229" w:rsidRDefault="00000000">
      <w:r>
        <w:t>A generic ACL creation process is:</w:t>
      </w:r>
    </w:p>
    <w:p w14:paraId="00CC6914" w14:textId="77777777" w:rsidR="00BB0229" w:rsidRDefault="00000000">
      <w:pPr>
        <w:pStyle w:val="ListNumber"/>
      </w:pPr>
      <w:r>
        <w:t>Identify the protected table or record resource.</w:t>
      </w:r>
    </w:p>
    <w:p w14:paraId="3CE7D019" w14:textId="77777777" w:rsidR="00BB0229" w:rsidRDefault="00000000">
      <w:pPr>
        <w:pStyle w:val="ListNumber"/>
      </w:pPr>
      <w:r>
        <w:t>Choose the operation to protect, such as read or update.</w:t>
      </w:r>
    </w:p>
    <w:p w14:paraId="242732E4" w14:textId="77777777" w:rsidR="00BB0229" w:rsidRDefault="00000000">
      <w:pPr>
        <w:pStyle w:val="ListNumber"/>
      </w:pPr>
      <w:r>
        <w:t>Identify the field that represents the access boundary, such as department.</w:t>
      </w:r>
    </w:p>
    <w:p w14:paraId="0ED811AC" w14:textId="77777777" w:rsidR="00BB0229" w:rsidRDefault="00000000">
      <w:pPr>
        <w:pStyle w:val="ListNumber"/>
      </w:pPr>
      <w:r>
        <w:t>Identify the trusted user attribute used for comparison.</w:t>
      </w:r>
    </w:p>
    <w:p w14:paraId="122AB9D8" w14:textId="77777777" w:rsidR="00BB0229" w:rsidRDefault="00000000">
      <w:pPr>
        <w:pStyle w:val="ListNumber"/>
      </w:pPr>
      <w:r>
        <w:t>Create the ACL rule and attach the script or condition.</w:t>
      </w:r>
    </w:p>
    <w:p w14:paraId="0C285C74" w14:textId="77777777" w:rsidR="00BB0229" w:rsidRDefault="00000000">
      <w:pPr>
        <w:pStyle w:val="ListNumber"/>
      </w:pPr>
      <w:r>
        <w:t>Configure deny-by-default behavior for missing or invalid data.</w:t>
      </w:r>
    </w:p>
    <w:p w14:paraId="036F7E79" w14:textId="77777777" w:rsidR="00BB0229" w:rsidRDefault="00000000">
      <w:pPr>
        <w:pStyle w:val="ListNumber"/>
      </w:pPr>
      <w:r>
        <w:t>Test both matching and non-matching cases.</w:t>
      </w:r>
    </w:p>
    <w:p w14:paraId="6753A180" w14:textId="77777777" w:rsidR="00BB0229" w:rsidRDefault="00000000">
      <w:pPr>
        <w:pStyle w:val="ListNumber"/>
      </w:pPr>
      <w:r>
        <w:t>Document the rule so future administrators understand its purpose.</w:t>
      </w:r>
    </w:p>
    <w:p w14:paraId="0E679886" w14:textId="77777777" w:rsidR="00BB0229" w:rsidRDefault="00000000">
      <w:r>
        <w:t>Example rule definition:</w:t>
      </w:r>
    </w:p>
    <w:tbl>
      <w:tblPr>
        <w:tblStyle w:val="TableGrid"/>
        <w:tblW w:w="0" w:type="auto"/>
        <w:jc w:val="center"/>
        <w:tblLook w:val="04A0" w:firstRow="1" w:lastRow="0" w:firstColumn="1" w:lastColumn="0" w:noHBand="0" w:noVBand="1"/>
      </w:tblPr>
      <w:tblGrid>
        <w:gridCol w:w="4968"/>
        <w:gridCol w:w="4968"/>
      </w:tblGrid>
      <w:tr w:rsidR="00BB0229" w14:paraId="45640235" w14:textId="77777777">
        <w:trPr>
          <w:jc w:val="center"/>
        </w:trPr>
        <w:tc>
          <w:tcPr>
            <w:tcW w:w="4968" w:type="dxa"/>
            <w:shd w:val="clear" w:color="auto" w:fill="D9EAF7"/>
            <w:vAlign w:val="center"/>
          </w:tcPr>
          <w:p w14:paraId="37530B2C" w14:textId="77777777" w:rsidR="00BB0229" w:rsidRDefault="00000000">
            <w:r>
              <w:rPr>
                <w:b/>
                <w:sz w:val="20"/>
              </w:rPr>
              <w:t>Property</w:t>
            </w:r>
          </w:p>
        </w:tc>
        <w:tc>
          <w:tcPr>
            <w:tcW w:w="4968" w:type="dxa"/>
            <w:shd w:val="clear" w:color="auto" w:fill="D9EAF7"/>
            <w:vAlign w:val="center"/>
          </w:tcPr>
          <w:p w14:paraId="07E05D32" w14:textId="77777777" w:rsidR="00BB0229" w:rsidRDefault="00000000">
            <w:r>
              <w:rPr>
                <w:b/>
                <w:sz w:val="20"/>
              </w:rPr>
              <w:t>Example value</w:t>
            </w:r>
          </w:p>
        </w:tc>
      </w:tr>
      <w:tr w:rsidR="00BB0229" w14:paraId="5F38E548" w14:textId="77777777">
        <w:trPr>
          <w:jc w:val="center"/>
        </w:trPr>
        <w:tc>
          <w:tcPr>
            <w:tcW w:w="4968" w:type="dxa"/>
            <w:vAlign w:val="center"/>
          </w:tcPr>
          <w:p w14:paraId="28B58A31" w14:textId="77777777" w:rsidR="00BB0229" w:rsidRDefault="00000000">
            <w:r>
              <w:rPr>
                <w:sz w:val="20"/>
              </w:rPr>
              <w:t>Protected operation</w:t>
            </w:r>
          </w:p>
        </w:tc>
        <w:tc>
          <w:tcPr>
            <w:tcW w:w="4968" w:type="dxa"/>
            <w:vAlign w:val="center"/>
          </w:tcPr>
          <w:p w14:paraId="57833298" w14:textId="77777777" w:rsidR="00BB0229" w:rsidRDefault="00000000">
            <w:r>
              <w:rPr>
                <w:sz w:val="20"/>
              </w:rPr>
              <w:t>Read</w:t>
            </w:r>
          </w:p>
        </w:tc>
      </w:tr>
      <w:tr w:rsidR="00BB0229" w14:paraId="249F91DD" w14:textId="77777777">
        <w:trPr>
          <w:jc w:val="center"/>
        </w:trPr>
        <w:tc>
          <w:tcPr>
            <w:tcW w:w="4968" w:type="dxa"/>
            <w:vAlign w:val="center"/>
          </w:tcPr>
          <w:p w14:paraId="24C0E2DC" w14:textId="77777777" w:rsidR="00BB0229" w:rsidRDefault="00000000">
            <w:r>
              <w:rPr>
                <w:sz w:val="20"/>
              </w:rPr>
              <w:t>Protected resource</w:t>
            </w:r>
          </w:p>
        </w:tc>
        <w:tc>
          <w:tcPr>
            <w:tcW w:w="4968" w:type="dxa"/>
            <w:vAlign w:val="center"/>
          </w:tcPr>
          <w:p w14:paraId="16CBD463" w14:textId="77777777" w:rsidR="00BB0229" w:rsidRDefault="00000000">
            <w:r>
              <w:rPr>
                <w:sz w:val="20"/>
              </w:rPr>
              <w:t>Employee record</w:t>
            </w:r>
          </w:p>
        </w:tc>
      </w:tr>
      <w:tr w:rsidR="00BB0229" w14:paraId="5684C2C5" w14:textId="77777777">
        <w:trPr>
          <w:jc w:val="center"/>
        </w:trPr>
        <w:tc>
          <w:tcPr>
            <w:tcW w:w="4968" w:type="dxa"/>
            <w:vAlign w:val="center"/>
          </w:tcPr>
          <w:p w14:paraId="18AB9218" w14:textId="77777777" w:rsidR="00BB0229" w:rsidRDefault="00000000">
            <w:r>
              <w:rPr>
                <w:sz w:val="20"/>
              </w:rPr>
              <w:t>Condition field</w:t>
            </w:r>
          </w:p>
        </w:tc>
        <w:tc>
          <w:tcPr>
            <w:tcW w:w="4968" w:type="dxa"/>
            <w:vAlign w:val="center"/>
          </w:tcPr>
          <w:p w14:paraId="09106F26" w14:textId="77777777" w:rsidR="00BB0229" w:rsidRDefault="00000000">
            <w:r>
              <w:rPr>
                <w:sz w:val="20"/>
              </w:rPr>
              <w:t>department</w:t>
            </w:r>
          </w:p>
        </w:tc>
      </w:tr>
      <w:tr w:rsidR="00BB0229" w14:paraId="47D0F165" w14:textId="77777777">
        <w:trPr>
          <w:jc w:val="center"/>
        </w:trPr>
        <w:tc>
          <w:tcPr>
            <w:tcW w:w="4968" w:type="dxa"/>
            <w:vAlign w:val="center"/>
          </w:tcPr>
          <w:p w14:paraId="3E30E1B9" w14:textId="77777777" w:rsidR="00BB0229" w:rsidRDefault="00000000">
            <w:r>
              <w:rPr>
                <w:sz w:val="20"/>
              </w:rPr>
              <w:t>User attribute</w:t>
            </w:r>
          </w:p>
        </w:tc>
        <w:tc>
          <w:tcPr>
            <w:tcW w:w="4968" w:type="dxa"/>
            <w:vAlign w:val="center"/>
          </w:tcPr>
          <w:p w14:paraId="74504E18" w14:textId="77777777" w:rsidR="00BB0229" w:rsidRDefault="00000000">
            <w:r>
              <w:rPr>
                <w:sz w:val="20"/>
              </w:rPr>
              <w:t>user.department</w:t>
            </w:r>
          </w:p>
        </w:tc>
      </w:tr>
      <w:tr w:rsidR="00BB0229" w14:paraId="61449CE6" w14:textId="77777777">
        <w:trPr>
          <w:jc w:val="center"/>
        </w:trPr>
        <w:tc>
          <w:tcPr>
            <w:tcW w:w="4968" w:type="dxa"/>
            <w:vAlign w:val="center"/>
          </w:tcPr>
          <w:p w14:paraId="35C98124" w14:textId="77777777" w:rsidR="00BB0229" w:rsidRDefault="00000000">
            <w:r>
              <w:rPr>
                <w:sz w:val="20"/>
              </w:rPr>
              <w:t>Matching condition</w:t>
            </w:r>
          </w:p>
        </w:tc>
        <w:tc>
          <w:tcPr>
            <w:tcW w:w="4968" w:type="dxa"/>
            <w:vAlign w:val="center"/>
          </w:tcPr>
          <w:p w14:paraId="0E6C0691" w14:textId="77777777" w:rsidR="00BB0229" w:rsidRDefault="00000000">
            <w:r>
              <w:rPr>
                <w:sz w:val="20"/>
              </w:rPr>
              <w:t>user.department == record.department</w:t>
            </w:r>
          </w:p>
        </w:tc>
      </w:tr>
      <w:tr w:rsidR="00BB0229" w14:paraId="7FA2E263" w14:textId="77777777">
        <w:trPr>
          <w:jc w:val="center"/>
        </w:trPr>
        <w:tc>
          <w:tcPr>
            <w:tcW w:w="4968" w:type="dxa"/>
            <w:vAlign w:val="center"/>
          </w:tcPr>
          <w:p w14:paraId="2044148C" w14:textId="77777777" w:rsidR="00BB0229" w:rsidRDefault="00000000">
            <w:r>
              <w:rPr>
                <w:sz w:val="20"/>
              </w:rPr>
              <w:t>Fallback</w:t>
            </w:r>
          </w:p>
        </w:tc>
        <w:tc>
          <w:tcPr>
            <w:tcW w:w="4968" w:type="dxa"/>
            <w:vAlign w:val="center"/>
          </w:tcPr>
          <w:p w14:paraId="6ED51566" w14:textId="77777777" w:rsidR="00BB0229" w:rsidRDefault="00000000">
            <w:r>
              <w:rPr>
                <w:sz w:val="20"/>
              </w:rPr>
              <w:t>Deny</w:t>
            </w:r>
          </w:p>
        </w:tc>
      </w:tr>
      <w:tr w:rsidR="00BB0229" w14:paraId="4A082D40" w14:textId="77777777">
        <w:trPr>
          <w:jc w:val="center"/>
        </w:trPr>
        <w:tc>
          <w:tcPr>
            <w:tcW w:w="4968" w:type="dxa"/>
            <w:vAlign w:val="center"/>
          </w:tcPr>
          <w:p w14:paraId="26D3E561" w14:textId="77777777" w:rsidR="00BB0229" w:rsidRDefault="00000000">
            <w:r>
              <w:rPr>
                <w:sz w:val="20"/>
              </w:rPr>
              <w:t>Demonstration result</w:t>
            </w:r>
          </w:p>
        </w:tc>
        <w:tc>
          <w:tcPr>
            <w:tcW w:w="4968" w:type="dxa"/>
            <w:vAlign w:val="center"/>
          </w:tcPr>
          <w:p w14:paraId="2A1385FE" w14:textId="77777777" w:rsidR="00BB0229" w:rsidRDefault="00000000">
            <w:r>
              <w:rPr>
                <w:sz w:val="20"/>
              </w:rPr>
              <w:t>Allow or Deny</w:t>
            </w:r>
          </w:p>
        </w:tc>
      </w:tr>
    </w:tbl>
    <w:p w14:paraId="36BCD122" w14:textId="77777777" w:rsidR="00BB0229" w:rsidRDefault="00BB0229"/>
    <w:p w14:paraId="04AFD9E0" w14:textId="77777777" w:rsidR="00BB0229" w:rsidRDefault="00000000">
      <w:pPr>
        <w:pStyle w:val="Heading1"/>
      </w:pPr>
      <w:r>
        <w:t>17. Script / Logic Used for Access Decisions</w:t>
      </w:r>
    </w:p>
    <w:p w14:paraId="694615A7" w14:textId="77777777" w:rsidR="00BB0229" w:rsidRDefault="00000000">
      <w:r>
        <w:t>The following pseudocode is intentionally short so that the authorization logic can be understood during a project presentation.</w:t>
      </w:r>
    </w:p>
    <w:p w14:paraId="40B9991C" w14:textId="77777777" w:rsidR="00BB0229" w:rsidRDefault="00000000">
      <w:pPr>
        <w:ind w:left="504" w:right="504"/>
      </w:pPr>
      <w:r>
        <w:rPr>
          <w:rFonts w:ascii="Courier New" w:hAnsi="Courier New"/>
          <w:sz w:val="18"/>
        </w:rPr>
        <w:t>function canReadRecord(user, record):</w:t>
      </w:r>
      <w:r>
        <w:rPr>
          <w:rFonts w:ascii="Courier New" w:hAnsi="Courier New"/>
          <w:sz w:val="18"/>
        </w:rPr>
        <w:br/>
        <w:t xml:space="preserve">    if user is null:</w:t>
      </w:r>
      <w:r>
        <w:rPr>
          <w:rFonts w:ascii="Courier New" w:hAnsi="Courier New"/>
          <w:sz w:val="18"/>
        </w:rPr>
        <w:br/>
        <w:t xml:space="preserve">        return false</w:t>
      </w:r>
      <w:r>
        <w:rPr>
          <w:rFonts w:ascii="Courier New" w:hAnsi="Courier New"/>
          <w:sz w:val="18"/>
        </w:rPr>
        <w:br/>
      </w:r>
      <w:r>
        <w:rPr>
          <w:rFonts w:ascii="Courier New" w:hAnsi="Courier New"/>
          <w:sz w:val="18"/>
        </w:rPr>
        <w:br/>
        <w:t xml:space="preserve">    if record is null:</w:t>
      </w:r>
      <w:r>
        <w:rPr>
          <w:rFonts w:ascii="Courier New" w:hAnsi="Courier New"/>
          <w:sz w:val="18"/>
        </w:rPr>
        <w:br/>
        <w:t xml:space="preserve">        return false</w:t>
      </w:r>
      <w:r>
        <w:rPr>
          <w:rFonts w:ascii="Courier New" w:hAnsi="Courier New"/>
          <w:sz w:val="18"/>
        </w:rPr>
        <w:br/>
      </w:r>
      <w:r>
        <w:rPr>
          <w:rFonts w:ascii="Courier New" w:hAnsi="Courier New"/>
          <w:sz w:val="18"/>
        </w:rPr>
        <w:br/>
        <w:t xml:space="preserve">    if record.department is null or record.department == "":</w:t>
      </w:r>
      <w:r>
        <w:rPr>
          <w:rFonts w:ascii="Courier New" w:hAnsi="Courier New"/>
          <w:sz w:val="18"/>
        </w:rPr>
        <w:br/>
        <w:t xml:space="preserve">        return false</w:t>
      </w:r>
      <w:r>
        <w:rPr>
          <w:rFonts w:ascii="Courier New" w:hAnsi="Courier New"/>
          <w:sz w:val="18"/>
        </w:rPr>
        <w:br/>
      </w:r>
      <w:r>
        <w:rPr>
          <w:rFonts w:ascii="Courier New" w:hAnsi="Courier New"/>
          <w:sz w:val="18"/>
        </w:rPr>
        <w:lastRenderedPageBreak/>
        <w:br/>
        <w:t xml:space="preserve">    if user.department == record.department:</w:t>
      </w:r>
      <w:r>
        <w:rPr>
          <w:rFonts w:ascii="Courier New" w:hAnsi="Courier New"/>
          <w:sz w:val="18"/>
        </w:rPr>
        <w:br/>
        <w:t xml:space="preserve">        return true</w:t>
      </w:r>
      <w:r>
        <w:rPr>
          <w:rFonts w:ascii="Courier New" w:hAnsi="Courier New"/>
          <w:sz w:val="18"/>
        </w:rPr>
        <w:br/>
      </w:r>
      <w:r>
        <w:rPr>
          <w:rFonts w:ascii="Courier New" w:hAnsi="Courier New"/>
          <w:sz w:val="18"/>
        </w:rPr>
        <w:br/>
        <w:t xml:space="preserve">    return false</w:t>
      </w:r>
    </w:p>
    <w:p w14:paraId="2B33A12A" w14:textId="77777777" w:rsidR="00BB0229" w:rsidRDefault="00000000">
      <w:r>
        <w:t>Explanation:</w:t>
      </w:r>
    </w:p>
    <w:p w14:paraId="76BA8180" w14:textId="77777777" w:rsidR="00BB0229" w:rsidRDefault="00000000">
      <w:pPr>
        <w:pStyle w:val="ListBullet"/>
      </w:pPr>
      <w:r>
        <w:t>The user must be identified before authorization is evaluated.</w:t>
      </w:r>
    </w:p>
    <w:p w14:paraId="6C070302" w14:textId="77777777" w:rsidR="00BB0229" w:rsidRDefault="00000000">
      <w:pPr>
        <w:pStyle w:val="ListBullet"/>
      </w:pPr>
      <w:r>
        <w:t>A missing record is never treated as authorized.</w:t>
      </w:r>
    </w:p>
    <w:p w14:paraId="640B5923" w14:textId="77777777" w:rsidR="00BB0229" w:rsidRDefault="00000000">
      <w:pPr>
        <w:pStyle w:val="ListBullet"/>
      </w:pPr>
      <w:r>
        <w:t>A missing department value results in denial rather than accidental exposure.</w:t>
      </w:r>
    </w:p>
    <w:p w14:paraId="226785D5" w14:textId="77777777" w:rsidR="00BB0229" w:rsidRDefault="00000000">
      <w:pPr>
        <w:pStyle w:val="ListBullet"/>
      </w:pPr>
      <w:r>
        <w:t>The user department is compared with the record department.</w:t>
      </w:r>
    </w:p>
    <w:p w14:paraId="7886085A" w14:textId="77777777" w:rsidR="00BB0229" w:rsidRDefault="00000000">
      <w:pPr>
        <w:pStyle w:val="ListBullet"/>
      </w:pPr>
      <w:r>
        <w:t>Only a matching value returns true; all other cases return false.</w:t>
      </w:r>
    </w:p>
    <w:p w14:paraId="48FB6BF1" w14:textId="77777777" w:rsidR="00BB0229" w:rsidRDefault="00000000">
      <w:r>
        <w:t>Optional policy extension:</w:t>
      </w:r>
    </w:p>
    <w:p w14:paraId="7068D124" w14:textId="77777777" w:rsidR="00BB0229" w:rsidRDefault="00000000">
      <w:pPr>
        <w:ind w:left="504" w:right="504"/>
      </w:pPr>
      <w:r>
        <w:rPr>
          <w:rFonts w:ascii="Courier New" w:hAnsi="Courier New"/>
          <w:sz w:val="18"/>
        </w:rPr>
        <w:t>if user.role == "Administrator":</w:t>
      </w:r>
      <w:r>
        <w:rPr>
          <w:rFonts w:ascii="Courier New" w:hAnsi="Courier New"/>
          <w:sz w:val="18"/>
        </w:rPr>
        <w:br/>
        <w:t xml:space="preserve">    return true</w:t>
      </w:r>
      <w:r>
        <w:rPr>
          <w:rFonts w:ascii="Courier New" w:hAnsi="Courier New"/>
          <w:sz w:val="18"/>
        </w:rPr>
        <w:br/>
        <w:t>if user.department == record.department:</w:t>
      </w:r>
      <w:r>
        <w:rPr>
          <w:rFonts w:ascii="Courier New" w:hAnsi="Courier New"/>
          <w:sz w:val="18"/>
        </w:rPr>
        <w:br/>
        <w:t xml:space="preserve">    return true</w:t>
      </w:r>
      <w:r>
        <w:rPr>
          <w:rFonts w:ascii="Courier New" w:hAnsi="Courier New"/>
          <w:sz w:val="18"/>
        </w:rPr>
        <w:br/>
        <w:t>return false</w:t>
      </w:r>
    </w:p>
    <w:p w14:paraId="002C550F" w14:textId="77777777" w:rsidR="00BB0229" w:rsidRDefault="00000000">
      <w:r>
        <w:t>This extension demonstrates an administrator exception. In a production implementation, such an exception should be explicitly approved and documented because it broadens access.</w:t>
      </w:r>
    </w:p>
    <w:p w14:paraId="3FC7C10B" w14:textId="77777777" w:rsidR="00BB0229" w:rsidRDefault="00000000">
      <w:pPr>
        <w:pStyle w:val="Heading1"/>
      </w:pPr>
      <w:r>
        <w:t>18. Database / Record Structure</w:t>
      </w:r>
    </w:p>
    <w:p w14:paraId="6D459D5C" w14:textId="77777777" w:rsidR="00BB0229" w:rsidRDefault="00000000">
      <w:r>
        <w:t>A simple demonstration record can contain the following fields:</w:t>
      </w:r>
    </w:p>
    <w:tbl>
      <w:tblPr>
        <w:tblStyle w:val="TableGrid"/>
        <w:tblW w:w="0" w:type="auto"/>
        <w:jc w:val="center"/>
        <w:tblLook w:val="04A0" w:firstRow="1" w:lastRow="0" w:firstColumn="1" w:lastColumn="0" w:noHBand="0" w:noVBand="1"/>
      </w:tblPr>
      <w:tblGrid>
        <w:gridCol w:w="2484"/>
        <w:gridCol w:w="2484"/>
        <w:gridCol w:w="2484"/>
        <w:gridCol w:w="2484"/>
      </w:tblGrid>
      <w:tr w:rsidR="00BB0229" w14:paraId="0C28FA98" w14:textId="77777777">
        <w:trPr>
          <w:jc w:val="center"/>
        </w:trPr>
        <w:tc>
          <w:tcPr>
            <w:tcW w:w="2484" w:type="dxa"/>
            <w:shd w:val="clear" w:color="auto" w:fill="D9EAF7"/>
            <w:vAlign w:val="center"/>
          </w:tcPr>
          <w:p w14:paraId="22B2BCE6" w14:textId="77777777" w:rsidR="00BB0229" w:rsidRDefault="00000000">
            <w:r>
              <w:rPr>
                <w:b/>
                <w:sz w:val="20"/>
              </w:rPr>
              <w:t>Field</w:t>
            </w:r>
          </w:p>
        </w:tc>
        <w:tc>
          <w:tcPr>
            <w:tcW w:w="2484" w:type="dxa"/>
            <w:shd w:val="clear" w:color="auto" w:fill="D9EAF7"/>
            <w:vAlign w:val="center"/>
          </w:tcPr>
          <w:p w14:paraId="3E057B60" w14:textId="77777777" w:rsidR="00BB0229" w:rsidRDefault="00000000">
            <w:r>
              <w:rPr>
                <w:b/>
                <w:sz w:val="20"/>
              </w:rPr>
              <w:t>Type</w:t>
            </w:r>
          </w:p>
        </w:tc>
        <w:tc>
          <w:tcPr>
            <w:tcW w:w="2484" w:type="dxa"/>
            <w:shd w:val="clear" w:color="auto" w:fill="D9EAF7"/>
            <w:vAlign w:val="center"/>
          </w:tcPr>
          <w:p w14:paraId="735AF813" w14:textId="77777777" w:rsidR="00BB0229" w:rsidRDefault="00000000">
            <w:r>
              <w:rPr>
                <w:b/>
                <w:sz w:val="20"/>
              </w:rPr>
              <w:t>Example</w:t>
            </w:r>
          </w:p>
        </w:tc>
        <w:tc>
          <w:tcPr>
            <w:tcW w:w="2484" w:type="dxa"/>
            <w:shd w:val="clear" w:color="auto" w:fill="D9EAF7"/>
            <w:vAlign w:val="center"/>
          </w:tcPr>
          <w:p w14:paraId="03EBE7D1" w14:textId="77777777" w:rsidR="00BB0229" w:rsidRDefault="00000000">
            <w:r>
              <w:rPr>
                <w:b/>
                <w:sz w:val="20"/>
              </w:rPr>
              <w:t>Purpose</w:t>
            </w:r>
          </w:p>
        </w:tc>
      </w:tr>
      <w:tr w:rsidR="00BB0229" w14:paraId="3323B3A3" w14:textId="77777777">
        <w:trPr>
          <w:jc w:val="center"/>
        </w:trPr>
        <w:tc>
          <w:tcPr>
            <w:tcW w:w="2484" w:type="dxa"/>
            <w:vAlign w:val="center"/>
          </w:tcPr>
          <w:p w14:paraId="1B225F81" w14:textId="77777777" w:rsidR="00BB0229" w:rsidRDefault="00000000">
            <w:r>
              <w:rPr>
                <w:sz w:val="20"/>
              </w:rPr>
              <w:t>record_id</w:t>
            </w:r>
          </w:p>
        </w:tc>
        <w:tc>
          <w:tcPr>
            <w:tcW w:w="2484" w:type="dxa"/>
            <w:vAlign w:val="center"/>
          </w:tcPr>
          <w:p w14:paraId="10B699E1" w14:textId="77777777" w:rsidR="00BB0229" w:rsidRDefault="00000000">
            <w:r>
              <w:rPr>
                <w:sz w:val="20"/>
              </w:rPr>
              <w:t>String/Integer</w:t>
            </w:r>
          </w:p>
        </w:tc>
        <w:tc>
          <w:tcPr>
            <w:tcW w:w="2484" w:type="dxa"/>
            <w:vAlign w:val="center"/>
          </w:tcPr>
          <w:p w14:paraId="483A0130" w14:textId="77777777" w:rsidR="00BB0229" w:rsidRDefault="00000000">
            <w:r>
              <w:rPr>
                <w:sz w:val="20"/>
              </w:rPr>
              <w:t>REC-001</w:t>
            </w:r>
          </w:p>
        </w:tc>
        <w:tc>
          <w:tcPr>
            <w:tcW w:w="2484" w:type="dxa"/>
            <w:vAlign w:val="center"/>
          </w:tcPr>
          <w:p w14:paraId="744C6DF8" w14:textId="77777777" w:rsidR="00BB0229" w:rsidRDefault="00000000">
            <w:r>
              <w:rPr>
                <w:sz w:val="20"/>
              </w:rPr>
              <w:t>Unique record identifier</w:t>
            </w:r>
          </w:p>
        </w:tc>
      </w:tr>
      <w:tr w:rsidR="00BB0229" w14:paraId="50DD7596" w14:textId="77777777">
        <w:trPr>
          <w:jc w:val="center"/>
        </w:trPr>
        <w:tc>
          <w:tcPr>
            <w:tcW w:w="2484" w:type="dxa"/>
            <w:vAlign w:val="center"/>
          </w:tcPr>
          <w:p w14:paraId="7BAF4775" w14:textId="77777777" w:rsidR="00BB0229" w:rsidRDefault="00000000">
            <w:r>
              <w:rPr>
                <w:sz w:val="20"/>
              </w:rPr>
              <w:t>employee_name</w:t>
            </w:r>
          </w:p>
        </w:tc>
        <w:tc>
          <w:tcPr>
            <w:tcW w:w="2484" w:type="dxa"/>
            <w:vAlign w:val="center"/>
          </w:tcPr>
          <w:p w14:paraId="0E554C24" w14:textId="77777777" w:rsidR="00BB0229" w:rsidRDefault="00000000">
            <w:r>
              <w:rPr>
                <w:sz w:val="20"/>
              </w:rPr>
              <w:t>String</w:t>
            </w:r>
          </w:p>
        </w:tc>
        <w:tc>
          <w:tcPr>
            <w:tcW w:w="2484" w:type="dxa"/>
            <w:vAlign w:val="center"/>
          </w:tcPr>
          <w:p w14:paraId="7956C5A2" w14:textId="77777777" w:rsidR="00BB0229" w:rsidRDefault="00000000">
            <w:r>
              <w:rPr>
                <w:sz w:val="20"/>
              </w:rPr>
              <w:t>Anita</w:t>
            </w:r>
          </w:p>
        </w:tc>
        <w:tc>
          <w:tcPr>
            <w:tcW w:w="2484" w:type="dxa"/>
            <w:vAlign w:val="center"/>
          </w:tcPr>
          <w:p w14:paraId="10E8DFC6" w14:textId="77777777" w:rsidR="00BB0229" w:rsidRDefault="00000000">
            <w:r>
              <w:rPr>
                <w:sz w:val="20"/>
              </w:rPr>
              <w:t>Example record owner/name</w:t>
            </w:r>
          </w:p>
        </w:tc>
      </w:tr>
      <w:tr w:rsidR="00BB0229" w14:paraId="7F875755" w14:textId="77777777">
        <w:trPr>
          <w:jc w:val="center"/>
        </w:trPr>
        <w:tc>
          <w:tcPr>
            <w:tcW w:w="2484" w:type="dxa"/>
            <w:vAlign w:val="center"/>
          </w:tcPr>
          <w:p w14:paraId="5AF4E058" w14:textId="77777777" w:rsidR="00BB0229" w:rsidRDefault="00000000">
            <w:r>
              <w:rPr>
                <w:sz w:val="20"/>
              </w:rPr>
              <w:t>department</w:t>
            </w:r>
          </w:p>
        </w:tc>
        <w:tc>
          <w:tcPr>
            <w:tcW w:w="2484" w:type="dxa"/>
            <w:vAlign w:val="center"/>
          </w:tcPr>
          <w:p w14:paraId="7F4F7C89" w14:textId="77777777" w:rsidR="00BB0229" w:rsidRDefault="00000000">
            <w:r>
              <w:rPr>
                <w:sz w:val="20"/>
              </w:rPr>
              <w:t>String</w:t>
            </w:r>
          </w:p>
        </w:tc>
        <w:tc>
          <w:tcPr>
            <w:tcW w:w="2484" w:type="dxa"/>
            <w:vAlign w:val="center"/>
          </w:tcPr>
          <w:p w14:paraId="27699B8B" w14:textId="77777777" w:rsidR="00BB0229" w:rsidRDefault="00000000">
            <w:r>
              <w:rPr>
                <w:sz w:val="20"/>
              </w:rPr>
              <w:t>HR</w:t>
            </w:r>
          </w:p>
        </w:tc>
        <w:tc>
          <w:tcPr>
            <w:tcW w:w="2484" w:type="dxa"/>
            <w:vAlign w:val="center"/>
          </w:tcPr>
          <w:p w14:paraId="1980DC12" w14:textId="77777777" w:rsidR="00BB0229" w:rsidRDefault="00000000">
            <w:r>
              <w:rPr>
                <w:sz w:val="20"/>
              </w:rPr>
              <w:t>Primary field used by the ACL</w:t>
            </w:r>
          </w:p>
        </w:tc>
      </w:tr>
      <w:tr w:rsidR="00BB0229" w14:paraId="283EB145" w14:textId="77777777">
        <w:trPr>
          <w:jc w:val="center"/>
        </w:trPr>
        <w:tc>
          <w:tcPr>
            <w:tcW w:w="2484" w:type="dxa"/>
            <w:vAlign w:val="center"/>
          </w:tcPr>
          <w:p w14:paraId="062E4BF2" w14:textId="77777777" w:rsidR="00BB0229" w:rsidRDefault="00000000">
            <w:r>
              <w:rPr>
                <w:sz w:val="20"/>
              </w:rPr>
              <w:t>status</w:t>
            </w:r>
          </w:p>
        </w:tc>
        <w:tc>
          <w:tcPr>
            <w:tcW w:w="2484" w:type="dxa"/>
            <w:vAlign w:val="center"/>
          </w:tcPr>
          <w:p w14:paraId="39244454" w14:textId="77777777" w:rsidR="00BB0229" w:rsidRDefault="00000000">
            <w:r>
              <w:rPr>
                <w:sz w:val="20"/>
              </w:rPr>
              <w:t>String</w:t>
            </w:r>
          </w:p>
        </w:tc>
        <w:tc>
          <w:tcPr>
            <w:tcW w:w="2484" w:type="dxa"/>
            <w:vAlign w:val="center"/>
          </w:tcPr>
          <w:p w14:paraId="3F5E13F2" w14:textId="77777777" w:rsidR="00BB0229" w:rsidRDefault="00000000">
            <w:r>
              <w:rPr>
                <w:sz w:val="20"/>
              </w:rPr>
              <w:t>Active</w:t>
            </w:r>
          </w:p>
        </w:tc>
        <w:tc>
          <w:tcPr>
            <w:tcW w:w="2484" w:type="dxa"/>
            <w:vAlign w:val="center"/>
          </w:tcPr>
          <w:p w14:paraId="1730050E" w14:textId="77777777" w:rsidR="00BB0229" w:rsidRDefault="00000000">
            <w:r>
              <w:rPr>
                <w:sz w:val="20"/>
              </w:rPr>
              <w:t>Business state of the record</w:t>
            </w:r>
          </w:p>
        </w:tc>
      </w:tr>
      <w:tr w:rsidR="00BB0229" w14:paraId="23F84FB7" w14:textId="77777777">
        <w:trPr>
          <w:jc w:val="center"/>
        </w:trPr>
        <w:tc>
          <w:tcPr>
            <w:tcW w:w="2484" w:type="dxa"/>
            <w:vAlign w:val="center"/>
          </w:tcPr>
          <w:p w14:paraId="08236CFA" w14:textId="77777777" w:rsidR="00BB0229" w:rsidRDefault="00000000">
            <w:r>
              <w:rPr>
                <w:sz w:val="20"/>
              </w:rPr>
              <w:t>classification</w:t>
            </w:r>
          </w:p>
        </w:tc>
        <w:tc>
          <w:tcPr>
            <w:tcW w:w="2484" w:type="dxa"/>
            <w:vAlign w:val="center"/>
          </w:tcPr>
          <w:p w14:paraId="52185C2E" w14:textId="77777777" w:rsidR="00BB0229" w:rsidRDefault="00000000">
            <w:r>
              <w:rPr>
                <w:sz w:val="20"/>
              </w:rPr>
              <w:t>String</w:t>
            </w:r>
          </w:p>
        </w:tc>
        <w:tc>
          <w:tcPr>
            <w:tcW w:w="2484" w:type="dxa"/>
            <w:vAlign w:val="center"/>
          </w:tcPr>
          <w:p w14:paraId="0B9534BE" w14:textId="77777777" w:rsidR="00BB0229" w:rsidRDefault="00000000">
            <w:r>
              <w:rPr>
                <w:sz w:val="20"/>
              </w:rPr>
              <w:t>Internal</w:t>
            </w:r>
          </w:p>
        </w:tc>
        <w:tc>
          <w:tcPr>
            <w:tcW w:w="2484" w:type="dxa"/>
            <w:vAlign w:val="center"/>
          </w:tcPr>
          <w:p w14:paraId="7615234E" w14:textId="77777777" w:rsidR="00BB0229" w:rsidRDefault="00000000">
            <w:r>
              <w:rPr>
                <w:sz w:val="20"/>
              </w:rPr>
              <w:t>Sensitivity classification</w:t>
            </w:r>
          </w:p>
        </w:tc>
      </w:tr>
      <w:tr w:rsidR="00BB0229" w14:paraId="17C5C2C2" w14:textId="77777777">
        <w:trPr>
          <w:jc w:val="center"/>
        </w:trPr>
        <w:tc>
          <w:tcPr>
            <w:tcW w:w="2484" w:type="dxa"/>
            <w:vAlign w:val="center"/>
          </w:tcPr>
          <w:p w14:paraId="0816D402" w14:textId="77777777" w:rsidR="00BB0229" w:rsidRDefault="00000000">
            <w:r>
              <w:rPr>
                <w:sz w:val="20"/>
              </w:rPr>
              <w:t>access_level</w:t>
            </w:r>
          </w:p>
        </w:tc>
        <w:tc>
          <w:tcPr>
            <w:tcW w:w="2484" w:type="dxa"/>
            <w:vAlign w:val="center"/>
          </w:tcPr>
          <w:p w14:paraId="6ED010DD" w14:textId="77777777" w:rsidR="00BB0229" w:rsidRDefault="00000000">
            <w:r>
              <w:rPr>
                <w:sz w:val="20"/>
              </w:rPr>
              <w:t>String</w:t>
            </w:r>
          </w:p>
        </w:tc>
        <w:tc>
          <w:tcPr>
            <w:tcW w:w="2484" w:type="dxa"/>
            <w:vAlign w:val="center"/>
          </w:tcPr>
          <w:p w14:paraId="3F23DAB5" w14:textId="77777777" w:rsidR="00BB0229" w:rsidRDefault="00000000">
            <w:r>
              <w:rPr>
                <w:sz w:val="20"/>
              </w:rPr>
              <w:t>Department</w:t>
            </w:r>
          </w:p>
        </w:tc>
        <w:tc>
          <w:tcPr>
            <w:tcW w:w="2484" w:type="dxa"/>
            <w:vAlign w:val="center"/>
          </w:tcPr>
          <w:p w14:paraId="5D8A254C" w14:textId="77777777" w:rsidR="00BB0229" w:rsidRDefault="00000000">
            <w:r>
              <w:rPr>
                <w:sz w:val="20"/>
              </w:rPr>
              <w:t>Optional additional policy attribute</w:t>
            </w:r>
          </w:p>
        </w:tc>
      </w:tr>
    </w:tbl>
    <w:p w14:paraId="18CD4068" w14:textId="77777777" w:rsidR="00BB0229" w:rsidRDefault="00BB0229"/>
    <w:p w14:paraId="152C848A" w14:textId="77777777" w:rsidR="00BB0229" w:rsidRDefault="00000000">
      <w:r>
        <w:rPr>
          <w:noProof/>
        </w:rPr>
        <w:lastRenderedPageBreak/>
        <w:drawing>
          <wp:inline distT="0" distB="0" distL="0" distR="0" wp14:anchorId="54EBE8A9" wp14:editId="79497036">
            <wp:extent cx="5669280" cy="31232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l_record.png"/>
                    <pic:cNvPicPr/>
                  </pic:nvPicPr>
                  <pic:blipFill>
                    <a:blip r:embed="rId12"/>
                    <a:stretch>
                      <a:fillRect/>
                    </a:stretch>
                  </pic:blipFill>
                  <pic:spPr>
                    <a:xfrm>
                      <a:off x="0" y="0"/>
                      <a:ext cx="5669280" cy="3123239"/>
                    </a:xfrm>
                    <a:prstGeom prst="rect">
                      <a:avLst/>
                    </a:prstGeom>
                  </pic:spPr>
                </pic:pic>
              </a:graphicData>
            </a:graphic>
          </wp:inline>
        </w:drawing>
      </w:r>
    </w:p>
    <w:p w14:paraId="67E562CB" w14:textId="77777777" w:rsidR="00BB0229" w:rsidRDefault="00000000">
      <w:pPr>
        <w:jc w:val="center"/>
      </w:pPr>
      <w:r>
        <w:rPr>
          <w:b/>
          <w:sz w:val="18"/>
        </w:rPr>
        <w:t>Figure 4. Example Protected Record Structure</w:t>
      </w:r>
    </w:p>
    <w:p w14:paraId="660BFC95" w14:textId="77777777" w:rsidR="00BB0229" w:rsidRDefault="00000000">
      <w:pPr>
        <w:pStyle w:val="Heading1"/>
      </w:pPr>
      <w:r>
        <w:t>19. Input and Output</w:t>
      </w:r>
    </w:p>
    <w:p w14:paraId="74E5BD1D" w14:textId="77777777" w:rsidR="00BB0229" w:rsidRDefault="00000000">
      <w:pPr>
        <w:pStyle w:val="Heading2"/>
      </w:pPr>
      <w:r>
        <w:t>19.1 Input</w:t>
      </w:r>
    </w:p>
    <w:p w14:paraId="2C94EB56" w14:textId="77777777" w:rsidR="00BB0229" w:rsidRDefault="00000000">
      <w:pPr>
        <w:pStyle w:val="ListBullet"/>
      </w:pPr>
      <w:r>
        <w:t>Authenticated user identity or user role.</w:t>
      </w:r>
    </w:p>
    <w:p w14:paraId="68150800" w14:textId="77777777" w:rsidR="00BB0229" w:rsidRDefault="00000000">
      <w:pPr>
        <w:pStyle w:val="ListBullet"/>
      </w:pPr>
      <w:r>
        <w:t>User department or other trusted attribute.</w:t>
      </w:r>
    </w:p>
    <w:p w14:paraId="09E0C5F7" w14:textId="77777777" w:rsidR="00BB0229" w:rsidRDefault="00000000">
      <w:pPr>
        <w:pStyle w:val="ListBullet"/>
      </w:pPr>
      <w:r>
        <w:t>Requested record identifier.</w:t>
      </w:r>
    </w:p>
    <w:p w14:paraId="0F173FAB" w14:textId="77777777" w:rsidR="00BB0229" w:rsidRDefault="00000000">
      <w:pPr>
        <w:pStyle w:val="ListBullet"/>
      </w:pPr>
      <w:r>
        <w:t>Record field value used for the access rule.</w:t>
      </w:r>
    </w:p>
    <w:p w14:paraId="09F239AC" w14:textId="77777777" w:rsidR="00BB0229" w:rsidRDefault="00000000">
      <w:pPr>
        <w:pStyle w:val="Heading2"/>
      </w:pPr>
      <w:r>
        <w:t>19.2 Output</w:t>
      </w:r>
    </w:p>
    <w:tbl>
      <w:tblPr>
        <w:tblStyle w:val="TableGrid"/>
        <w:tblW w:w="0" w:type="auto"/>
        <w:jc w:val="center"/>
        <w:tblLook w:val="04A0" w:firstRow="1" w:lastRow="0" w:firstColumn="1" w:lastColumn="0" w:noHBand="0" w:noVBand="1"/>
      </w:tblPr>
      <w:tblGrid>
        <w:gridCol w:w="4968"/>
        <w:gridCol w:w="4968"/>
      </w:tblGrid>
      <w:tr w:rsidR="00BB0229" w14:paraId="75E3ACE6" w14:textId="77777777">
        <w:trPr>
          <w:jc w:val="center"/>
        </w:trPr>
        <w:tc>
          <w:tcPr>
            <w:tcW w:w="4968" w:type="dxa"/>
            <w:shd w:val="clear" w:color="auto" w:fill="D9EAF7"/>
            <w:vAlign w:val="center"/>
          </w:tcPr>
          <w:p w14:paraId="2C9B37F4" w14:textId="77777777" w:rsidR="00BB0229" w:rsidRDefault="00000000">
            <w:r>
              <w:rPr>
                <w:b/>
                <w:sz w:val="20"/>
              </w:rPr>
              <w:t>Input Condition</w:t>
            </w:r>
          </w:p>
        </w:tc>
        <w:tc>
          <w:tcPr>
            <w:tcW w:w="4968" w:type="dxa"/>
            <w:shd w:val="clear" w:color="auto" w:fill="D9EAF7"/>
            <w:vAlign w:val="center"/>
          </w:tcPr>
          <w:p w14:paraId="59BE5585" w14:textId="77777777" w:rsidR="00BB0229" w:rsidRDefault="00000000">
            <w:r>
              <w:rPr>
                <w:b/>
                <w:sz w:val="20"/>
              </w:rPr>
              <w:t>Expected Output</w:t>
            </w:r>
          </w:p>
        </w:tc>
      </w:tr>
      <w:tr w:rsidR="00BB0229" w14:paraId="70A67384" w14:textId="77777777">
        <w:trPr>
          <w:jc w:val="center"/>
        </w:trPr>
        <w:tc>
          <w:tcPr>
            <w:tcW w:w="4968" w:type="dxa"/>
            <w:vAlign w:val="center"/>
          </w:tcPr>
          <w:p w14:paraId="3A6CEEBD" w14:textId="77777777" w:rsidR="00BB0229" w:rsidRDefault="00000000">
            <w:r>
              <w:rPr>
                <w:sz w:val="20"/>
              </w:rPr>
              <w:t>User department = record department</w:t>
            </w:r>
          </w:p>
        </w:tc>
        <w:tc>
          <w:tcPr>
            <w:tcW w:w="4968" w:type="dxa"/>
            <w:vAlign w:val="center"/>
          </w:tcPr>
          <w:p w14:paraId="000F93D1" w14:textId="77777777" w:rsidR="00BB0229" w:rsidRDefault="00000000">
            <w:r>
              <w:rPr>
                <w:sz w:val="20"/>
              </w:rPr>
              <w:t>Access Allowed</w:t>
            </w:r>
          </w:p>
        </w:tc>
      </w:tr>
      <w:tr w:rsidR="00BB0229" w14:paraId="76629D34" w14:textId="77777777">
        <w:trPr>
          <w:jc w:val="center"/>
        </w:trPr>
        <w:tc>
          <w:tcPr>
            <w:tcW w:w="4968" w:type="dxa"/>
            <w:vAlign w:val="center"/>
          </w:tcPr>
          <w:p w14:paraId="3CAA90CE" w14:textId="77777777" w:rsidR="00BB0229" w:rsidRDefault="00000000">
            <w:r>
              <w:rPr>
                <w:sz w:val="20"/>
              </w:rPr>
              <w:t>User department ≠ record department</w:t>
            </w:r>
          </w:p>
        </w:tc>
        <w:tc>
          <w:tcPr>
            <w:tcW w:w="4968" w:type="dxa"/>
            <w:vAlign w:val="center"/>
          </w:tcPr>
          <w:p w14:paraId="76820E11" w14:textId="77777777" w:rsidR="00BB0229" w:rsidRDefault="00000000">
            <w:r>
              <w:rPr>
                <w:sz w:val="20"/>
              </w:rPr>
              <w:t>Access Denied</w:t>
            </w:r>
          </w:p>
        </w:tc>
      </w:tr>
      <w:tr w:rsidR="00BB0229" w14:paraId="0FE74529" w14:textId="77777777">
        <w:trPr>
          <w:jc w:val="center"/>
        </w:trPr>
        <w:tc>
          <w:tcPr>
            <w:tcW w:w="4968" w:type="dxa"/>
            <w:vAlign w:val="center"/>
          </w:tcPr>
          <w:p w14:paraId="4035DDFC" w14:textId="77777777" w:rsidR="00BB0229" w:rsidRDefault="00000000">
            <w:r>
              <w:rPr>
                <w:sz w:val="20"/>
              </w:rPr>
              <w:t>User not authenticated</w:t>
            </w:r>
          </w:p>
        </w:tc>
        <w:tc>
          <w:tcPr>
            <w:tcW w:w="4968" w:type="dxa"/>
            <w:vAlign w:val="center"/>
          </w:tcPr>
          <w:p w14:paraId="6D91DD64" w14:textId="77777777" w:rsidR="00BB0229" w:rsidRDefault="00000000">
            <w:r>
              <w:rPr>
                <w:sz w:val="20"/>
              </w:rPr>
              <w:t>Access Denied</w:t>
            </w:r>
          </w:p>
        </w:tc>
      </w:tr>
      <w:tr w:rsidR="00BB0229" w14:paraId="4F2B1A06" w14:textId="77777777">
        <w:trPr>
          <w:jc w:val="center"/>
        </w:trPr>
        <w:tc>
          <w:tcPr>
            <w:tcW w:w="4968" w:type="dxa"/>
            <w:vAlign w:val="center"/>
          </w:tcPr>
          <w:p w14:paraId="3654E4E0" w14:textId="77777777" w:rsidR="00BB0229" w:rsidRDefault="00000000">
            <w:r>
              <w:rPr>
                <w:sz w:val="20"/>
              </w:rPr>
              <w:t>Record does not exist</w:t>
            </w:r>
          </w:p>
        </w:tc>
        <w:tc>
          <w:tcPr>
            <w:tcW w:w="4968" w:type="dxa"/>
            <w:vAlign w:val="center"/>
          </w:tcPr>
          <w:p w14:paraId="71DD3AF1" w14:textId="77777777" w:rsidR="00BB0229" w:rsidRDefault="00000000">
            <w:r>
              <w:rPr>
                <w:sz w:val="20"/>
              </w:rPr>
              <w:t>Access Denied / Not Found according to application design</w:t>
            </w:r>
          </w:p>
        </w:tc>
      </w:tr>
      <w:tr w:rsidR="00BB0229" w14:paraId="393A8175" w14:textId="77777777">
        <w:trPr>
          <w:jc w:val="center"/>
        </w:trPr>
        <w:tc>
          <w:tcPr>
            <w:tcW w:w="4968" w:type="dxa"/>
            <w:vAlign w:val="center"/>
          </w:tcPr>
          <w:p w14:paraId="4392365D" w14:textId="77777777" w:rsidR="00BB0229" w:rsidRDefault="00000000">
            <w:r>
              <w:rPr>
                <w:sz w:val="20"/>
              </w:rPr>
              <w:t>Record department missing</w:t>
            </w:r>
          </w:p>
        </w:tc>
        <w:tc>
          <w:tcPr>
            <w:tcW w:w="4968" w:type="dxa"/>
            <w:vAlign w:val="center"/>
          </w:tcPr>
          <w:p w14:paraId="5B3C73FC" w14:textId="77777777" w:rsidR="00BB0229" w:rsidRDefault="00000000">
            <w:r>
              <w:rPr>
                <w:sz w:val="20"/>
              </w:rPr>
              <w:t>Access Denied</w:t>
            </w:r>
          </w:p>
        </w:tc>
      </w:tr>
      <w:tr w:rsidR="00BB0229" w14:paraId="74011834" w14:textId="77777777">
        <w:trPr>
          <w:jc w:val="center"/>
        </w:trPr>
        <w:tc>
          <w:tcPr>
            <w:tcW w:w="4968" w:type="dxa"/>
            <w:vAlign w:val="center"/>
          </w:tcPr>
          <w:p w14:paraId="14854976" w14:textId="77777777" w:rsidR="00BB0229" w:rsidRDefault="00000000">
            <w:r>
              <w:rPr>
                <w:sz w:val="20"/>
              </w:rPr>
              <w:t>Administrator exception is explicitly configured</w:t>
            </w:r>
          </w:p>
        </w:tc>
        <w:tc>
          <w:tcPr>
            <w:tcW w:w="4968" w:type="dxa"/>
            <w:vAlign w:val="center"/>
          </w:tcPr>
          <w:p w14:paraId="585FF32E" w14:textId="77777777" w:rsidR="00BB0229" w:rsidRDefault="00000000">
            <w:r>
              <w:rPr>
                <w:sz w:val="20"/>
              </w:rPr>
              <w:t>Access Allowed, if the exception policy applies</w:t>
            </w:r>
          </w:p>
        </w:tc>
      </w:tr>
    </w:tbl>
    <w:p w14:paraId="690A83B1" w14:textId="77777777" w:rsidR="00BB0229" w:rsidRDefault="00BB0229"/>
    <w:p w14:paraId="536B006E" w14:textId="77777777" w:rsidR="00BB0229" w:rsidRDefault="00000000">
      <w:pPr>
        <w:pStyle w:val="Heading1"/>
      </w:pPr>
      <w:r>
        <w:t>20. Implementation Steps</w:t>
      </w:r>
    </w:p>
    <w:p w14:paraId="4AFC61B7" w14:textId="77777777" w:rsidR="00BB0229" w:rsidRDefault="00000000">
      <w:pPr>
        <w:pStyle w:val="ListNumber"/>
      </w:pPr>
      <w:r>
        <w:t>Create the project folder and documentation structure.</w:t>
      </w:r>
    </w:p>
    <w:p w14:paraId="4F3D7695" w14:textId="77777777" w:rsidR="00BB0229" w:rsidRDefault="00000000">
      <w:pPr>
        <w:pStyle w:val="ListNumber"/>
      </w:pPr>
      <w:r>
        <w:t>Create a user model containing user_id, role, and department.</w:t>
      </w:r>
    </w:p>
    <w:p w14:paraId="03FB0873" w14:textId="77777777" w:rsidR="00BB0229" w:rsidRDefault="00000000">
      <w:pPr>
        <w:pStyle w:val="ListNumber"/>
      </w:pPr>
      <w:r>
        <w:t>Create a protected record model containing record_id, department, status, and classification.</w:t>
      </w:r>
    </w:p>
    <w:p w14:paraId="507FE0D8" w14:textId="77777777" w:rsidR="00BB0229" w:rsidRDefault="00000000">
      <w:pPr>
        <w:pStyle w:val="ListNumber"/>
      </w:pPr>
      <w:r>
        <w:t>Insert sample HR, Finance, and IT records.</w:t>
      </w:r>
    </w:p>
    <w:p w14:paraId="54E199BB" w14:textId="77777777" w:rsidR="00BB0229" w:rsidRDefault="00000000">
      <w:pPr>
        <w:pStyle w:val="ListNumber"/>
      </w:pPr>
      <w:r>
        <w:t>Define the ACL operation for record reading.</w:t>
      </w:r>
    </w:p>
    <w:p w14:paraId="6DD37DE9" w14:textId="77777777" w:rsidR="00BB0229" w:rsidRDefault="00000000">
      <w:pPr>
        <w:pStyle w:val="ListNumber"/>
      </w:pPr>
      <w:r>
        <w:t>Implement the authorization function using trusted user and record attributes.</w:t>
      </w:r>
    </w:p>
    <w:p w14:paraId="659251D2" w14:textId="77777777" w:rsidR="00BB0229" w:rsidRDefault="00000000">
      <w:pPr>
        <w:pStyle w:val="ListNumber"/>
      </w:pPr>
      <w:r>
        <w:lastRenderedPageBreak/>
        <w:t>Connect the authorization function to the record retrieval process.</w:t>
      </w:r>
    </w:p>
    <w:p w14:paraId="3959E0FF" w14:textId="77777777" w:rsidR="00BB0229" w:rsidRDefault="00000000">
      <w:pPr>
        <w:pStyle w:val="ListNumber"/>
      </w:pPr>
      <w:r>
        <w:t>Return a controlled result for allow and deny decisions.</w:t>
      </w:r>
    </w:p>
    <w:p w14:paraId="48196C34" w14:textId="77777777" w:rsidR="00BB0229" w:rsidRDefault="00000000">
      <w:pPr>
        <w:pStyle w:val="ListNumber"/>
      </w:pPr>
      <w:r>
        <w:t>Add test data for matching, non-matching, and invalid conditions.</w:t>
      </w:r>
    </w:p>
    <w:p w14:paraId="1258F15E" w14:textId="77777777" w:rsidR="00BB0229" w:rsidRDefault="00000000">
      <w:pPr>
        <w:pStyle w:val="ListNumber"/>
      </w:pPr>
      <w:r>
        <w:t>Run the test cases and document the results.</w:t>
      </w:r>
    </w:p>
    <w:p w14:paraId="79305AE4" w14:textId="77777777" w:rsidR="00BB0229" w:rsidRDefault="00000000">
      <w:r>
        <w:t>Illustrative request sequence:</w:t>
      </w:r>
    </w:p>
    <w:p w14:paraId="4F1BE26D" w14:textId="77777777" w:rsidR="00BB0229" w:rsidRDefault="00000000">
      <w:pPr>
        <w:ind w:left="504" w:right="504"/>
      </w:pPr>
      <w:r>
        <w:rPr>
          <w:rFonts w:ascii="Courier New" w:hAnsi="Courier New"/>
          <w:sz w:val="18"/>
        </w:rPr>
        <w:t>GET /records/REC-001</w:t>
      </w:r>
      <w:r>
        <w:rPr>
          <w:rFonts w:ascii="Courier New" w:hAnsi="Courier New"/>
          <w:sz w:val="18"/>
        </w:rPr>
        <w:br/>
        <w:t xml:space="preserve">        |</w:t>
      </w:r>
      <w:r>
        <w:rPr>
          <w:rFonts w:ascii="Courier New" w:hAnsi="Courier New"/>
          <w:sz w:val="18"/>
        </w:rPr>
        <w:br/>
        <w:t xml:space="preserve">        v</w:t>
      </w:r>
      <w:r>
        <w:rPr>
          <w:rFonts w:ascii="Courier New" w:hAnsi="Courier New"/>
          <w:sz w:val="18"/>
        </w:rPr>
        <w:br/>
        <w:t>authenticate user</w:t>
      </w:r>
      <w:r>
        <w:rPr>
          <w:rFonts w:ascii="Courier New" w:hAnsi="Courier New"/>
          <w:sz w:val="18"/>
        </w:rPr>
        <w:br/>
        <w:t xml:space="preserve">        |</w:t>
      </w:r>
      <w:r>
        <w:rPr>
          <w:rFonts w:ascii="Courier New" w:hAnsi="Courier New"/>
          <w:sz w:val="18"/>
        </w:rPr>
        <w:br/>
        <w:t xml:space="preserve">        v</w:t>
      </w:r>
      <w:r>
        <w:rPr>
          <w:rFonts w:ascii="Courier New" w:hAnsi="Courier New"/>
          <w:sz w:val="18"/>
        </w:rPr>
        <w:br/>
        <w:t>load protected record</w:t>
      </w:r>
      <w:r>
        <w:rPr>
          <w:rFonts w:ascii="Courier New" w:hAnsi="Courier New"/>
          <w:sz w:val="18"/>
        </w:rPr>
        <w:br/>
        <w:t xml:space="preserve">        |</w:t>
      </w:r>
      <w:r>
        <w:rPr>
          <w:rFonts w:ascii="Courier New" w:hAnsi="Courier New"/>
          <w:sz w:val="18"/>
        </w:rPr>
        <w:br/>
        <w:t xml:space="preserve">        v</w:t>
      </w:r>
      <w:r>
        <w:rPr>
          <w:rFonts w:ascii="Courier New" w:hAnsi="Courier New"/>
          <w:sz w:val="18"/>
        </w:rPr>
        <w:br/>
        <w:t>evaluate ACL(user, record)</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w:t>
      </w:r>
      <w:r>
        <w:rPr>
          <w:rFonts w:ascii="Courier New" w:hAnsi="Courier New"/>
          <w:sz w:val="18"/>
        </w:rPr>
        <w:br/>
        <w:t xml:space="preserve"> allow      deny</w:t>
      </w:r>
      <w:r>
        <w:rPr>
          <w:rFonts w:ascii="Courier New" w:hAnsi="Courier New"/>
          <w:sz w:val="18"/>
        </w:rPr>
        <w:br/>
        <w:t xml:space="preserve">   |         |</w:t>
      </w:r>
      <w:r>
        <w:rPr>
          <w:rFonts w:ascii="Courier New" w:hAnsi="Courier New"/>
          <w:sz w:val="18"/>
        </w:rPr>
        <w:br/>
        <w:t xml:space="preserve"> return     return</w:t>
      </w:r>
      <w:r>
        <w:rPr>
          <w:rFonts w:ascii="Courier New" w:hAnsi="Courier New"/>
          <w:sz w:val="18"/>
        </w:rPr>
        <w:br/>
        <w:t xml:space="preserve"> record     access denied</w:t>
      </w:r>
    </w:p>
    <w:p w14:paraId="7BCA4457" w14:textId="77777777" w:rsidR="00BB0229" w:rsidRDefault="00000000">
      <w:pPr>
        <w:pStyle w:val="Heading1"/>
      </w:pPr>
      <w:r>
        <w:t>21. Testing and Test Cases</w:t>
      </w:r>
    </w:p>
    <w:p w14:paraId="19ACA828" w14:textId="77777777" w:rsidR="00BB0229" w:rsidRDefault="00000000">
      <w:r>
        <w:t>Testing verifies that the ACL does not simply check whether a user is logged in; it verifies that the requested record also satisfies the field-based policy.</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BB0229" w14:paraId="36D45AA3" w14:textId="77777777">
        <w:trPr>
          <w:jc w:val="center"/>
        </w:trPr>
        <w:tc>
          <w:tcPr>
            <w:tcW w:w="1987" w:type="dxa"/>
            <w:shd w:val="clear" w:color="auto" w:fill="D9EAF7"/>
            <w:vAlign w:val="center"/>
          </w:tcPr>
          <w:p w14:paraId="0FBBC566" w14:textId="77777777" w:rsidR="00BB0229" w:rsidRDefault="00000000">
            <w:r>
              <w:rPr>
                <w:b/>
                <w:sz w:val="20"/>
              </w:rPr>
              <w:t>TC ID</w:t>
            </w:r>
          </w:p>
        </w:tc>
        <w:tc>
          <w:tcPr>
            <w:tcW w:w="1987" w:type="dxa"/>
            <w:shd w:val="clear" w:color="auto" w:fill="D9EAF7"/>
            <w:vAlign w:val="center"/>
          </w:tcPr>
          <w:p w14:paraId="31909CBE" w14:textId="77777777" w:rsidR="00BB0229" w:rsidRDefault="00000000">
            <w:r>
              <w:rPr>
                <w:b/>
                <w:sz w:val="20"/>
              </w:rPr>
              <w:t>Test Case</w:t>
            </w:r>
          </w:p>
        </w:tc>
        <w:tc>
          <w:tcPr>
            <w:tcW w:w="1987" w:type="dxa"/>
            <w:shd w:val="clear" w:color="auto" w:fill="D9EAF7"/>
            <w:vAlign w:val="center"/>
          </w:tcPr>
          <w:p w14:paraId="13D9F1D4" w14:textId="77777777" w:rsidR="00BB0229" w:rsidRDefault="00000000">
            <w:r>
              <w:rPr>
                <w:b/>
                <w:sz w:val="20"/>
              </w:rPr>
              <w:t>Input</w:t>
            </w:r>
          </w:p>
        </w:tc>
        <w:tc>
          <w:tcPr>
            <w:tcW w:w="1987" w:type="dxa"/>
            <w:shd w:val="clear" w:color="auto" w:fill="D9EAF7"/>
            <w:vAlign w:val="center"/>
          </w:tcPr>
          <w:p w14:paraId="2B1F0C76" w14:textId="77777777" w:rsidR="00BB0229" w:rsidRDefault="00000000">
            <w:r>
              <w:rPr>
                <w:b/>
                <w:sz w:val="20"/>
              </w:rPr>
              <w:t>Expected Result</w:t>
            </w:r>
          </w:p>
        </w:tc>
        <w:tc>
          <w:tcPr>
            <w:tcW w:w="1987" w:type="dxa"/>
            <w:shd w:val="clear" w:color="auto" w:fill="D9EAF7"/>
            <w:vAlign w:val="center"/>
          </w:tcPr>
          <w:p w14:paraId="612DD86B" w14:textId="77777777" w:rsidR="00BB0229" w:rsidRDefault="00000000">
            <w:r>
              <w:rPr>
                <w:b/>
                <w:sz w:val="20"/>
              </w:rPr>
              <w:t>Actual Result</w:t>
            </w:r>
          </w:p>
        </w:tc>
      </w:tr>
      <w:tr w:rsidR="00BB0229" w14:paraId="2C036DC2" w14:textId="77777777">
        <w:trPr>
          <w:jc w:val="center"/>
        </w:trPr>
        <w:tc>
          <w:tcPr>
            <w:tcW w:w="1987" w:type="dxa"/>
            <w:vAlign w:val="center"/>
          </w:tcPr>
          <w:p w14:paraId="0BA5E9EC" w14:textId="77777777" w:rsidR="00BB0229" w:rsidRDefault="00000000">
            <w:r>
              <w:rPr>
                <w:sz w:val="20"/>
              </w:rPr>
              <w:t>TC01</w:t>
            </w:r>
          </w:p>
        </w:tc>
        <w:tc>
          <w:tcPr>
            <w:tcW w:w="1987" w:type="dxa"/>
            <w:vAlign w:val="center"/>
          </w:tcPr>
          <w:p w14:paraId="770BB9E1" w14:textId="77777777" w:rsidR="00BB0229" w:rsidRDefault="00000000">
            <w:r>
              <w:rPr>
                <w:sz w:val="20"/>
              </w:rPr>
              <w:t>Authorized HR user reads HR record</w:t>
            </w:r>
          </w:p>
        </w:tc>
        <w:tc>
          <w:tcPr>
            <w:tcW w:w="1987" w:type="dxa"/>
            <w:vAlign w:val="center"/>
          </w:tcPr>
          <w:p w14:paraId="17E6E0F4" w14:textId="77777777" w:rsidR="00BB0229" w:rsidRDefault="00000000">
            <w:r>
              <w:rPr>
                <w:sz w:val="20"/>
              </w:rPr>
              <w:t>HR user + HR record</w:t>
            </w:r>
          </w:p>
        </w:tc>
        <w:tc>
          <w:tcPr>
            <w:tcW w:w="1987" w:type="dxa"/>
            <w:vAlign w:val="center"/>
          </w:tcPr>
          <w:p w14:paraId="0F50BFFE" w14:textId="77777777" w:rsidR="00BB0229" w:rsidRDefault="00000000">
            <w:r>
              <w:rPr>
                <w:sz w:val="20"/>
              </w:rPr>
              <w:t>Allow</w:t>
            </w:r>
          </w:p>
        </w:tc>
        <w:tc>
          <w:tcPr>
            <w:tcW w:w="1987" w:type="dxa"/>
            <w:vAlign w:val="center"/>
          </w:tcPr>
          <w:p w14:paraId="27E23476" w14:textId="77777777" w:rsidR="00BB0229" w:rsidRDefault="00000000">
            <w:r>
              <w:rPr>
                <w:sz w:val="20"/>
              </w:rPr>
              <w:t>Pass – access allowed</w:t>
            </w:r>
          </w:p>
        </w:tc>
      </w:tr>
      <w:tr w:rsidR="00BB0229" w14:paraId="31A73816" w14:textId="77777777">
        <w:trPr>
          <w:jc w:val="center"/>
        </w:trPr>
        <w:tc>
          <w:tcPr>
            <w:tcW w:w="1987" w:type="dxa"/>
            <w:vAlign w:val="center"/>
          </w:tcPr>
          <w:p w14:paraId="1A966B9E" w14:textId="77777777" w:rsidR="00BB0229" w:rsidRDefault="00000000">
            <w:r>
              <w:rPr>
                <w:sz w:val="20"/>
              </w:rPr>
              <w:t>TC02</w:t>
            </w:r>
          </w:p>
        </w:tc>
        <w:tc>
          <w:tcPr>
            <w:tcW w:w="1987" w:type="dxa"/>
            <w:vAlign w:val="center"/>
          </w:tcPr>
          <w:p w14:paraId="17AB5276" w14:textId="77777777" w:rsidR="00BB0229" w:rsidRDefault="00000000">
            <w:r>
              <w:rPr>
                <w:sz w:val="20"/>
              </w:rPr>
              <w:t>Finance user reads HR record</w:t>
            </w:r>
          </w:p>
        </w:tc>
        <w:tc>
          <w:tcPr>
            <w:tcW w:w="1987" w:type="dxa"/>
            <w:vAlign w:val="center"/>
          </w:tcPr>
          <w:p w14:paraId="228725FA" w14:textId="77777777" w:rsidR="00BB0229" w:rsidRDefault="00000000">
            <w:r>
              <w:rPr>
                <w:sz w:val="20"/>
              </w:rPr>
              <w:t>Finance user + HR record</w:t>
            </w:r>
          </w:p>
        </w:tc>
        <w:tc>
          <w:tcPr>
            <w:tcW w:w="1987" w:type="dxa"/>
            <w:vAlign w:val="center"/>
          </w:tcPr>
          <w:p w14:paraId="35C8A8A2" w14:textId="77777777" w:rsidR="00BB0229" w:rsidRDefault="00000000">
            <w:r>
              <w:rPr>
                <w:sz w:val="20"/>
              </w:rPr>
              <w:t>Deny</w:t>
            </w:r>
          </w:p>
        </w:tc>
        <w:tc>
          <w:tcPr>
            <w:tcW w:w="1987" w:type="dxa"/>
            <w:vAlign w:val="center"/>
          </w:tcPr>
          <w:p w14:paraId="6DFA2D42" w14:textId="77777777" w:rsidR="00BB0229" w:rsidRDefault="00000000">
            <w:r>
              <w:rPr>
                <w:sz w:val="20"/>
              </w:rPr>
              <w:t>Pass – access denied</w:t>
            </w:r>
          </w:p>
        </w:tc>
      </w:tr>
      <w:tr w:rsidR="00BB0229" w14:paraId="753F3A8B" w14:textId="77777777">
        <w:trPr>
          <w:jc w:val="center"/>
        </w:trPr>
        <w:tc>
          <w:tcPr>
            <w:tcW w:w="1987" w:type="dxa"/>
            <w:vAlign w:val="center"/>
          </w:tcPr>
          <w:p w14:paraId="771F6840" w14:textId="77777777" w:rsidR="00BB0229" w:rsidRDefault="00000000">
            <w:r>
              <w:rPr>
                <w:sz w:val="20"/>
              </w:rPr>
              <w:t>TC03</w:t>
            </w:r>
          </w:p>
        </w:tc>
        <w:tc>
          <w:tcPr>
            <w:tcW w:w="1987" w:type="dxa"/>
            <w:vAlign w:val="center"/>
          </w:tcPr>
          <w:p w14:paraId="0AEF4B4D" w14:textId="77777777" w:rsidR="00BB0229" w:rsidRDefault="00000000">
            <w:r>
              <w:rPr>
                <w:sz w:val="20"/>
              </w:rPr>
              <w:t>Finance user reads Finance record</w:t>
            </w:r>
          </w:p>
        </w:tc>
        <w:tc>
          <w:tcPr>
            <w:tcW w:w="1987" w:type="dxa"/>
            <w:vAlign w:val="center"/>
          </w:tcPr>
          <w:p w14:paraId="192879C1" w14:textId="77777777" w:rsidR="00BB0229" w:rsidRDefault="00000000">
            <w:r>
              <w:rPr>
                <w:sz w:val="20"/>
              </w:rPr>
              <w:t>Finance user + Finance record</w:t>
            </w:r>
          </w:p>
        </w:tc>
        <w:tc>
          <w:tcPr>
            <w:tcW w:w="1987" w:type="dxa"/>
            <w:vAlign w:val="center"/>
          </w:tcPr>
          <w:p w14:paraId="40D39E1B" w14:textId="77777777" w:rsidR="00BB0229" w:rsidRDefault="00000000">
            <w:r>
              <w:rPr>
                <w:sz w:val="20"/>
              </w:rPr>
              <w:t>Allow</w:t>
            </w:r>
          </w:p>
        </w:tc>
        <w:tc>
          <w:tcPr>
            <w:tcW w:w="1987" w:type="dxa"/>
            <w:vAlign w:val="center"/>
          </w:tcPr>
          <w:p w14:paraId="1165461B" w14:textId="77777777" w:rsidR="00BB0229" w:rsidRDefault="00000000">
            <w:r>
              <w:rPr>
                <w:sz w:val="20"/>
              </w:rPr>
              <w:t>Pass – access allowed</w:t>
            </w:r>
          </w:p>
        </w:tc>
      </w:tr>
      <w:tr w:rsidR="00BB0229" w14:paraId="233D61F2" w14:textId="77777777">
        <w:trPr>
          <w:jc w:val="center"/>
        </w:trPr>
        <w:tc>
          <w:tcPr>
            <w:tcW w:w="1987" w:type="dxa"/>
            <w:vAlign w:val="center"/>
          </w:tcPr>
          <w:p w14:paraId="15B5E44E" w14:textId="77777777" w:rsidR="00BB0229" w:rsidRDefault="00000000">
            <w:r>
              <w:rPr>
                <w:sz w:val="20"/>
              </w:rPr>
              <w:t>TC04</w:t>
            </w:r>
          </w:p>
        </w:tc>
        <w:tc>
          <w:tcPr>
            <w:tcW w:w="1987" w:type="dxa"/>
            <w:vAlign w:val="center"/>
          </w:tcPr>
          <w:p w14:paraId="7E0436E9" w14:textId="77777777" w:rsidR="00BB0229" w:rsidRDefault="00000000">
            <w:r>
              <w:rPr>
                <w:sz w:val="20"/>
              </w:rPr>
              <w:t>IT user reads Finance record</w:t>
            </w:r>
          </w:p>
        </w:tc>
        <w:tc>
          <w:tcPr>
            <w:tcW w:w="1987" w:type="dxa"/>
            <w:vAlign w:val="center"/>
          </w:tcPr>
          <w:p w14:paraId="02BB79CA" w14:textId="77777777" w:rsidR="00BB0229" w:rsidRDefault="00000000">
            <w:r>
              <w:rPr>
                <w:sz w:val="20"/>
              </w:rPr>
              <w:t>IT user + Finance record</w:t>
            </w:r>
          </w:p>
        </w:tc>
        <w:tc>
          <w:tcPr>
            <w:tcW w:w="1987" w:type="dxa"/>
            <w:vAlign w:val="center"/>
          </w:tcPr>
          <w:p w14:paraId="6D3BF8A5" w14:textId="77777777" w:rsidR="00BB0229" w:rsidRDefault="00000000">
            <w:r>
              <w:rPr>
                <w:sz w:val="20"/>
              </w:rPr>
              <w:t>Deny</w:t>
            </w:r>
          </w:p>
        </w:tc>
        <w:tc>
          <w:tcPr>
            <w:tcW w:w="1987" w:type="dxa"/>
            <w:vAlign w:val="center"/>
          </w:tcPr>
          <w:p w14:paraId="30BECFF9" w14:textId="77777777" w:rsidR="00BB0229" w:rsidRDefault="00000000">
            <w:r>
              <w:rPr>
                <w:sz w:val="20"/>
              </w:rPr>
              <w:t>Pass – access denied</w:t>
            </w:r>
          </w:p>
        </w:tc>
      </w:tr>
      <w:tr w:rsidR="00BB0229" w14:paraId="50216E3E" w14:textId="77777777">
        <w:trPr>
          <w:jc w:val="center"/>
        </w:trPr>
        <w:tc>
          <w:tcPr>
            <w:tcW w:w="1987" w:type="dxa"/>
            <w:vAlign w:val="center"/>
          </w:tcPr>
          <w:p w14:paraId="04E33644" w14:textId="77777777" w:rsidR="00BB0229" w:rsidRDefault="00000000">
            <w:r>
              <w:rPr>
                <w:sz w:val="20"/>
              </w:rPr>
              <w:t>TC05</w:t>
            </w:r>
          </w:p>
        </w:tc>
        <w:tc>
          <w:tcPr>
            <w:tcW w:w="1987" w:type="dxa"/>
            <w:vAlign w:val="center"/>
          </w:tcPr>
          <w:p w14:paraId="1BA58EC5" w14:textId="77777777" w:rsidR="00BB0229" w:rsidRDefault="00000000">
            <w:r>
              <w:rPr>
                <w:sz w:val="20"/>
              </w:rPr>
              <w:t>Missing department field</w:t>
            </w:r>
          </w:p>
        </w:tc>
        <w:tc>
          <w:tcPr>
            <w:tcW w:w="1987" w:type="dxa"/>
            <w:vAlign w:val="center"/>
          </w:tcPr>
          <w:p w14:paraId="3962DAA8" w14:textId="77777777" w:rsidR="00BB0229" w:rsidRDefault="00000000">
            <w:r>
              <w:rPr>
                <w:sz w:val="20"/>
              </w:rPr>
              <w:t>HR user + record.department = empty</w:t>
            </w:r>
          </w:p>
        </w:tc>
        <w:tc>
          <w:tcPr>
            <w:tcW w:w="1987" w:type="dxa"/>
            <w:vAlign w:val="center"/>
          </w:tcPr>
          <w:p w14:paraId="206B36A0" w14:textId="77777777" w:rsidR="00BB0229" w:rsidRDefault="00000000">
            <w:r>
              <w:rPr>
                <w:sz w:val="20"/>
              </w:rPr>
              <w:t>Deny</w:t>
            </w:r>
          </w:p>
        </w:tc>
        <w:tc>
          <w:tcPr>
            <w:tcW w:w="1987" w:type="dxa"/>
            <w:vAlign w:val="center"/>
          </w:tcPr>
          <w:p w14:paraId="4C1B5890" w14:textId="77777777" w:rsidR="00BB0229" w:rsidRDefault="00000000">
            <w:r>
              <w:rPr>
                <w:sz w:val="20"/>
              </w:rPr>
              <w:t>Pass – access denied</w:t>
            </w:r>
          </w:p>
        </w:tc>
      </w:tr>
      <w:tr w:rsidR="00BB0229" w14:paraId="3519C2BD" w14:textId="77777777">
        <w:trPr>
          <w:jc w:val="center"/>
        </w:trPr>
        <w:tc>
          <w:tcPr>
            <w:tcW w:w="1987" w:type="dxa"/>
            <w:vAlign w:val="center"/>
          </w:tcPr>
          <w:p w14:paraId="2D8F29E0" w14:textId="77777777" w:rsidR="00BB0229" w:rsidRDefault="00000000">
            <w:r>
              <w:rPr>
                <w:sz w:val="20"/>
              </w:rPr>
              <w:t>TC06</w:t>
            </w:r>
          </w:p>
        </w:tc>
        <w:tc>
          <w:tcPr>
            <w:tcW w:w="1987" w:type="dxa"/>
            <w:vAlign w:val="center"/>
          </w:tcPr>
          <w:p w14:paraId="684638AF" w14:textId="77777777" w:rsidR="00BB0229" w:rsidRDefault="00000000">
            <w:r>
              <w:rPr>
                <w:sz w:val="20"/>
              </w:rPr>
              <w:t>Unauthenticated request</w:t>
            </w:r>
          </w:p>
        </w:tc>
        <w:tc>
          <w:tcPr>
            <w:tcW w:w="1987" w:type="dxa"/>
            <w:vAlign w:val="center"/>
          </w:tcPr>
          <w:p w14:paraId="68F98842" w14:textId="77777777" w:rsidR="00BB0229" w:rsidRDefault="00000000">
            <w:r>
              <w:rPr>
                <w:sz w:val="20"/>
              </w:rPr>
              <w:t>No user context + HR record</w:t>
            </w:r>
          </w:p>
        </w:tc>
        <w:tc>
          <w:tcPr>
            <w:tcW w:w="1987" w:type="dxa"/>
            <w:vAlign w:val="center"/>
          </w:tcPr>
          <w:p w14:paraId="47ED4164" w14:textId="77777777" w:rsidR="00BB0229" w:rsidRDefault="00000000">
            <w:r>
              <w:rPr>
                <w:sz w:val="20"/>
              </w:rPr>
              <w:t>Deny</w:t>
            </w:r>
          </w:p>
        </w:tc>
        <w:tc>
          <w:tcPr>
            <w:tcW w:w="1987" w:type="dxa"/>
            <w:vAlign w:val="center"/>
          </w:tcPr>
          <w:p w14:paraId="73F26501" w14:textId="77777777" w:rsidR="00BB0229" w:rsidRDefault="00000000">
            <w:r>
              <w:rPr>
                <w:sz w:val="20"/>
              </w:rPr>
              <w:t>Pass – access denied</w:t>
            </w:r>
          </w:p>
        </w:tc>
      </w:tr>
      <w:tr w:rsidR="00BB0229" w14:paraId="04B17D61" w14:textId="77777777">
        <w:trPr>
          <w:jc w:val="center"/>
        </w:trPr>
        <w:tc>
          <w:tcPr>
            <w:tcW w:w="1987" w:type="dxa"/>
            <w:vAlign w:val="center"/>
          </w:tcPr>
          <w:p w14:paraId="38508B60" w14:textId="77777777" w:rsidR="00BB0229" w:rsidRDefault="00000000">
            <w:r>
              <w:rPr>
                <w:sz w:val="20"/>
              </w:rPr>
              <w:t>TC07</w:t>
            </w:r>
          </w:p>
        </w:tc>
        <w:tc>
          <w:tcPr>
            <w:tcW w:w="1987" w:type="dxa"/>
            <w:vAlign w:val="center"/>
          </w:tcPr>
          <w:p w14:paraId="04FFBCFE" w14:textId="77777777" w:rsidR="00BB0229" w:rsidRDefault="00000000">
            <w:r>
              <w:rPr>
                <w:sz w:val="20"/>
              </w:rPr>
              <w:t>Same user, different records</w:t>
            </w:r>
          </w:p>
        </w:tc>
        <w:tc>
          <w:tcPr>
            <w:tcW w:w="1987" w:type="dxa"/>
            <w:vAlign w:val="center"/>
          </w:tcPr>
          <w:p w14:paraId="62020AF4" w14:textId="77777777" w:rsidR="00BB0229" w:rsidRDefault="00000000">
            <w:r>
              <w:rPr>
                <w:sz w:val="20"/>
              </w:rPr>
              <w:t>HR user + HR and Finance records</w:t>
            </w:r>
          </w:p>
        </w:tc>
        <w:tc>
          <w:tcPr>
            <w:tcW w:w="1987" w:type="dxa"/>
            <w:vAlign w:val="center"/>
          </w:tcPr>
          <w:p w14:paraId="036B12B4" w14:textId="77777777" w:rsidR="00BB0229" w:rsidRDefault="00000000">
            <w:r>
              <w:rPr>
                <w:sz w:val="20"/>
              </w:rPr>
              <w:t>Allow HR / Deny Finance</w:t>
            </w:r>
          </w:p>
        </w:tc>
        <w:tc>
          <w:tcPr>
            <w:tcW w:w="1987" w:type="dxa"/>
            <w:vAlign w:val="center"/>
          </w:tcPr>
          <w:p w14:paraId="3DB9319F" w14:textId="77777777" w:rsidR="00BB0229" w:rsidRDefault="00000000">
            <w:r>
              <w:rPr>
                <w:sz w:val="20"/>
              </w:rPr>
              <w:t>Pass – decisions differ</w:t>
            </w:r>
          </w:p>
        </w:tc>
      </w:tr>
      <w:tr w:rsidR="00BB0229" w14:paraId="770D50E3" w14:textId="77777777">
        <w:trPr>
          <w:jc w:val="center"/>
        </w:trPr>
        <w:tc>
          <w:tcPr>
            <w:tcW w:w="1987" w:type="dxa"/>
            <w:vAlign w:val="center"/>
          </w:tcPr>
          <w:p w14:paraId="282392D5" w14:textId="77777777" w:rsidR="00BB0229" w:rsidRDefault="00000000">
            <w:r>
              <w:rPr>
                <w:sz w:val="20"/>
              </w:rPr>
              <w:t>TC08</w:t>
            </w:r>
          </w:p>
        </w:tc>
        <w:tc>
          <w:tcPr>
            <w:tcW w:w="1987" w:type="dxa"/>
            <w:vAlign w:val="center"/>
          </w:tcPr>
          <w:p w14:paraId="77C4CFBD" w14:textId="77777777" w:rsidR="00BB0229" w:rsidRDefault="00000000">
            <w:r>
              <w:rPr>
                <w:sz w:val="20"/>
              </w:rPr>
              <w:t>Administrator exception</w:t>
            </w:r>
          </w:p>
        </w:tc>
        <w:tc>
          <w:tcPr>
            <w:tcW w:w="1987" w:type="dxa"/>
            <w:vAlign w:val="center"/>
          </w:tcPr>
          <w:p w14:paraId="5462881C" w14:textId="77777777" w:rsidR="00BB0229" w:rsidRDefault="00000000">
            <w:r>
              <w:rPr>
                <w:sz w:val="20"/>
              </w:rPr>
              <w:t>Admin + protected record</w:t>
            </w:r>
          </w:p>
        </w:tc>
        <w:tc>
          <w:tcPr>
            <w:tcW w:w="1987" w:type="dxa"/>
            <w:vAlign w:val="center"/>
          </w:tcPr>
          <w:p w14:paraId="630C7D26" w14:textId="77777777" w:rsidR="00BB0229" w:rsidRDefault="00000000">
            <w:r>
              <w:rPr>
                <w:sz w:val="20"/>
              </w:rPr>
              <w:t>Allow if exception configured</w:t>
            </w:r>
          </w:p>
        </w:tc>
        <w:tc>
          <w:tcPr>
            <w:tcW w:w="1987" w:type="dxa"/>
            <w:vAlign w:val="center"/>
          </w:tcPr>
          <w:p w14:paraId="712A18FB" w14:textId="77777777" w:rsidR="00BB0229" w:rsidRDefault="00000000">
            <w:r>
              <w:rPr>
                <w:sz w:val="20"/>
              </w:rPr>
              <w:t>Pass – policy dependent</w:t>
            </w:r>
          </w:p>
        </w:tc>
      </w:tr>
    </w:tbl>
    <w:p w14:paraId="54E51078" w14:textId="77777777" w:rsidR="00BB0229" w:rsidRDefault="00BB0229"/>
    <w:p w14:paraId="72B5BD1B" w14:textId="77777777" w:rsidR="00BB0229" w:rsidRDefault="00000000">
      <w:r>
        <w:t>The actual-result statements above represent expected prototype outcomes for the academic demonstration; they should be updated after execution in the student's chosen platform.</w:t>
      </w:r>
    </w:p>
    <w:p w14:paraId="4124BC21" w14:textId="77777777" w:rsidR="00BB0229" w:rsidRDefault="00000000">
      <w:pPr>
        <w:pStyle w:val="Heading1"/>
      </w:pPr>
      <w:r>
        <w:lastRenderedPageBreak/>
        <w:t>22. Results</w:t>
      </w:r>
    </w:p>
    <w:p w14:paraId="395219A0" w14:textId="77777777" w:rsidR="00BB0229" w:rsidRDefault="00000000">
      <w:r>
        <w:t>The proposed logic demonstrates that access can be determined dynamically from a record’s field value. When the user’s authorized department matches the record’s department, the record is allowed. When the values do not match, the ACL denies access. Missing authorization data is treated conservatively as a denial.</w:t>
      </w:r>
    </w:p>
    <w:tbl>
      <w:tblPr>
        <w:tblStyle w:val="TableGrid"/>
        <w:tblW w:w="0" w:type="auto"/>
        <w:jc w:val="center"/>
        <w:tblLook w:val="04A0" w:firstRow="1" w:lastRow="0" w:firstColumn="1" w:lastColumn="0" w:noHBand="0" w:noVBand="1"/>
      </w:tblPr>
      <w:tblGrid>
        <w:gridCol w:w="4968"/>
        <w:gridCol w:w="4968"/>
      </w:tblGrid>
      <w:tr w:rsidR="00BB0229" w14:paraId="7A48D79B" w14:textId="77777777">
        <w:trPr>
          <w:jc w:val="center"/>
        </w:trPr>
        <w:tc>
          <w:tcPr>
            <w:tcW w:w="4968" w:type="dxa"/>
            <w:shd w:val="clear" w:color="auto" w:fill="D9EAF7"/>
            <w:vAlign w:val="center"/>
          </w:tcPr>
          <w:p w14:paraId="1DADEE96" w14:textId="77777777" w:rsidR="00BB0229" w:rsidRDefault="00000000">
            <w:r>
              <w:rPr>
                <w:b/>
                <w:sz w:val="20"/>
              </w:rPr>
              <w:t>Scenario</w:t>
            </w:r>
          </w:p>
        </w:tc>
        <w:tc>
          <w:tcPr>
            <w:tcW w:w="4968" w:type="dxa"/>
            <w:shd w:val="clear" w:color="auto" w:fill="D9EAF7"/>
            <w:vAlign w:val="center"/>
          </w:tcPr>
          <w:p w14:paraId="34A6B3B4" w14:textId="77777777" w:rsidR="00BB0229" w:rsidRDefault="00000000">
            <w:r>
              <w:rPr>
                <w:b/>
                <w:sz w:val="20"/>
              </w:rPr>
              <w:t>Observed Demonstration Outcome</w:t>
            </w:r>
          </w:p>
        </w:tc>
      </w:tr>
      <w:tr w:rsidR="00BB0229" w14:paraId="534C7F87" w14:textId="77777777">
        <w:trPr>
          <w:jc w:val="center"/>
        </w:trPr>
        <w:tc>
          <w:tcPr>
            <w:tcW w:w="4968" w:type="dxa"/>
            <w:vAlign w:val="center"/>
          </w:tcPr>
          <w:p w14:paraId="57843FA1" w14:textId="77777777" w:rsidR="00BB0229" w:rsidRDefault="00000000">
            <w:r>
              <w:rPr>
                <w:sz w:val="20"/>
              </w:rPr>
              <w:t>Matching department</w:t>
            </w:r>
          </w:p>
        </w:tc>
        <w:tc>
          <w:tcPr>
            <w:tcW w:w="4968" w:type="dxa"/>
            <w:vAlign w:val="center"/>
          </w:tcPr>
          <w:p w14:paraId="0789FA1B" w14:textId="77777777" w:rsidR="00BB0229" w:rsidRDefault="00000000">
            <w:r>
              <w:rPr>
                <w:sz w:val="20"/>
              </w:rPr>
              <w:t>Record access permitted</w:t>
            </w:r>
          </w:p>
        </w:tc>
      </w:tr>
      <w:tr w:rsidR="00BB0229" w14:paraId="65B1D9F8" w14:textId="77777777">
        <w:trPr>
          <w:jc w:val="center"/>
        </w:trPr>
        <w:tc>
          <w:tcPr>
            <w:tcW w:w="4968" w:type="dxa"/>
            <w:vAlign w:val="center"/>
          </w:tcPr>
          <w:p w14:paraId="38C52DD8" w14:textId="77777777" w:rsidR="00BB0229" w:rsidRDefault="00000000">
            <w:r>
              <w:rPr>
                <w:sz w:val="20"/>
              </w:rPr>
              <w:t>Non-matching department</w:t>
            </w:r>
          </w:p>
        </w:tc>
        <w:tc>
          <w:tcPr>
            <w:tcW w:w="4968" w:type="dxa"/>
            <w:vAlign w:val="center"/>
          </w:tcPr>
          <w:p w14:paraId="7F7C7C19" w14:textId="77777777" w:rsidR="00BB0229" w:rsidRDefault="00000000">
            <w:r>
              <w:rPr>
                <w:sz w:val="20"/>
              </w:rPr>
              <w:t>Record access restricted</w:t>
            </w:r>
          </w:p>
        </w:tc>
      </w:tr>
      <w:tr w:rsidR="00BB0229" w14:paraId="27560DCF" w14:textId="77777777">
        <w:trPr>
          <w:jc w:val="center"/>
        </w:trPr>
        <w:tc>
          <w:tcPr>
            <w:tcW w:w="4968" w:type="dxa"/>
            <w:vAlign w:val="center"/>
          </w:tcPr>
          <w:p w14:paraId="7303E7EA" w14:textId="77777777" w:rsidR="00BB0229" w:rsidRDefault="00000000">
            <w:r>
              <w:rPr>
                <w:sz w:val="20"/>
              </w:rPr>
              <w:t>Missing field value</w:t>
            </w:r>
          </w:p>
        </w:tc>
        <w:tc>
          <w:tcPr>
            <w:tcW w:w="4968" w:type="dxa"/>
            <w:vAlign w:val="center"/>
          </w:tcPr>
          <w:p w14:paraId="77E500A1" w14:textId="77777777" w:rsidR="00BB0229" w:rsidRDefault="00000000">
            <w:r>
              <w:rPr>
                <w:sz w:val="20"/>
              </w:rPr>
              <w:t>Access restricted</w:t>
            </w:r>
          </w:p>
        </w:tc>
      </w:tr>
      <w:tr w:rsidR="00BB0229" w14:paraId="51709DDA" w14:textId="77777777">
        <w:trPr>
          <w:jc w:val="center"/>
        </w:trPr>
        <w:tc>
          <w:tcPr>
            <w:tcW w:w="4968" w:type="dxa"/>
            <w:vAlign w:val="center"/>
          </w:tcPr>
          <w:p w14:paraId="2B5C98A4" w14:textId="77777777" w:rsidR="00BB0229" w:rsidRDefault="00000000">
            <w:r>
              <w:rPr>
                <w:sz w:val="20"/>
              </w:rPr>
              <w:t>Different users requesting the same record</w:t>
            </w:r>
          </w:p>
        </w:tc>
        <w:tc>
          <w:tcPr>
            <w:tcW w:w="4968" w:type="dxa"/>
            <w:vAlign w:val="center"/>
          </w:tcPr>
          <w:p w14:paraId="1A588846" w14:textId="77777777" w:rsidR="00BB0229" w:rsidRDefault="00000000">
            <w:r>
              <w:rPr>
                <w:sz w:val="20"/>
              </w:rPr>
              <w:t>Decision depends on each user’s attributes</w:t>
            </w:r>
          </w:p>
        </w:tc>
      </w:tr>
      <w:tr w:rsidR="00BB0229" w14:paraId="25BA2584" w14:textId="77777777">
        <w:trPr>
          <w:jc w:val="center"/>
        </w:trPr>
        <w:tc>
          <w:tcPr>
            <w:tcW w:w="4968" w:type="dxa"/>
            <w:vAlign w:val="center"/>
          </w:tcPr>
          <w:p w14:paraId="6864856A" w14:textId="77777777" w:rsidR="00BB0229" w:rsidRDefault="00000000">
            <w:r>
              <w:rPr>
                <w:sz w:val="20"/>
              </w:rPr>
              <w:t>Administrator exception</w:t>
            </w:r>
          </w:p>
        </w:tc>
        <w:tc>
          <w:tcPr>
            <w:tcW w:w="4968" w:type="dxa"/>
            <w:vAlign w:val="center"/>
          </w:tcPr>
          <w:p w14:paraId="735F2FD0" w14:textId="77777777" w:rsidR="00BB0229" w:rsidRDefault="00000000">
            <w:r>
              <w:rPr>
                <w:sz w:val="20"/>
              </w:rPr>
              <w:t>Access depends on explicit configured policy</w:t>
            </w:r>
          </w:p>
        </w:tc>
      </w:tr>
    </w:tbl>
    <w:p w14:paraId="713E029B" w14:textId="77777777" w:rsidR="00BB0229" w:rsidRDefault="00BB0229"/>
    <w:p w14:paraId="72F6E359" w14:textId="77777777" w:rsidR="00BB0229" w:rsidRDefault="00000000">
      <w:pPr>
        <w:pStyle w:val="Heading1"/>
      </w:pPr>
      <w:r>
        <w:t>23. Advantages</w:t>
      </w:r>
    </w:p>
    <w:p w14:paraId="047CD508" w14:textId="77777777" w:rsidR="00BB0229" w:rsidRDefault="00000000">
      <w:pPr>
        <w:pStyle w:val="ListBullet"/>
      </w:pPr>
      <w:r>
        <w:t>Provides fine-grained record-level access control.</w:t>
      </w:r>
    </w:p>
    <w:p w14:paraId="44054595" w14:textId="77777777" w:rsidR="00BB0229" w:rsidRDefault="00000000">
      <w:pPr>
        <w:pStyle w:val="ListBullet"/>
      </w:pPr>
      <w:r>
        <w:t>Uses record information as part of the authorization decision.</w:t>
      </w:r>
    </w:p>
    <w:p w14:paraId="194B4F61" w14:textId="77777777" w:rsidR="00BB0229" w:rsidRDefault="00000000">
      <w:pPr>
        <w:pStyle w:val="ListBullet"/>
      </w:pPr>
      <w:r>
        <w:t>Reduces dependence on broad table-level permissions.</w:t>
      </w:r>
    </w:p>
    <w:p w14:paraId="79310571" w14:textId="77777777" w:rsidR="00BB0229" w:rsidRDefault="00000000">
      <w:pPr>
        <w:pStyle w:val="ListBullet"/>
      </w:pPr>
      <w:r>
        <w:t>Rules can be changed when business requirements change.</w:t>
      </w:r>
    </w:p>
    <w:p w14:paraId="68AAABA5" w14:textId="77777777" w:rsidR="00BB0229" w:rsidRDefault="00000000">
      <w:pPr>
        <w:pStyle w:val="ListBullet"/>
      </w:pPr>
      <w:r>
        <w:t>Supports a deny-by-default approach for incomplete authorization data.</w:t>
      </w:r>
    </w:p>
    <w:p w14:paraId="7687D2D9" w14:textId="77777777" w:rsidR="00BB0229" w:rsidRDefault="00000000">
      <w:pPr>
        <w:pStyle w:val="ListBullet"/>
      </w:pPr>
      <w:r>
        <w:t>Can be extended to multiple fields and more complex policies.</w:t>
      </w:r>
    </w:p>
    <w:p w14:paraId="53B0BCFA" w14:textId="77777777" w:rsidR="00BB0229" w:rsidRDefault="00000000">
      <w:pPr>
        <w:pStyle w:val="ListBullet"/>
      </w:pPr>
      <w:r>
        <w:t>Easy to demonstrate using small and understandable test records.</w:t>
      </w:r>
    </w:p>
    <w:p w14:paraId="3E4E9D42" w14:textId="77777777" w:rsidR="00BB0229" w:rsidRDefault="00000000">
      <w:pPr>
        <w:pStyle w:val="Heading1"/>
      </w:pPr>
      <w:r>
        <w:t>24. Limitations</w:t>
      </w:r>
    </w:p>
    <w:p w14:paraId="68F3D008" w14:textId="77777777" w:rsidR="00BB0229" w:rsidRDefault="00000000">
      <w:pPr>
        <w:pStyle w:val="ListBullet"/>
      </w:pPr>
      <w:r>
        <w:t>The demonstration depends on a trusted user identity and trusted record fields.</w:t>
      </w:r>
    </w:p>
    <w:p w14:paraId="6C80A1B0" w14:textId="77777777" w:rsidR="00BB0229" w:rsidRDefault="00000000">
      <w:pPr>
        <w:pStyle w:val="ListBullet"/>
      </w:pPr>
      <w:r>
        <w:t>Poorly written scripts can create security weaknesses.</w:t>
      </w:r>
    </w:p>
    <w:p w14:paraId="1DC7D487" w14:textId="77777777" w:rsidR="00BB0229" w:rsidRDefault="00000000">
      <w:pPr>
        <w:pStyle w:val="ListBullet"/>
      </w:pPr>
      <w:r>
        <w:t>Complex rules may become difficult to maintain if too many conditions are added.</w:t>
      </w:r>
    </w:p>
    <w:p w14:paraId="1630EEA0" w14:textId="77777777" w:rsidR="00BB0229" w:rsidRDefault="00000000">
      <w:pPr>
        <w:pStyle w:val="ListBullet"/>
      </w:pPr>
      <w:r>
        <w:t>Authorization logic can add processing overhead to frequent record requests.</w:t>
      </w:r>
    </w:p>
    <w:p w14:paraId="6E3F30B6" w14:textId="77777777" w:rsidR="00BB0229" w:rsidRDefault="00000000">
      <w:pPr>
        <w:pStyle w:val="ListBullet"/>
      </w:pPr>
      <w:r>
        <w:t>The exact ACL APIs and execution context differ between platforms.</w:t>
      </w:r>
    </w:p>
    <w:p w14:paraId="093CA5FD" w14:textId="77777777" w:rsidR="00BB0229" w:rsidRDefault="00000000">
      <w:pPr>
        <w:pStyle w:val="ListBullet"/>
      </w:pPr>
      <w:r>
        <w:t>This academic prototype does not claim production deployment, compliance certification, or enterprise-scale performance.</w:t>
      </w:r>
    </w:p>
    <w:p w14:paraId="76B895BA" w14:textId="77777777" w:rsidR="00BB0229" w:rsidRDefault="00000000">
      <w:pPr>
        <w:pStyle w:val="Heading1"/>
      </w:pPr>
      <w:r>
        <w:t>25. Future Enhancements</w:t>
      </w:r>
    </w:p>
    <w:p w14:paraId="2254F0F7" w14:textId="77777777" w:rsidR="00BB0229" w:rsidRDefault="00000000">
      <w:pPr>
        <w:pStyle w:val="ListBullet"/>
      </w:pPr>
      <w:r>
        <w:t>Support multiple fields such as department, location, classification, and project.</w:t>
      </w:r>
    </w:p>
    <w:p w14:paraId="2FACF8E4" w14:textId="77777777" w:rsidR="00BB0229" w:rsidRDefault="00000000">
      <w:pPr>
        <w:pStyle w:val="ListBullet"/>
      </w:pPr>
      <w:r>
        <w:t>Add policy versioning so rule changes can be tracked.</w:t>
      </w:r>
    </w:p>
    <w:p w14:paraId="19D50F68" w14:textId="77777777" w:rsidR="00BB0229" w:rsidRDefault="00000000">
      <w:pPr>
        <w:pStyle w:val="ListBullet"/>
      </w:pPr>
      <w:r>
        <w:t>Add centralized audit logs for every allow/deny decision.</w:t>
      </w:r>
    </w:p>
    <w:p w14:paraId="1DBCD4B0" w14:textId="77777777" w:rsidR="00BB0229" w:rsidRDefault="00000000">
      <w:pPr>
        <w:pStyle w:val="ListBullet"/>
      </w:pPr>
      <w:r>
        <w:t>Introduce automated unit and integration testing for ACL rules.</w:t>
      </w:r>
    </w:p>
    <w:p w14:paraId="7038177C" w14:textId="77777777" w:rsidR="00BB0229" w:rsidRDefault="00000000">
      <w:pPr>
        <w:pStyle w:val="ListBullet"/>
      </w:pPr>
      <w:r>
        <w:t>Provide an administrator interface for safely configuring policies.</w:t>
      </w:r>
    </w:p>
    <w:p w14:paraId="32E9EF0D" w14:textId="77777777" w:rsidR="00BB0229" w:rsidRDefault="00000000">
      <w:pPr>
        <w:pStyle w:val="ListBullet"/>
      </w:pPr>
      <w:r>
        <w:t>Add approval workflows for exceptional access.</w:t>
      </w:r>
    </w:p>
    <w:p w14:paraId="53849B11" w14:textId="77777777" w:rsidR="00BB0229" w:rsidRDefault="00000000">
      <w:pPr>
        <w:pStyle w:val="ListBullet"/>
      </w:pPr>
      <w:r>
        <w:t>Use attribute-based access control (ABAC) concepts for larger policy sets.</w:t>
      </w:r>
    </w:p>
    <w:p w14:paraId="213DB0BF" w14:textId="77777777" w:rsidR="00BB0229" w:rsidRDefault="00000000">
      <w:pPr>
        <w:pStyle w:val="ListBullet"/>
      </w:pPr>
      <w:r>
        <w:t>Add monitoring and alerts for repeated denied-access attempts.</w:t>
      </w:r>
    </w:p>
    <w:p w14:paraId="56B2537F" w14:textId="77777777" w:rsidR="00BB0229" w:rsidRDefault="00000000">
      <w:pPr>
        <w:pStyle w:val="ListBullet"/>
      </w:pPr>
      <w:r>
        <w:t>Integrate with enterprise identity providers where appropriate.</w:t>
      </w:r>
    </w:p>
    <w:p w14:paraId="123A0D40" w14:textId="77777777" w:rsidR="00BB0229" w:rsidRDefault="00000000">
      <w:pPr>
        <w:pStyle w:val="ListBullet"/>
      </w:pPr>
      <w:r>
        <w:t>Evaluate performance under larger record sets.</w:t>
      </w:r>
    </w:p>
    <w:p w14:paraId="581B091F" w14:textId="77777777" w:rsidR="00BB0229" w:rsidRDefault="00000000">
      <w:pPr>
        <w:pStyle w:val="Heading1"/>
      </w:pPr>
      <w:r>
        <w:lastRenderedPageBreak/>
        <w:t>26. Conclusion</w:t>
      </w:r>
    </w:p>
    <w:p w14:paraId="2039BEEF" w14:textId="77777777" w:rsidR="00BB0229" w:rsidRDefault="00000000">
      <w:r>
        <w:t>The Script-Controlled ACL project demonstrates a practical method for restricting access to individual records based on field values. The key idea is to evaluate the current user together with the requested record rather than relying only on broad role permissions. Using the example rule user.department == record.department, the system can permit HR users to access HR records while denying them access to Finance records, and similarly for other departments.</w:t>
      </w:r>
    </w:p>
    <w:p w14:paraId="625E940A" w14:textId="77777777" w:rsidR="00BB0229" w:rsidRDefault="00000000">
      <w:r>
        <w:t>The project also demonstrates the importance of deny-by-default handling, clear user roles, meaningful test cases, and readable authorization logic. Although the implementation described is an academic prototype, the concept can be adapted to different platforms that support programmable access-control decisions.</w:t>
      </w:r>
    </w:p>
    <w:p w14:paraId="61622CD5" w14:textId="77777777" w:rsidR="00BB0229" w:rsidRDefault="00000000">
      <w:pPr>
        <w:pStyle w:val="Heading1"/>
      </w:pPr>
      <w:r>
        <w:t>27. References</w:t>
      </w:r>
    </w:p>
    <w:p w14:paraId="0E5EC21F" w14:textId="77777777" w:rsidR="00BB0229" w:rsidRDefault="00000000">
      <w:r>
        <w:t>1. Mural, “Empathy Map Canvas” – reference identified in the supplied template: https://www.mural.co/templates/empathy-map-canvas</w:t>
      </w:r>
    </w:p>
    <w:p w14:paraId="6449D176" w14:textId="77777777" w:rsidR="00BB0229" w:rsidRDefault="00000000">
      <w:r>
        <w:t>2. NIST, Guide to Attribute Based Access Control (ABAC) Definition and Considerations, NIST Special Publication 800-162.</w:t>
      </w:r>
    </w:p>
    <w:p w14:paraId="7EF59087" w14:textId="77777777" w:rsidR="00BB0229" w:rsidRDefault="00000000">
      <w:r>
        <w:t>3. NIST, Security and Privacy Controls for Information Systems and Organizations, NIST Special Publication 800-53.</w:t>
      </w:r>
    </w:p>
    <w:p w14:paraId="2DB68421" w14:textId="77777777" w:rsidR="00BB0229" w:rsidRDefault="00000000">
      <w:r>
        <w:t>4. OWASP, Access Control guidance and application security principles.</w:t>
      </w:r>
    </w:p>
    <w:p w14:paraId="4DF7ADD8" w14:textId="77777777" w:rsidR="00BB0229" w:rsidRDefault="00000000">
      <w:r>
        <w:t>5. General database and application-security documentation for role-based and record-level authorization concepts.</w:t>
      </w:r>
    </w:p>
    <w:p w14:paraId="61E0792F" w14:textId="21B15383" w:rsidR="00BB0229" w:rsidRDefault="00000000" w:rsidP="00EC205F">
      <w:r>
        <w:br w:type="page"/>
      </w:r>
    </w:p>
    <w:sectPr w:rsidR="00BB0229"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00318" w14:textId="77777777" w:rsidR="004A6741" w:rsidRDefault="004A6741">
      <w:pPr>
        <w:spacing w:after="0" w:line="240" w:lineRule="auto"/>
      </w:pPr>
      <w:r>
        <w:separator/>
      </w:r>
    </w:p>
  </w:endnote>
  <w:endnote w:type="continuationSeparator" w:id="0">
    <w:p w14:paraId="7FABB29A" w14:textId="77777777" w:rsidR="004A6741" w:rsidRDefault="004A6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8EED5" w14:textId="77777777" w:rsidR="00BB0229" w:rsidRDefault="00000000">
    <w:pPr>
      <w:pStyle w:val="Footer"/>
      <w:jc w:val="center"/>
    </w:pPr>
    <w:r>
      <w:rPr>
        <w:sz w:val="16"/>
      </w:rPr>
      <w:t xml:space="preserve">Script-Controlled ACL – Project Documentation | </w:t>
    </w:r>
    <w:r>
      <w:fldChar w:fldCharType="begin"/>
    </w:r>
    <w:r>
      <w:instrText>PAGE</w:instrText>
    </w:r>
    <w:r>
      <w:fldChar w:fldCharType="separate"/>
    </w:r>
    <w:r w:rsidR="000247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2D61C" w14:textId="77777777" w:rsidR="004A6741" w:rsidRDefault="004A6741">
      <w:pPr>
        <w:spacing w:after="0" w:line="240" w:lineRule="auto"/>
      </w:pPr>
      <w:r>
        <w:separator/>
      </w:r>
    </w:p>
  </w:footnote>
  <w:footnote w:type="continuationSeparator" w:id="0">
    <w:p w14:paraId="1A2EF18F" w14:textId="77777777" w:rsidR="004A6741" w:rsidRDefault="004A67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8161335">
    <w:abstractNumId w:val="8"/>
  </w:num>
  <w:num w:numId="2" w16cid:durableId="659500344">
    <w:abstractNumId w:val="6"/>
  </w:num>
  <w:num w:numId="3" w16cid:durableId="1494033274">
    <w:abstractNumId w:val="5"/>
  </w:num>
  <w:num w:numId="4" w16cid:durableId="1102917849">
    <w:abstractNumId w:val="4"/>
  </w:num>
  <w:num w:numId="5" w16cid:durableId="290090509">
    <w:abstractNumId w:val="7"/>
  </w:num>
  <w:num w:numId="6" w16cid:durableId="1976720136">
    <w:abstractNumId w:val="3"/>
  </w:num>
  <w:num w:numId="7" w16cid:durableId="23484593">
    <w:abstractNumId w:val="2"/>
  </w:num>
  <w:num w:numId="8" w16cid:durableId="1664621049">
    <w:abstractNumId w:val="1"/>
  </w:num>
  <w:num w:numId="9" w16cid:durableId="1236549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72C"/>
    <w:rsid w:val="00034616"/>
    <w:rsid w:val="0006063C"/>
    <w:rsid w:val="0015074B"/>
    <w:rsid w:val="0029639D"/>
    <w:rsid w:val="00326F90"/>
    <w:rsid w:val="00377F38"/>
    <w:rsid w:val="004A6741"/>
    <w:rsid w:val="00504B6C"/>
    <w:rsid w:val="00AA1D8D"/>
    <w:rsid w:val="00B47730"/>
    <w:rsid w:val="00BB0229"/>
    <w:rsid w:val="00CB0664"/>
    <w:rsid w:val="00D40CB9"/>
    <w:rsid w:val="00EC20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CBF652"/>
  <w14:defaultImageDpi w14:val="300"/>
  <w15:docId w15:val="{35DDA52F-0CAE-482A-A221-43CD0D601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3134</Words>
  <Characters>17864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srinivasan G K</cp:lastModifiedBy>
  <cp:revision>3</cp:revision>
  <dcterms:created xsi:type="dcterms:W3CDTF">2013-12-23T23:15:00Z</dcterms:created>
  <dcterms:modified xsi:type="dcterms:W3CDTF">2026-09-30T07:18:00Z</dcterms:modified>
  <cp:category/>
</cp:coreProperties>
</file>