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C2CB0" w14:textId="77777777" w:rsidR="0002119D" w:rsidRDefault="00000000">
      <w:pPr>
        <w:jc w:val="center"/>
      </w:pPr>
      <w:r>
        <w:rPr>
          <w:b/>
          <w:sz w:val="24"/>
        </w:rPr>
        <w:t>Project Development Phase</w:t>
      </w:r>
    </w:p>
    <w:p w14:paraId="4A1B18B4" w14:textId="77777777" w:rsidR="0002119D" w:rsidRDefault="00000000">
      <w:pPr>
        <w:jc w:val="center"/>
      </w:pPr>
      <w:r>
        <w:rPr>
          <w:b/>
          <w:sz w:val="28"/>
        </w:rPr>
        <w:t>Model Performance Test – Script-Controlled ACL</w:t>
      </w:r>
    </w:p>
    <w:p w14:paraId="0C8F9726" w14:textId="77777777" w:rsidR="0002119D" w:rsidRDefault="00000000">
      <w:pPr>
        <w:spacing w:after="20"/>
      </w:pPr>
      <w:r>
        <w:rPr>
          <w:b/>
          <w:sz w:val="18"/>
        </w:rPr>
        <w:t xml:space="preserve">Date: </w:t>
      </w:r>
      <w:r>
        <w:rPr>
          <w:sz w:val="18"/>
        </w:rPr>
        <w:t>01 October 2026</w:t>
      </w:r>
    </w:p>
    <w:p w14:paraId="7BA6338A" w14:textId="77777777" w:rsidR="0002119D" w:rsidRDefault="00000000">
      <w:pPr>
        <w:spacing w:after="20"/>
      </w:pPr>
      <w:r>
        <w:rPr>
          <w:b/>
          <w:sz w:val="18"/>
        </w:rPr>
        <w:t xml:space="preserve">Team ID: </w:t>
      </w:r>
      <w:r>
        <w:rPr>
          <w:sz w:val="18"/>
        </w:rPr>
        <w:t>PNT2022TMIDxxxxxx</w:t>
      </w:r>
    </w:p>
    <w:p w14:paraId="321431D1" w14:textId="77777777" w:rsidR="0002119D" w:rsidRDefault="00000000">
      <w:pPr>
        <w:spacing w:after="20"/>
      </w:pPr>
      <w:r>
        <w:rPr>
          <w:b/>
          <w:sz w:val="18"/>
        </w:rPr>
        <w:t xml:space="preserve">Project Name: </w:t>
      </w:r>
      <w:r>
        <w:rPr>
          <w:sz w:val="18"/>
        </w:rPr>
        <w:t>Script-Controlled ACL – Restrict Record Access Based on Field Value</w:t>
      </w:r>
    </w:p>
    <w:p w14:paraId="4BC7DBFE" w14:textId="77777777" w:rsidR="0002119D" w:rsidRDefault="00000000">
      <w:pPr>
        <w:spacing w:after="20"/>
      </w:pPr>
      <w:r>
        <w:rPr>
          <w:b/>
          <w:sz w:val="18"/>
        </w:rPr>
        <w:t xml:space="preserve">Maximum Marks: </w:t>
      </w:r>
      <w:r>
        <w:rPr>
          <w:sz w:val="18"/>
        </w:rPr>
        <w:t>As per template</w:t>
      </w:r>
    </w:p>
    <w:p w14:paraId="4D4F7A89" w14:textId="77777777" w:rsidR="0002119D" w:rsidRDefault="00000000">
      <w:r>
        <w:rPr>
          <w:b/>
        </w:rPr>
        <w:t>Model Performance Testing</w:t>
      </w:r>
      <w:r>
        <w:rPr>
          <w:sz w:val="18"/>
        </w:rPr>
        <w:t xml:space="preserve">  This project uses a Script-Controlled Access Control List (ACL) to compare the user's department with the record's department and return Allow or Deny. It is a rule-based security mechanism, not a machine-learning model.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1"/>
        <w:gridCol w:w="817"/>
        <w:gridCol w:w="831"/>
        <w:gridCol w:w="8189"/>
      </w:tblGrid>
      <w:tr w:rsidR="0002119D" w14:paraId="5B2D5813" w14:textId="77777777">
        <w:trPr>
          <w:jc w:val="center"/>
        </w:trPr>
        <w:tc>
          <w:tcPr>
            <w:tcW w:w="2592" w:type="dxa"/>
          </w:tcPr>
          <w:p w14:paraId="7D1CBCBF" w14:textId="77777777" w:rsidR="0002119D" w:rsidRDefault="00000000">
            <w:r>
              <w:rPr>
                <w:b/>
                <w:sz w:val="16"/>
              </w:rPr>
              <w:t>S.No.</w:t>
            </w:r>
          </w:p>
        </w:tc>
        <w:tc>
          <w:tcPr>
            <w:tcW w:w="2592" w:type="dxa"/>
          </w:tcPr>
          <w:p w14:paraId="5281E991" w14:textId="77777777" w:rsidR="0002119D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2592" w:type="dxa"/>
          </w:tcPr>
          <w:p w14:paraId="5CEA3505" w14:textId="77777777" w:rsidR="0002119D" w:rsidRDefault="00000000">
            <w:r>
              <w:rPr>
                <w:b/>
                <w:sz w:val="16"/>
              </w:rPr>
              <w:t>Values</w:t>
            </w:r>
          </w:p>
        </w:tc>
        <w:tc>
          <w:tcPr>
            <w:tcW w:w="2592" w:type="dxa"/>
          </w:tcPr>
          <w:p w14:paraId="2000D663" w14:textId="77777777" w:rsidR="0002119D" w:rsidRDefault="00000000">
            <w:r>
              <w:rPr>
                <w:b/>
                <w:sz w:val="16"/>
              </w:rPr>
              <w:t>Screenshot / Evidence</w:t>
            </w:r>
          </w:p>
        </w:tc>
      </w:tr>
      <w:tr w:rsidR="0002119D" w14:paraId="7D83639B" w14:textId="77777777">
        <w:trPr>
          <w:jc w:val="center"/>
        </w:trPr>
        <w:tc>
          <w:tcPr>
            <w:tcW w:w="2592" w:type="dxa"/>
          </w:tcPr>
          <w:p w14:paraId="7598AF02" w14:textId="77777777" w:rsidR="0002119D" w:rsidRDefault="00000000">
            <w:r>
              <w:rPr>
                <w:sz w:val="15"/>
              </w:rPr>
              <w:t>1</w:t>
            </w:r>
          </w:p>
        </w:tc>
        <w:tc>
          <w:tcPr>
            <w:tcW w:w="2592" w:type="dxa"/>
          </w:tcPr>
          <w:p w14:paraId="7D7EE552" w14:textId="77777777" w:rsidR="0002119D" w:rsidRDefault="00000000">
            <w:r>
              <w:rPr>
                <w:sz w:val="15"/>
              </w:rPr>
              <w:t>Model Summary</w:t>
            </w:r>
          </w:p>
        </w:tc>
        <w:tc>
          <w:tcPr>
            <w:tcW w:w="2592" w:type="dxa"/>
          </w:tcPr>
          <w:p w14:paraId="083075E6" w14:textId="77777777" w:rsidR="0002119D" w:rsidRDefault="00000000">
            <w:r>
              <w:rPr>
                <w:sz w:val="15"/>
              </w:rPr>
              <w:t>Rule-based Script-Controlled ACL. Compares the user's department with the record's department.</w:t>
            </w:r>
          </w:p>
        </w:tc>
        <w:tc>
          <w:tcPr>
            <w:tcW w:w="2592" w:type="dxa"/>
          </w:tcPr>
          <w:p w14:paraId="4627BCD0" w14:textId="5D0CC393" w:rsidR="0002119D" w:rsidRDefault="001D283F">
            <w:r>
              <w:rPr>
                <w:noProof/>
              </w:rPr>
              <w:drawing>
                <wp:inline distT="0" distB="0" distL="0" distR="0" wp14:anchorId="208C4BB6" wp14:editId="4DB7D7C9">
                  <wp:extent cx="6583680" cy="3117850"/>
                  <wp:effectExtent l="0" t="0" r="7620" b="6350"/>
                  <wp:docPr id="1344479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83680" cy="3117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119D" w14:paraId="3715C7E7" w14:textId="77777777">
        <w:trPr>
          <w:jc w:val="center"/>
        </w:trPr>
        <w:tc>
          <w:tcPr>
            <w:tcW w:w="2592" w:type="dxa"/>
          </w:tcPr>
          <w:p w14:paraId="34912EAA" w14:textId="77777777" w:rsidR="0002119D" w:rsidRDefault="00000000">
            <w:r>
              <w:rPr>
                <w:sz w:val="15"/>
              </w:rPr>
              <w:t>2</w:t>
            </w:r>
          </w:p>
        </w:tc>
        <w:tc>
          <w:tcPr>
            <w:tcW w:w="2592" w:type="dxa"/>
          </w:tcPr>
          <w:p w14:paraId="40B80540" w14:textId="77777777" w:rsidR="0002119D" w:rsidRDefault="00000000">
            <w:r>
              <w:rPr>
                <w:sz w:val="15"/>
              </w:rPr>
              <w:t>Accuracy – Training Accuracy</w:t>
            </w:r>
          </w:p>
        </w:tc>
        <w:tc>
          <w:tcPr>
            <w:tcW w:w="2592" w:type="dxa"/>
          </w:tcPr>
          <w:p w14:paraId="6EAE4BC1" w14:textId="77777777" w:rsidR="0002119D" w:rsidRDefault="00000000">
            <w:r>
              <w:rPr>
                <w:sz w:val="15"/>
              </w:rPr>
              <w:t>Not Applicable – no machine-learning model or training dataset is used.</w:t>
            </w:r>
          </w:p>
        </w:tc>
        <w:tc>
          <w:tcPr>
            <w:tcW w:w="2592" w:type="dxa"/>
          </w:tcPr>
          <w:p w14:paraId="2F9D0D58" w14:textId="0C140327" w:rsidR="0002119D" w:rsidRDefault="0002119D"/>
        </w:tc>
      </w:tr>
      <w:tr w:rsidR="0002119D" w14:paraId="0A6D1848" w14:textId="77777777">
        <w:trPr>
          <w:jc w:val="center"/>
        </w:trPr>
        <w:tc>
          <w:tcPr>
            <w:tcW w:w="2592" w:type="dxa"/>
          </w:tcPr>
          <w:p w14:paraId="59A2C813" w14:textId="77777777" w:rsidR="0002119D" w:rsidRDefault="0002119D"/>
        </w:tc>
        <w:tc>
          <w:tcPr>
            <w:tcW w:w="2592" w:type="dxa"/>
          </w:tcPr>
          <w:p w14:paraId="54E274F7" w14:textId="77777777" w:rsidR="0002119D" w:rsidRDefault="00000000">
            <w:r>
              <w:rPr>
                <w:sz w:val="15"/>
              </w:rPr>
              <w:t>Validation Accuracy</w:t>
            </w:r>
          </w:p>
        </w:tc>
        <w:tc>
          <w:tcPr>
            <w:tcW w:w="2592" w:type="dxa"/>
          </w:tcPr>
          <w:p w14:paraId="0EAE0F6F" w14:textId="77777777" w:rsidR="0002119D" w:rsidRDefault="00000000">
            <w:r>
              <w:rPr>
                <w:sz w:val="15"/>
              </w:rPr>
              <w:t>Not Applicable – ACL behavior is validated through functional test cases.</w:t>
            </w:r>
          </w:p>
        </w:tc>
        <w:tc>
          <w:tcPr>
            <w:tcW w:w="2592" w:type="dxa"/>
          </w:tcPr>
          <w:p w14:paraId="4692D7C9" w14:textId="5372D246" w:rsidR="0002119D" w:rsidRDefault="00B03750">
            <w:r>
              <w:rPr>
                <w:noProof/>
              </w:rPr>
              <w:drawing>
                <wp:inline distT="0" distB="0" distL="0" distR="0" wp14:anchorId="01D635AE" wp14:editId="263EAAE2">
                  <wp:extent cx="6583680" cy="3121660"/>
                  <wp:effectExtent l="0" t="0" r="7620" b="2540"/>
                  <wp:docPr id="603426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83680" cy="3121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119D" w14:paraId="2A065328" w14:textId="77777777">
        <w:trPr>
          <w:jc w:val="center"/>
        </w:trPr>
        <w:tc>
          <w:tcPr>
            <w:tcW w:w="2592" w:type="dxa"/>
          </w:tcPr>
          <w:p w14:paraId="164948F7" w14:textId="77777777" w:rsidR="0002119D" w:rsidRDefault="00000000">
            <w:r>
              <w:rPr>
                <w:sz w:val="15"/>
              </w:rPr>
              <w:t>3</w:t>
            </w:r>
          </w:p>
        </w:tc>
        <w:tc>
          <w:tcPr>
            <w:tcW w:w="2592" w:type="dxa"/>
          </w:tcPr>
          <w:p w14:paraId="1480F829" w14:textId="77777777" w:rsidR="0002119D" w:rsidRDefault="00000000">
            <w:r>
              <w:rPr>
                <w:sz w:val="15"/>
              </w:rPr>
              <w:t>Fine Tuning Result (if Done)</w:t>
            </w:r>
          </w:p>
        </w:tc>
        <w:tc>
          <w:tcPr>
            <w:tcW w:w="2592" w:type="dxa"/>
          </w:tcPr>
          <w:p w14:paraId="32BCFADD" w14:textId="77777777" w:rsidR="0002119D" w:rsidRDefault="00000000">
            <w:r>
              <w:rPr>
                <w:sz w:val="15"/>
              </w:rPr>
              <w:t>Not Applicable – no model fine-tuning is performed.</w:t>
            </w:r>
          </w:p>
        </w:tc>
        <w:tc>
          <w:tcPr>
            <w:tcW w:w="2592" w:type="dxa"/>
          </w:tcPr>
          <w:p w14:paraId="16F0AC15" w14:textId="5D064B60" w:rsidR="0002119D" w:rsidRDefault="00B03750">
            <w:r>
              <w:rPr>
                <w:noProof/>
              </w:rPr>
              <w:drawing>
                <wp:inline distT="0" distB="0" distL="0" distR="0" wp14:anchorId="07721380" wp14:editId="55868F92">
                  <wp:extent cx="6583680" cy="4031615"/>
                  <wp:effectExtent l="0" t="0" r="7620" b="6985"/>
                  <wp:docPr id="18742446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83680" cy="4031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119D" w14:paraId="44AFC76F" w14:textId="77777777">
        <w:trPr>
          <w:jc w:val="center"/>
        </w:trPr>
        <w:tc>
          <w:tcPr>
            <w:tcW w:w="2592" w:type="dxa"/>
          </w:tcPr>
          <w:p w14:paraId="4FB101D8" w14:textId="77777777" w:rsidR="0002119D" w:rsidRDefault="0002119D"/>
        </w:tc>
        <w:tc>
          <w:tcPr>
            <w:tcW w:w="2592" w:type="dxa"/>
          </w:tcPr>
          <w:p w14:paraId="54A08CEA" w14:textId="77777777" w:rsidR="0002119D" w:rsidRDefault="00000000">
            <w:r>
              <w:rPr>
                <w:sz w:val="15"/>
              </w:rPr>
              <w:t>Validation Accuracy</w:t>
            </w:r>
          </w:p>
        </w:tc>
        <w:tc>
          <w:tcPr>
            <w:tcW w:w="2592" w:type="dxa"/>
          </w:tcPr>
          <w:p w14:paraId="2E4AD7DB" w14:textId="77777777" w:rsidR="0002119D" w:rsidRDefault="00000000">
            <w:r>
              <w:rPr>
                <w:sz w:val="15"/>
              </w:rPr>
              <w:t>Not Applicable – validation uses matching and non-matching department access tests.</w:t>
            </w:r>
          </w:p>
        </w:tc>
        <w:tc>
          <w:tcPr>
            <w:tcW w:w="2592" w:type="dxa"/>
          </w:tcPr>
          <w:p w14:paraId="0847C727" w14:textId="6E335224" w:rsidR="0002119D" w:rsidRDefault="0002119D"/>
        </w:tc>
      </w:tr>
    </w:tbl>
    <w:p w14:paraId="2682C3DE" w14:textId="77777777" w:rsidR="0002119D" w:rsidRDefault="00000000">
      <w:r>
        <w:rPr>
          <w:b/>
          <w:sz w:val="20"/>
        </w:rPr>
        <w:t>ACL Functional Validation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02119D" w14:paraId="50D42680" w14:textId="77777777">
        <w:trPr>
          <w:jc w:val="center"/>
        </w:trPr>
        <w:tc>
          <w:tcPr>
            <w:tcW w:w="5184" w:type="dxa"/>
          </w:tcPr>
          <w:p w14:paraId="01A0EDA0" w14:textId="77777777" w:rsidR="0002119D" w:rsidRDefault="00000000">
            <w:r>
              <w:rPr>
                <w:b/>
                <w:sz w:val="16"/>
              </w:rPr>
              <w:lastRenderedPageBreak/>
              <w:t>Test Condition</w:t>
            </w:r>
          </w:p>
        </w:tc>
        <w:tc>
          <w:tcPr>
            <w:tcW w:w="5184" w:type="dxa"/>
          </w:tcPr>
          <w:p w14:paraId="15C8BBAA" w14:textId="77777777" w:rsidR="0002119D" w:rsidRDefault="00000000">
            <w:r>
              <w:rPr>
                <w:b/>
                <w:sz w:val="16"/>
              </w:rPr>
              <w:t>Expected Result</w:t>
            </w:r>
          </w:p>
        </w:tc>
      </w:tr>
      <w:tr w:rsidR="0002119D" w14:paraId="18E582DB" w14:textId="77777777">
        <w:trPr>
          <w:jc w:val="center"/>
        </w:trPr>
        <w:tc>
          <w:tcPr>
            <w:tcW w:w="5184" w:type="dxa"/>
          </w:tcPr>
          <w:p w14:paraId="75D5D540" w14:textId="77777777" w:rsidR="0002119D" w:rsidRDefault="00000000">
            <w:r>
              <w:rPr>
                <w:sz w:val="15"/>
              </w:rPr>
              <w:t>Matching department</w:t>
            </w:r>
          </w:p>
        </w:tc>
        <w:tc>
          <w:tcPr>
            <w:tcW w:w="5184" w:type="dxa"/>
          </w:tcPr>
          <w:p w14:paraId="2762EB31" w14:textId="77777777" w:rsidR="0002119D" w:rsidRDefault="00000000">
            <w:r>
              <w:rPr>
                <w:sz w:val="15"/>
              </w:rPr>
              <w:t>Access Allowed</w:t>
            </w:r>
          </w:p>
        </w:tc>
      </w:tr>
      <w:tr w:rsidR="0002119D" w14:paraId="33FB897F" w14:textId="77777777">
        <w:trPr>
          <w:jc w:val="center"/>
        </w:trPr>
        <w:tc>
          <w:tcPr>
            <w:tcW w:w="5184" w:type="dxa"/>
          </w:tcPr>
          <w:p w14:paraId="37D9CD0C" w14:textId="77777777" w:rsidR="0002119D" w:rsidRDefault="00000000">
            <w:r>
              <w:rPr>
                <w:sz w:val="15"/>
              </w:rPr>
              <w:t>Non-matching department</w:t>
            </w:r>
          </w:p>
        </w:tc>
        <w:tc>
          <w:tcPr>
            <w:tcW w:w="5184" w:type="dxa"/>
          </w:tcPr>
          <w:p w14:paraId="399C15C2" w14:textId="77777777" w:rsidR="0002119D" w:rsidRDefault="00000000">
            <w:r>
              <w:rPr>
                <w:sz w:val="15"/>
              </w:rPr>
              <w:t>Access Denied</w:t>
            </w:r>
          </w:p>
        </w:tc>
      </w:tr>
      <w:tr w:rsidR="0002119D" w14:paraId="7E0D4BD6" w14:textId="77777777">
        <w:trPr>
          <w:jc w:val="center"/>
        </w:trPr>
        <w:tc>
          <w:tcPr>
            <w:tcW w:w="5184" w:type="dxa"/>
          </w:tcPr>
          <w:p w14:paraId="53D694B1" w14:textId="77777777" w:rsidR="0002119D" w:rsidRDefault="00000000">
            <w:r>
              <w:rPr>
                <w:sz w:val="15"/>
              </w:rPr>
              <w:t>Missing/invalid department</w:t>
            </w:r>
          </w:p>
        </w:tc>
        <w:tc>
          <w:tcPr>
            <w:tcW w:w="5184" w:type="dxa"/>
          </w:tcPr>
          <w:p w14:paraId="6A13360C" w14:textId="77777777" w:rsidR="0002119D" w:rsidRDefault="00000000">
            <w:r>
              <w:rPr>
                <w:sz w:val="15"/>
              </w:rPr>
              <w:t>Access Denied</w:t>
            </w:r>
          </w:p>
        </w:tc>
      </w:tr>
      <w:tr w:rsidR="0002119D" w14:paraId="14285D48" w14:textId="77777777">
        <w:trPr>
          <w:jc w:val="center"/>
        </w:trPr>
        <w:tc>
          <w:tcPr>
            <w:tcW w:w="5184" w:type="dxa"/>
          </w:tcPr>
          <w:p w14:paraId="5F235D02" w14:textId="77777777" w:rsidR="0002119D" w:rsidRDefault="00000000">
            <w:r>
              <w:rPr>
                <w:sz w:val="15"/>
              </w:rPr>
              <w:t>Administrator override, if configured</w:t>
            </w:r>
          </w:p>
        </w:tc>
        <w:tc>
          <w:tcPr>
            <w:tcW w:w="5184" w:type="dxa"/>
          </w:tcPr>
          <w:p w14:paraId="6AB3F0C3" w14:textId="77777777" w:rsidR="0002119D" w:rsidRDefault="00000000">
            <w:r>
              <w:rPr>
                <w:sz w:val="15"/>
              </w:rPr>
              <w:t>Access Allowed</w:t>
            </w:r>
          </w:p>
        </w:tc>
      </w:tr>
    </w:tbl>
    <w:p w14:paraId="6B8F50F8" w14:textId="77777777" w:rsidR="0002119D" w:rsidRDefault="00000000">
      <w:r>
        <w:rPr>
          <w:b/>
          <w:sz w:val="17"/>
        </w:rPr>
        <w:t xml:space="preserve">Conclusion: </w:t>
      </w:r>
      <w:r>
        <w:rPr>
          <w:sz w:val="17"/>
        </w:rPr>
        <w:t>The project does not require model accuracy or fine-tuning because it is an ACL-based rule engine. Performance is demonstrated through functional validation of authorized and unauthorized record access.</w:t>
      </w:r>
    </w:p>
    <w:sectPr w:rsidR="0002119D">
      <w:footerReference w:type="default" r:id="rId11"/>
      <w:pgSz w:w="12240" w:h="15840"/>
      <w:pgMar w:top="864" w:right="936" w:bottom="864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685F7" w14:textId="77777777" w:rsidR="00662228" w:rsidRDefault="00662228">
      <w:pPr>
        <w:spacing w:line="240" w:lineRule="auto"/>
      </w:pPr>
      <w:r>
        <w:separator/>
      </w:r>
    </w:p>
  </w:endnote>
  <w:endnote w:type="continuationSeparator" w:id="0">
    <w:p w14:paraId="01675E42" w14:textId="77777777" w:rsidR="00662228" w:rsidRDefault="006622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E1C9C" w14:textId="77777777" w:rsidR="0002119D" w:rsidRDefault="00000000">
    <w:pPr>
      <w:jc w:val="center"/>
    </w:pPr>
    <w:r>
      <w:rPr>
        <w:sz w:val="14"/>
      </w:rPr>
      <w:t>Script-Controlled ACL – Model Performance Test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A0148" w14:textId="77777777" w:rsidR="00662228" w:rsidRDefault="00662228">
      <w:pPr>
        <w:spacing w:line="240" w:lineRule="auto"/>
      </w:pPr>
      <w:r>
        <w:separator/>
      </w:r>
    </w:p>
  </w:footnote>
  <w:footnote w:type="continuationSeparator" w:id="0">
    <w:p w14:paraId="478DD140" w14:textId="77777777" w:rsidR="00662228" w:rsidRDefault="006622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01EC9"/>
    <w:multiLevelType w:val="multilevel"/>
    <w:tmpl w:val="F228735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208833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19D"/>
    <w:rsid w:val="0002119D"/>
    <w:rsid w:val="00042FC0"/>
    <w:rsid w:val="001D283F"/>
    <w:rsid w:val="003B5114"/>
    <w:rsid w:val="00482D0B"/>
    <w:rsid w:val="00662228"/>
    <w:rsid w:val="00732A99"/>
    <w:rsid w:val="00AF214C"/>
    <w:rsid w:val="00AF2F48"/>
    <w:rsid w:val="00B03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85644"/>
  <w15:docId w15:val="{BB75A6E2-F2FD-4A95-BE44-2A8644A5B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FVwD200NlTJFrPJ2vAq0j4/XPg==">CgMxLjA4AHIhMWdqbm8yTWkzb3B6VGlBSGdNOVY0cGpVT1dmN3o4OVJo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222</Words>
  <Characters>1269</Characters>
  <Application>Microsoft Office Word</Application>
  <DocSecurity>0</DocSecurity>
  <Lines>10</Lines>
  <Paragraphs>2</Paragraphs>
  <ScaleCrop>false</ScaleCrop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srinivasan G K</cp:lastModifiedBy>
  <cp:revision>4</cp:revision>
  <dcterms:created xsi:type="dcterms:W3CDTF">2026-10-03T05:14:00Z</dcterms:created>
  <dcterms:modified xsi:type="dcterms:W3CDTF">2026-10-03T05:26:00Z</dcterms:modified>
</cp:coreProperties>
</file>