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User Acceptance Testing (UAT) Template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6026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19 June 2026</w:t>
            </w:r>
          </w:p>
        </w:tc>
      </w:tr>
      <w:tr>
        <w:tc>
          <w:tcPr>
            <w:tcW w:type="dxa" w:w="3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Team ID</w:t>
            </w:r>
          </w:p>
        </w:tc>
        <w:tc>
          <w:tcPr>
            <w:tcW w:type="dxa" w:w="6026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6026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shopEZ</w:t>
            </w:r>
          </w:p>
        </w:tc>
      </w:tr>
      <w:tr>
        <w:tc>
          <w:tcPr>
            <w:tcW w:type="dxa" w:w="3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6026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Project Overview: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Project Name: shopEZ - Smart Shopping Marketplace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Project Description: A real-time MERN stack e-commerce marketplace simplifying product discovery (category browsing, smart search, wishlist), transaction processing (cart management, coupon codes, secure checkout, online payments), and post-purchase support (order tracking, returns &amp; refunds, reviews and ratings).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Project Version: 1.0.0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Testing Period: 15 June 2026 to 19 June 2026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Testing Scope: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Features &amp; Functionalities Tested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 Identity &amp; Security: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Multi-role registration (Customer, Seller, Admin) and KYC-verified seller onboarding.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Product Discovery &amp; Search: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Category browsing, advanced filters (price, brand, rating), and live search autocomplete.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Transaction Flow: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Cart management, coupon code application, address selection, and mock payment gateway checkout.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Operations &amp; Sockets: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Real-time order status updates, return/refund ticketing, and product review &amp; rating submissions.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 Stories (Requirements) Verified</w:t>
      </w:r>
    </w:p>
    <w:p>
      <w:pPr>
        <w:pStyle w:val="ListParagraph"/>
        <w:numPr>
          <w:ilvl w:val="0"/>
          <w:numId w:val="3"/>
        </w:num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USN-3 / USN-8: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Only sellers with a verified KYC document number can register and list products.</w:t>
      </w:r>
    </w:p>
    <w:p>
      <w:pPr>
        <w:pStyle w:val="ListParagraph"/>
        <w:numPr>
          <w:ilvl w:val="0"/>
          <w:numId w:val="3"/>
        </w:num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USN-11: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Customers can apply valid coupon codes for an instant cart price reduction.</w:t>
      </w:r>
    </w:p>
    <w:p>
      <w:pPr>
        <w:pStyle w:val="ListParagraph"/>
        <w:numPr>
          <w:ilvl w:val="0"/>
          <w:numId w:val="3"/>
        </w:num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USN-14 / USN-17: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Successful payment locks order creation and automatically generates an invoice.</w:t>
      </w:r>
    </w:p>
    <w:p>
      <w:pPr>
        <w:pStyle w:val="ListParagraph"/>
        <w:numPr>
          <w:ilvl w:val="0"/>
          <w:numId w:val="3"/>
        </w:num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USN-21 / USN-22: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Customers filing return/refund requests and sellers approving or rejecting them.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Testing Environment: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URL/Location: Local development environment:</w:t>
      </w:r>
    </w:p>
    <w:p>
      <w:pPr>
        <w:pStyle w:val="ListParagraph"/>
        <w:numPr>
          <w:ilvl w:val="0"/>
          <w:numId w:val="3"/>
        </w:num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Backend API Server: http://localhost:5000</w:t>
      </w:r>
    </w:p>
    <w:p>
      <w:pPr>
        <w:pStyle w:val="ListParagraph"/>
        <w:numPr>
          <w:ilvl w:val="0"/>
          <w:numId w:val="3"/>
        </w:num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Frontend Web App: </w:t>
      </w:r>
      <w:hyperlink w:history="1" r:id="rIdelcto6nfxubwqy3gnkcwh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http://localhost:5173</w:t>
        </w:r>
      </w:hyperlink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Credentials (if required):</w:t>
      </w:r>
    </w:p>
    <w:p>
      <w:pPr>
        <w:pStyle w:val="ListParagraph"/>
        <w:numPr>
          <w:ilvl w:val="0"/>
          <w:numId w:val="3"/>
        </w:num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Customer: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priya@shopez.local / Priya@123</w:t>
      </w:r>
    </w:p>
    <w:p>
      <w:pPr>
        <w:pStyle w:val="ListParagraph"/>
        <w:numPr>
          <w:ilvl w:val="0"/>
          <w:numId w:val="3"/>
        </w:num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Seller: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seller@shopez.local / Seller@123</w:t>
      </w:r>
    </w:p>
    <w:p>
      <w:pPr>
        <w:pStyle w:val="ListParagraph"/>
        <w:numPr>
          <w:ilvl w:val="0"/>
          <w:numId w:val="3"/>
        </w:num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Admin: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admin@shopez.local / Admin@123</w:t>
      </w:r>
    </w:p>
    <w:p>
      <w:pPr>
        <w:pStyle w:val="ListParagraph"/>
        <w:numPr>
          <w:ilvl w:val="0"/>
          <w:numId w:val="3"/>
        </w:num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Admin Registration Secret Passcode: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ShopEZAdmin2026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 Cases: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2126"/>
        <w:gridCol w:w="1700"/>
        <w:gridCol w:w="1600"/>
        <w:gridCol w:w="1100"/>
      </w:tblGrid>
      <w:tr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Test Case ID</w:t>
            </w:r>
          </w:p>
        </w:tc>
        <w:tc>
          <w:tcPr>
            <w:tcW w:type="dxa" w:w="1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Test Scenario</w:t>
            </w:r>
          </w:p>
        </w:tc>
        <w:tc>
          <w:tcPr>
            <w:tcW w:type="dxa" w:w="2126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Test Steps</w:t>
            </w:r>
          </w:p>
        </w:tc>
        <w:tc>
          <w:tcPr>
            <w:tcW w:type="dxa" w:w="1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Expected Result</w:t>
            </w:r>
          </w:p>
        </w:tc>
        <w:tc>
          <w:tcPr>
            <w:tcW w:type="dxa" w:w="1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Actual Result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Pass/Fail</w:t>
            </w:r>
          </w:p>
        </w:tc>
      </w:tr>
      <w:tr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TC-001</w:t>
            </w:r>
          </w:p>
        </w:tc>
        <w:tc>
          <w:tcPr>
            <w:tcW w:type="dxa" w:w="1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Seller KYC Registration Validation</w:t>
            </w:r>
          </w:p>
        </w:tc>
        <w:tc>
          <w:tcPr>
            <w:tcW w:type="dxa" w:w="2126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1. Go to /register.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2. Select "Seller" segment.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3. Input registration details.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4. Leave "KYC Document Number" blank or enter an invalid value.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5. Click Register.</w:t>
            </w:r>
          </w:p>
        </w:tc>
        <w:tc>
          <w:tcPr>
            <w:tcW w:type="dxa" w:w="1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System blocks registration and displays 400 Invalid or missing KYC document number.</w:t>
            </w:r>
          </w:p>
        </w:tc>
        <w:tc>
          <w:tcPr>
            <w:tcW w:type="dxa" w:w="1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Registration rejected with 400 status message.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TC-002</w:t>
            </w:r>
          </w:p>
        </w:tc>
        <w:tc>
          <w:tcPr>
            <w:tcW w:type="dxa" w:w="1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Valid Seller registration</w:t>
            </w:r>
          </w:p>
        </w:tc>
        <w:tc>
          <w:tcPr>
            <w:tcW w:type="dxa" w:w="2126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1. Repeat TC-001 steps.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2. Enter a valid 12-digit KYC document number.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3. Click Register.</w:t>
            </w:r>
          </w:p>
        </w:tc>
        <w:tc>
          <w:tcPr>
            <w:tcW w:type="dxa" w:w="1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Account is created in pending state and redirects to /seller/onboarding.</w:t>
            </w:r>
          </w:p>
        </w:tc>
        <w:tc>
          <w:tcPr>
            <w:tcW w:type="dxa" w:w="1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Account created; redirected to Seller onboarding screen.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TC-003</w:t>
            </w:r>
          </w:p>
        </w:tc>
        <w:tc>
          <w:tcPr>
            <w:tcW w:type="dxa" w:w="1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Product Search &amp; Filter functionality</w:t>
            </w:r>
          </w:p>
        </w:tc>
        <w:tc>
          <w:tcPr>
            <w:tcW w:type="dxa" w:w="2126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1. Log in as Customer.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2. Navigate to /products search page.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3. Type a keyword in the search bar.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4. Apply "Price" and "Brand" filters.</w:t>
            </w:r>
          </w:p>
        </w:tc>
        <w:tc>
          <w:tcPr>
            <w:tcW w:type="dxa" w:w="1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Product grid updates instantly to show only items matching the keyword and selected filters.</w:t>
            </w:r>
          </w:p>
        </w:tc>
        <w:tc>
          <w:tcPr>
            <w:tcW w:type="dxa" w:w="1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Grid refreshed correctly with matching products and active filter chips.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TC-004</w:t>
            </w:r>
          </w:p>
        </w:tc>
        <w:tc>
          <w:tcPr>
            <w:tcW w:type="dxa" w:w="1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Add to Cart &amp; Apply Coupon</w:t>
            </w:r>
          </w:p>
        </w:tc>
        <w:tc>
          <w:tcPr>
            <w:tcW w:type="dxa" w:w="2126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1. Select a product to open /products/:id.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2. Click "Add to Cart".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3. Open cart drawer.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4. Enter a valid coupon code and click "Apply".</w:t>
            </w:r>
          </w:p>
        </w:tc>
        <w:tc>
          <w:tcPr>
            <w:tcW w:type="dxa" w:w="1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Cart item count increases by 1 and order summary reflects the discounted total.</w:t>
            </w:r>
          </w:p>
        </w:tc>
        <w:tc>
          <w:tcPr>
            <w:tcW w:type="dxa" w:w="1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Cart updated; discount applied and new total displayed correctly.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TC-005</w:t>
            </w:r>
          </w:p>
        </w:tc>
        <w:tc>
          <w:tcPr>
            <w:tcW w:type="dxa" w:w="1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Checkout &amp; Payment Gateway</w:t>
            </w:r>
          </w:p>
        </w:tc>
        <w:tc>
          <w:tcPr>
            <w:tcW w:type="dxa" w:w="2126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1. In cart drawer, click Checkout.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2. Select a saved delivery address.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3. Choose a payment method.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4. Complete the mock payment and click Place Order.</w:t>
            </w:r>
          </w:p>
        </w:tc>
        <w:tc>
          <w:tcPr>
            <w:tcW w:type="dxa" w:w="1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Order is created with status "confirmed" and an invoice PDF link is generated.</w:t>
            </w:r>
          </w:p>
        </w:tc>
        <w:tc>
          <w:tcPr>
            <w:tcW w:type="dxa" w:w="1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Order placed; verified MongoDB stores orderId, paymentStatus and invoiceUrl fields.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TC-006</w:t>
            </w:r>
          </w:p>
        </w:tc>
        <w:tc>
          <w:tcPr>
            <w:tcW w:type="dxa" w:w="1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Order Tracking status update</w:t>
            </w:r>
          </w:p>
        </w:tc>
        <w:tc>
          <w:tcPr>
            <w:tcW w:type="dxa" w:w="2126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1. Log in as Seller.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2. Navigate to "Orders" tab.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3. Click "Mark as Shipped" on a confirmed order, enter the tracking ID.</w:t>
            </w:r>
          </w:p>
        </w:tc>
        <w:tc>
          <w:tcPr>
            <w:tcW w:type="dxa" w:w="1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Order status updates to "shipped" and tracking ID appears on the Customer's order detail page in real-time.</w:t>
            </w:r>
          </w:p>
        </w:tc>
        <w:tc>
          <w:tcPr>
            <w:tcW w:type="dxa" w:w="1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Status changes to "shipped" and updates in real-time on customer's tab via WebSockets.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TC-007</w:t>
            </w:r>
          </w:p>
        </w:tc>
        <w:tc>
          <w:tcPr>
            <w:tcW w:type="dxa" w:w="1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Product Review &amp; Rating submission</w:t>
            </w:r>
          </w:p>
        </w:tc>
        <w:tc>
          <w:tcPr>
            <w:tcW w:type="dxa" w:w="2126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1. Log in as Customer.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2. Navigate to a delivered order.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3. Click "Write a Review", select a star rating, and submit feedback.</w:t>
            </w:r>
          </w:p>
        </w:tc>
        <w:tc>
          <w:tcPr>
            <w:tcW w:type="dxa" w:w="1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Review is saved and immediately visible on the product page with the submitted rating.</w:t>
            </w:r>
          </w:p>
        </w:tc>
        <w:tc>
          <w:tcPr>
            <w:tcW w:type="dxa" w:w="1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Review posted successfully and average rating recalculated.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TC-008</w:t>
            </w:r>
          </w:p>
        </w:tc>
        <w:tc>
          <w:tcPr>
            <w:tcW w:type="dxa" w:w="1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Return / Refund request processing</w:t>
            </w:r>
          </w:p>
        </w:tc>
        <w:tc>
          <w:tcPr>
            <w:tcW w:type="dxa" w:w="2126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1. Log in as Customer.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2. Open a delivered order, click "Request Return".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3. Select reason and submit.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4. Log in as Seller and approve the request.</w:t>
            </w:r>
          </w:p>
        </w:tc>
        <w:tc>
          <w:tcPr>
            <w:tcW w:type="dxa" w:w="1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Return status updates to "approved" and refund initiation log appears on the Customer dashboard.</w:t>
            </w:r>
          </w:p>
        </w:tc>
        <w:tc>
          <w:tcPr>
            <w:tcW w:type="dxa" w:w="1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Return approved; refund status reflected correctly on customer's order history.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Pass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Bug Tracking: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2400"/>
        <w:gridCol w:w="1100"/>
        <w:gridCol w:w="1100"/>
        <w:gridCol w:w="1426"/>
      </w:tblGrid>
      <w:tr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Bug ID</w:t>
            </w:r>
          </w:p>
        </w:tc>
        <w:tc>
          <w:tcPr>
            <w:tcW w:type="dxa" w:w="2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Bug Description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Steps to Reproduce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Severity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Status</w:t>
            </w:r>
          </w:p>
        </w:tc>
        <w:tc>
          <w:tcPr>
            <w:tcW w:type="dxa" w:w="1426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Additional Feedback / Fix</w:t>
            </w:r>
          </w:p>
        </w:tc>
      </w:tr>
      <w:tr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BG-001</w:t>
            </w:r>
          </w:p>
        </w:tc>
        <w:tc>
          <w:tcPr>
            <w:tcW w:type="dxa" w:w="2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Cart total does not refresh after a coupon code is applied.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1. Add 2+ items to cart.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2. Apply a valid coupon code.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3. Cart drawer total still shows the pre-discount amount.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Closed</w:t>
            </w:r>
          </w:p>
        </w:tc>
        <w:tc>
          <w:tcPr>
            <w:tcW w:type="dxa" w:w="1426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Recomputed cart total on the client whenever the coupon state changes in CartContext.jsx.</w:t>
            </w:r>
          </w:p>
        </w:tc>
      </w:tr>
      <w:tr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BG-002</w:t>
            </w:r>
          </w:p>
        </w:tc>
        <w:tc>
          <w:tcPr>
            <w:tcW w:type="dxa" w:w="2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React compilation crash inside ProductDetail.jsx.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1. Run npm run build in client.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2. Build fails due to a missing default export.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Closed</w:t>
            </w:r>
          </w:p>
        </w:tc>
        <w:tc>
          <w:tcPr>
            <w:tcW w:type="dxa" w:w="1426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Added the missing `export default ProductDetail;` statement at the end of the file.</w:t>
            </w:r>
          </w:p>
        </w:tc>
      </w:tr>
      <w:tr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BG-003</w:t>
            </w:r>
          </w:p>
        </w:tc>
        <w:tc>
          <w:tcPr>
            <w:tcW w:type="dxa" w:w="2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Checkout button stays disabled even after a delivery address is selected.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1. Log in as customer with no saved addresses.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2. Add a new address and select it.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3. Checkout button remains greyed out.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Closed</w:t>
            </w:r>
          </w:p>
        </w:tc>
        <w:tc>
          <w:tcPr>
            <w:tcW w:type="dxa" w:w="1426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Updated the address selection handler to set selectedAddressId in CheckoutContext immediately after save.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Sign-off: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Tester Name: Sharavan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Date: 19 June 2026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Signature: Sharavan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elcto6nfxubwqy3gnkcwh" Type="http://schemas.openxmlformats.org/officeDocument/2006/relationships/hyperlink" Target="http://localhost:5173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2026-06-19T14:50:03.485Z</dcterms:created>
  <dcterms:modified xsi:type="dcterms:W3CDTF">2026-06-19T14:50:03.486Z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